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E635F" w14:textId="09833C65" w:rsidR="00BB374D" w:rsidRDefault="00796E69" w:rsidP="00A9650B">
      <w:pPr>
        <w:pStyle w:val="Title"/>
        <w:spacing w:before="360"/>
        <w:jc w:val="center"/>
      </w:pPr>
      <w:r w:rsidRPr="009304E8">
        <w:t xml:space="preserve">National Biosecurity Plan Guidelines for </w:t>
      </w:r>
      <w:r>
        <w:t>F</w:t>
      </w:r>
      <w:r w:rsidR="008E66CB">
        <w:t xml:space="preserve">armed </w:t>
      </w:r>
      <w:r>
        <w:t>F</w:t>
      </w:r>
      <w:r w:rsidR="0031196C">
        <w:t xml:space="preserve">reshwater </w:t>
      </w:r>
      <w:r w:rsidR="00CC5DFD">
        <w:t xml:space="preserve">Native </w:t>
      </w:r>
      <w:r>
        <w:t>F</w:t>
      </w:r>
      <w:r w:rsidR="0031196C">
        <w:t>infish</w:t>
      </w:r>
      <w:r w:rsidR="00BB374D" w:rsidRPr="00BB374D">
        <w:br/>
      </w:r>
    </w:p>
    <w:p w14:paraId="3DDF9B58" w14:textId="3FBF449B" w:rsidR="007C0806" w:rsidRPr="000E238D" w:rsidRDefault="007C0806" w:rsidP="000E238D">
      <w:pPr>
        <w:jc w:val="center"/>
        <w:rPr>
          <w:b/>
          <w:bCs/>
          <w:sz w:val="36"/>
          <w:szCs w:val="36"/>
        </w:rPr>
      </w:pPr>
      <w:r w:rsidRPr="000E238D">
        <w:rPr>
          <w:b/>
          <w:bCs/>
          <w:sz w:val="36"/>
          <w:szCs w:val="36"/>
        </w:rPr>
        <w:t>Version 1.0</w:t>
      </w:r>
      <w:r w:rsidR="007A6FAF" w:rsidRPr="000E238D">
        <w:rPr>
          <w:b/>
          <w:bCs/>
          <w:sz w:val="36"/>
          <w:szCs w:val="36"/>
        </w:rPr>
        <w:t xml:space="preserve">, </w:t>
      </w:r>
      <w:r w:rsidR="00846241">
        <w:rPr>
          <w:b/>
          <w:bCs/>
          <w:sz w:val="36"/>
          <w:szCs w:val="36"/>
        </w:rPr>
        <w:t>January</w:t>
      </w:r>
      <w:r w:rsidR="00846241" w:rsidRPr="000E238D">
        <w:rPr>
          <w:b/>
          <w:bCs/>
          <w:sz w:val="36"/>
          <w:szCs w:val="36"/>
        </w:rPr>
        <w:t xml:space="preserve"> </w:t>
      </w:r>
      <w:r w:rsidR="007A6FAF" w:rsidRPr="000E238D">
        <w:rPr>
          <w:b/>
          <w:bCs/>
          <w:sz w:val="36"/>
          <w:szCs w:val="36"/>
        </w:rPr>
        <w:t>202</w:t>
      </w:r>
      <w:r w:rsidR="00712DD4">
        <w:rPr>
          <w:b/>
          <w:bCs/>
          <w:sz w:val="36"/>
          <w:szCs w:val="36"/>
        </w:rPr>
        <w:t>3</w:t>
      </w:r>
      <w:r w:rsidR="007A6FAF" w:rsidRPr="000E238D">
        <w:rPr>
          <w:b/>
          <w:bCs/>
          <w:sz w:val="36"/>
          <w:szCs w:val="36"/>
        </w:rPr>
        <w:t>.</w:t>
      </w:r>
    </w:p>
    <w:p w14:paraId="6F187487" w14:textId="3A8F0AD7" w:rsidR="009040C5" w:rsidRDefault="009040C5"/>
    <w:p w14:paraId="1C9FAAA8" w14:textId="5CEE7660" w:rsidR="00680D70" w:rsidRDefault="00680D70"/>
    <w:p w14:paraId="4340249B" w14:textId="0EC91F16" w:rsidR="00680D70" w:rsidRDefault="00680D70"/>
    <w:p w14:paraId="54BA3B20" w14:textId="077B13F1" w:rsidR="00680D70" w:rsidRDefault="00680D70"/>
    <w:p w14:paraId="17B8CBCF" w14:textId="276F9413" w:rsidR="00680D70" w:rsidRDefault="00680D70"/>
    <w:p w14:paraId="7E906880" w14:textId="05060145" w:rsidR="00680D70" w:rsidRDefault="00680D70"/>
    <w:p w14:paraId="526B76D4" w14:textId="7FBA76C8" w:rsidR="00680D70" w:rsidRDefault="00680D70"/>
    <w:p w14:paraId="2F6BD9B5" w14:textId="578BC2C1" w:rsidR="00680D70" w:rsidRDefault="00680D70"/>
    <w:p w14:paraId="27BB4353" w14:textId="56129F7E" w:rsidR="00680D70" w:rsidRDefault="00680D70"/>
    <w:p w14:paraId="237D8489" w14:textId="726861AA" w:rsidR="00680D70" w:rsidRDefault="00680D70"/>
    <w:p w14:paraId="69B48C81" w14:textId="4E7F1CAF" w:rsidR="00680D70" w:rsidRDefault="00680D70"/>
    <w:p w14:paraId="7D7C4E05" w14:textId="24CA1DF7" w:rsidR="00680D70" w:rsidRDefault="00680D70"/>
    <w:p w14:paraId="78EC41DA" w14:textId="33B5485D" w:rsidR="00680D70" w:rsidRDefault="00680D70"/>
    <w:p w14:paraId="1D523116" w14:textId="5BEEA074" w:rsidR="00680D70" w:rsidRDefault="00680D70"/>
    <w:p w14:paraId="11FC8F17" w14:textId="75BEC0D3" w:rsidR="00680D70" w:rsidRDefault="00680D70"/>
    <w:p w14:paraId="1A64C0B1" w14:textId="67B845A8" w:rsidR="00680D70" w:rsidRDefault="00680D70"/>
    <w:p w14:paraId="2980ED83" w14:textId="05AFEC6B" w:rsidR="00680D70" w:rsidRDefault="00680D70"/>
    <w:p w14:paraId="6DD3B1DA" w14:textId="128F93CB" w:rsidR="0088444F" w:rsidRDefault="0088444F"/>
    <w:p w14:paraId="29259C07" w14:textId="6027D306" w:rsidR="00846241" w:rsidRDefault="00846241"/>
    <w:p w14:paraId="72D77EEB" w14:textId="5ED4E931" w:rsidR="00846241" w:rsidRDefault="00846241"/>
    <w:p w14:paraId="7EC64D1C" w14:textId="3CBCA504" w:rsidR="0088444F" w:rsidRDefault="0088444F"/>
    <w:p w14:paraId="6026E112" w14:textId="0D9A2B49" w:rsidR="0088444F" w:rsidRDefault="0088444F"/>
    <w:p w14:paraId="5FC3D89D" w14:textId="3C7267DD" w:rsidR="009304E8" w:rsidRDefault="00846241" w:rsidP="00A9650B">
      <w:r>
        <w:rPr>
          <w:noProof/>
        </w:rPr>
        <w:drawing>
          <wp:inline distT="0" distB="0" distL="0" distR="0" wp14:anchorId="136B2008" wp14:editId="3A3F5D76">
            <wp:extent cx="6370320" cy="1026756"/>
            <wp:effectExtent l="0" t="0" r="0" b="254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13"/>
                    <a:stretch/>
                  </pic:blipFill>
                  <pic:spPr bwMode="auto">
                    <a:xfrm>
                      <a:off x="0" y="0"/>
                      <a:ext cx="6466959" cy="104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04E8">
        <w:br w:type="page"/>
      </w:r>
    </w:p>
    <w:p w14:paraId="66A4D8BE" w14:textId="5EEED3A8" w:rsidR="009304E8" w:rsidRDefault="009304E8" w:rsidP="009304E8">
      <w:pPr>
        <w:spacing w:before="160" w:line="240" w:lineRule="auto"/>
        <w:contextualSpacing/>
        <w:rPr>
          <w:rFonts w:ascii="Calibri Light" w:eastAsia="MS Gothic" w:hAnsi="Calibri Light" w:cs="Times New Roman"/>
          <w:sz w:val="19"/>
          <w:szCs w:val="24"/>
          <w:lang w:val="en-US" w:eastAsia="ja-JP"/>
        </w:rPr>
      </w:pPr>
      <w:r w:rsidRPr="009304E8">
        <w:rPr>
          <w:rFonts w:ascii="Calibri Light" w:eastAsia="MS Gothic" w:hAnsi="Calibri Light" w:cs="Times New Roman"/>
          <w:sz w:val="19"/>
          <w:szCs w:val="24"/>
          <w:lang w:val="en-US" w:eastAsia="ja-JP"/>
        </w:rPr>
        <w:lastRenderedPageBreak/>
        <w:t xml:space="preserve">©Commonwealth of Australia </w:t>
      </w:r>
      <w:r w:rsidR="00C708CB">
        <w:rPr>
          <w:rFonts w:ascii="Calibri Light" w:eastAsia="MS Gothic" w:hAnsi="Calibri Light" w:cs="Times New Roman"/>
          <w:sz w:val="19"/>
          <w:szCs w:val="24"/>
          <w:lang w:val="en-US" w:eastAsia="ja-JP"/>
        </w:rPr>
        <w:t>202</w:t>
      </w:r>
      <w:r w:rsidR="00846241">
        <w:rPr>
          <w:rFonts w:ascii="Calibri Light" w:eastAsia="MS Gothic" w:hAnsi="Calibri Light" w:cs="Times New Roman"/>
          <w:sz w:val="19"/>
          <w:szCs w:val="24"/>
          <w:lang w:val="en-US" w:eastAsia="ja-JP"/>
        </w:rPr>
        <w:t>3</w:t>
      </w:r>
    </w:p>
    <w:p w14:paraId="0C00C960" w14:textId="77777777" w:rsidR="000E616D" w:rsidRPr="009304E8" w:rsidRDefault="000E616D" w:rsidP="009304E8">
      <w:pPr>
        <w:spacing w:before="160" w:line="240" w:lineRule="auto"/>
        <w:contextualSpacing/>
        <w:rPr>
          <w:rFonts w:ascii="Calibri Light" w:eastAsia="MS Gothic" w:hAnsi="Calibri Light" w:cs="Times New Roman"/>
          <w:sz w:val="19"/>
          <w:szCs w:val="24"/>
          <w:lang w:val="en-US" w:eastAsia="ja-JP"/>
        </w:rPr>
      </w:pPr>
    </w:p>
    <w:p w14:paraId="5D1BDD98" w14:textId="77777777" w:rsidR="009304E8" w:rsidRPr="009304E8" w:rsidRDefault="009304E8" w:rsidP="009304E8">
      <w:pPr>
        <w:spacing w:before="160" w:after="120" w:line="240" w:lineRule="auto"/>
        <w:contextualSpacing/>
        <w:rPr>
          <w:rFonts w:ascii="Calibri Light" w:eastAsia="MS Gothic" w:hAnsi="Calibri Light" w:cs="Times New Roman"/>
          <w:b/>
          <w:bCs/>
          <w:sz w:val="19"/>
          <w:szCs w:val="24"/>
          <w:lang w:eastAsia="ja-JP"/>
        </w:rPr>
      </w:pPr>
      <w:r w:rsidRPr="009304E8">
        <w:rPr>
          <w:rFonts w:ascii="Calibri Light" w:eastAsia="MS Gothic" w:hAnsi="Calibri Light" w:cs="Times New Roman"/>
          <w:b/>
          <w:bCs/>
          <w:sz w:val="19"/>
          <w:szCs w:val="24"/>
          <w:lang w:eastAsia="ja-JP"/>
        </w:rPr>
        <w:t>Ownership of intellectual property rights</w:t>
      </w:r>
    </w:p>
    <w:p w14:paraId="1110F1A1" w14:textId="77777777" w:rsidR="009304E8" w:rsidRPr="009304E8" w:rsidRDefault="009304E8" w:rsidP="009304E8">
      <w:pPr>
        <w:spacing w:before="160" w:after="120" w:line="240" w:lineRule="auto"/>
        <w:contextualSpacing/>
        <w:rPr>
          <w:rFonts w:ascii="Calibri Light" w:eastAsia="MS Gothic" w:hAnsi="Calibri Light" w:cs="Times New Roman"/>
          <w:sz w:val="19"/>
          <w:szCs w:val="24"/>
          <w:lang w:eastAsia="ja-JP"/>
        </w:rPr>
      </w:pPr>
      <w:r w:rsidRPr="009304E8">
        <w:rPr>
          <w:rFonts w:ascii="Calibri Light" w:eastAsia="MS Gothic" w:hAnsi="Calibri Light" w:cs="Times New Roman"/>
          <w:sz w:val="19"/>
          <w:szCs w:val="24"/>
          <w:lang w:eastAsia="ja-JP"/>
        </w:rPr>
        <w:t xml:space="preserve">Unless otherwise noted, copyright (and other intellectual property rights, if any) in this publication is owned by the Commonwealth of Australia (referred to as the Commonwealth). </w:t>
      </w:r>
    </w:p>
    <w:p w14:paraId="5212660F" w14:textId="77777777" w:rsidR="009304E8" w:rsidRPr="009304E8" w:rsidRDefault="009304E8" w:rsidP="009304E8">
      <w:pPr>
        <w:spacing w:before="160" w:after="120" w:line="240" w:lineRule="auto"/>
        <w:contextualSpacing/>
        <w:rPr>
          <w:rFonts w:ascii="Calibri Light" w:eastAsia="MS Gothic" w:hAnsi="Calibri Light" w:cs="Times New Roman"/>
          <w:sz w:val="19"/>
          <w:szCs w:val="24"/>
          <w:lang w:eastAsia="ja-JP"/>
        </w:rPr>
      </w:pPr>
    </w:p>
    <w:p w14:paraId="26E22C9C" w14:textId="77777777" w:rsidR="009304E8" w:rsidRPr="009304E8" w:rsidRDefault="009304E8" w:rsidP="009304E8">
      <w:pPr>
        <w:spacing w:before="160" w:after="120" w:line="240" w:lineRule="auto"/>
        <w:contextualSpacing/>
        <w:rPr>
          <w:rFonts w:ascii="Calibri Light" w:eastAsia="MS Gothic" w:hAnsi="Calibri Light" w:cs="Times New Roman"/>
          <w:b/>
          <w:bCs/>
          <w:sz w:val="19"/>
          <w:szCs w:val="24"/>
          <w:lang w:eastAsia="ja-JP"/>
        </w:rPr>
      </w:pPr>
      <w:r w:rsidRPr="009304E8">
        <w:rPr>
          <w:rFonts w:ascii="Calibri Light" w:eastAsia="MS Gothic" w:hAnsi="Calibri Light" w:cs="Times New Roman"/>
          <w:b/>
          <w:bCs/>
          <w:sz w:val="19"/>
          <w:szCs w:val="24"/>
          <w:lang w:eastAsia="ja-JP"/>
        </w:rPr>
        <w:t>Creative Commons licence</w:t>
      </w:r>
    </w:p>
    <w:p w14:paraId="4DD62A5F" w14:textId="77777777" w:rsidR="009304E8" w:rsidRPr="009304E8" w:rsidRDefault="009304E8" w:rsidP="009304E8">
      <w:pPr>
        <w:spacing w:before="160" w:after="120" w:line="240" w:lineRule="auto"/>
        <w:contextualSpacing/>
        <w:rPr>
          <w:rFonts w:ascii="Calibri Light" w:eastAsia="MS Gothic" w:hAnsi="Calibri Light" w:cs="Times New Roman"/>
          <w:sz w:val="19"/>
          <w:szCs w:val="24"/>
          <w:lang w:eastAsia="ja-JP"/>
        </w:rPr>
      </w:pPr>
      <w:r w:rsidRPr="009304E8">
        <w:rPr>
          <w:rFonts w:ascii="Calibri Light" w:eastAsia="MS Gothic" w:hAnsi="Calibri Light" w:cs="Times New Roman"/>
          <w:sz w:val="19"/>
          <w:szCs w:val="24"/>
          <w:lang w:eastAsia="ja-JP"/>
        </w:rPr>
        <w:t xml:space="preserve">All material in this publication is licensed under a Creative Commons Attribution 3.0 Australia licence, saved for content supplied by third parties, </w:t>
      </w:r>
      <w:proofErr w:type="gramStart"/>
      <w:r w:rsidRPr="009304E8">
        <w:rPr>
          <w:rFonts w:ascii="Calibri Light" w:eastAsia="MS Gothic" w:hAnsi="Calibri Light" w:cs="Times New Roman"/>
          <w:sz w:val="19"/>
          <w:szCs w:val="24"/>
          <w:lang w:eastAsia="ja-JP"/>
        </w:rPr>
        <w:t>logos</w:t>
      </w:r>
      <w:proofErr w:type="gramEnd"/>
      <w:r w:rsidRPr="009304E8">
        <w:rPr>
          <w:rFonts w:ascii="Calibri Light" w:eastAsia="MS Gothic" w:hAnsi="Calibri Light" w:cs="Times New Roman"/>
          <w:sz w:val="19"/>
          <w:szCs w:val="24"/>
          <w:lang w:eastAsia="ja-JP"/>
        </w:rPr>
        <w:t xml:space="preserve"> and the Commonwealth Coat of Arms.</w:t>
      </w:r>
    </w:p>
    <w:p w14:paraId="2C246637" w14:textId="77777777" w:rsidR="009304E8" w:rsidRPr="009304E8" w:rsidRDefault="009304E8" w:rsidP="009304E8">
      <w:pPr>
        <w:spacing w:before="160" w:after="120" w:line="240" w:lineRule="auto"/>
        <w:contextualSpacing/>
        <w:rPr>
          <w:rFonts w:ascii="Calibri Light" w:eastAsia="MS Gothic" w:hAnsi="Calibri Light" w:cs="Times New Roman"/>
          <w:sz w:val="19"/>
          <w:szCs w:val="24"/>
          <w:lang w:eastAsia="ja-JP"/>
        </w:rPr>
      </w:pPr>
      <w:r w:rsidRPr="009304E8">
        <w:rPr>
          <w:rFonts w:ascii="Calibri Light" w:eastAsia="MS Gothic" w:hAnsi="Calibri Light" w:cs="Times New Roman"/>
          <w:sz w:val="19"/>
          <w:szCs w:val="24"/>
          <w:lang w:eastAsia="ja-JP"/>
        </w:rPr>
        <w:t xml:space="preserve"> </w:t>
      </w:r>
      <w:r w:rsidRPr="009304E8">
        <w:rPr>
          <w:rFonts w:ascii="Calibri" w:eastAsia="MS Gothic" w:hAnsi="Calibri" w:cs="Times New Roman"/>
          <w:noProof/>
          <w:sz w:val="19"/>
          <w:szCs w:val="24"/>
          <w:lang w:eastAsia="en-AU"/>
        </w:rPr>
        <w:drawing>
          <wp:inline distT="0" distB="0" distL="0" distR="0" wp14:anchorId="65F9CA5D" wp14:editId="30BE372A">
            <wp:extent cx="1020780" cy="36195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81" cy="37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20E72" w14:textId="77777777" w:rsidR="009304E8" w:rsidRPr="009304E8" w:rsidRDefault="009304E8" w:rsidP="009304E8">
      <w:pPr>
        <w:spacing w:before="160" w:after="120" w:line="240" w:lineRule="auto"/>
        <w:contextualSpacing/>
        <w:rPr>
          <w:rFonts w:ascii="Calibri Light" w:eastAsia="MS Gothic" w:hAnsi="Calibri Light" w:cs="Times New Roman"/>
          <w:sz w:val="19"/>
          <w:szCs w:val="24"/>
          <w:lang w:eastAsia="ja-JP"/>
        </w:rPr>
      </w:pPr>
      <w:r w:rsidRPr="009304E8">
        <w:rPr>
          <w:rFonts w:ascii="Calibri Light" w:eastAsia="MS Gothic" w:hAnsi="Calibri Light" w:cs="Times New Roman"/>
          <w:sz w:val="19"/>
          <w:szCs w:val="24"/>
          <w:lang w:eastAsia="ja-JP"/>
        </w:rPr>
        <w:t>Creative Commons Attribution 3.0 Australia Licence is a standard form licence agreement that allows you to copy, distribute, transmit and adapt this publication provided you attribute the work. A summary of the licence terms is available from creativecommons.org/licenses/by/3.0/au/</w:t>
      </w:r>
      <w:proofErr w:type="spellStart"/>
      <w:r w:rsidRPr="009304E8">
        <w:rPr>
          <w:rFonts w:ascii="Calibri Light" w:eastAsia="MS Gothic" w:hAnsi="Calibri Light" w:cs="Times New Roman"/>
          <w:sz w:val="19"/>
          <w:szCs w:val="24"/>
          <w:lang w:eastAsia="ja-JP"/>
        </w:rPr>
        <w:t>deed.en</w:t>
      </w:r>
      <w:proofErr w:type="spellEnd"/>
      <w:r w:rsidRPr="009304E8">
        <w:rPr>
          <w:rFonts w:ascii="Calibri Light" w:eastAsia="MS Gothic" w:hAnsi="Calibri Light" w:cs="Times New Roman"/>
          <w:sz w:val="19"/>
          <w:szCs w:val="24"/>
          <w:lang w:eastAsia="ja-JP"/>
        </w:rPr>
        <w:t>. The full licence terms are available from creativecommons.org/licenses/by/3.0/au/</w:t>
      </w:r>
      <w:proofErr w:type="spellStart"/>
      <w:r w:rsidRPr="009304E8">
        <w:rPr>
          <w:rFonts w:ascii="Calibri Light" w:eastAsia="MS Gothic" w:hAnsi="Calibri Light" w:cs="Times New Roman"/>
          <w:sz w:val="19"/>
          <w:szCs w:val="24"/>
          <w:lang w:eastAsia="ja-JP"/>
        </w:rPr>
        <w:t>legalcode</w:t>
      </w:r>
      <w:proofErr w:type="spellEnd"/>
      <w:r w:rsidRPr="009304E8">
        <w:rPr>
          <w:rFonts w:ascii="Calibri Light" w:eastAsia="MS Gothic" w:hAnsi="Calibri Light" w:cs="Times New Roman"/>
          <w:sz w:val="19"/>
          <w:szCs w:val="24"/>
          <w:lang w:eastAsia="ja-JP"/>
        </w:rPr>
        <w:t>.</w:t>
      </w:r>
    </w:p>
    <w:p w14:paraId="31A0E350" w14:textId="77777777" w:rsidR="009304E8" w:rsidRPr="009304E8" w:rsidRDefault="009304E8" w:rsidP="009304E8">
      <w:pPr>
        <w:spacing w:before="160" w:after="120" w:line="240" w:lineRule="auto"/>
        <w:contextualSpacing/>
        <w:rPr>
          <w:rFonts w:ascii="Calibri Light" w:eastAsia="MS Gothic" w:hAnsi="Calibri Light" w:cs="Times New Roman"/>
          <w:sz w:val="19"/>
          <w:szCs w:val="24"/>
          <w:lang w:eastAsia="ja-JP"/>
        </w:rPr>
      </w:pPr>
      <w:r w:rsidRPr="009304E8">
        <w:rPr>
          <w:rFonts w:ascii="Calibri Light" w:eastAsia="MS Gothic" w:hAnsi="Calibri Light" w:cs="Times New Roman"/>
          <w:sz w:val="19"/>
          <w:szCs w:val="24"/>
          <w:lang w:eastAsia="ja-JP"/>
        </w:rPr>
        <w:t>Email inquiries about the licence and any use of this document to copyright@agriculture.gov.au.</w:t>
      </w:r>
    </w:p>
    <w:p w14:paraId="043D3AE0" w14:textId="77777777" w:rsidR="009304E8" w:rsidRPr="009304E8" w:rsidRDefault="009304E8" w:rsidP="009304E8">
      <w:pPr>
        <w:spacing w:before="160" w:after="120" w:line="240" w:lineRule="auto"/>
        <w:contextualSpacing/>
        <w:rPr>
          <w:rFonts w:ascii="Calibri Light" w:eastAsia="MS Gothic" w:hAnsi="Calibri Light" w:cs="Times New Roman"/>
          <w:sz w:val="19"/>
          <w:szCs w:val="24"/>
          <w:lang w:eastAsia="ja-JP"/>
        </w:rPr>
      </w:pPr>
    </w:p>
    <w:p w14:paraId="3C084970" w14:textId="77777777" w:rsidR="009304E8" w:rsidRPr="009304E8" w:rsidRDefault="009304E8" w:rsidP="009304E8">
      <w:pPr>
        <w:spacing w:before="160" w:after="120" w:line="240" w:lineRule="auto"/>
        <w:contextualSpacing/>
        <w:rPr>
          <w:rFonts w:ascii="Calibri Light" w:eastAsia="MS Gothic" w:hAnsi="Calibri Light" w:cs="Times New Roman"/>
          <w:b/>
          <w:bCs/>
          <w:sz w:val="19"/>
          <w:szCs w:val="24"/>
          <w:lang w:eastAsia="ja-JP"/>
        </w:rPr>
      </w:pPr>
      <w:r w:rsidRPr="009304E8">
        <w:rPr>
          <w:rFonts w:ascii="Calibri Light" w:eastAsia="MS Gothic" w:hAnsi="Calibri Light" w:cs="Times New Roman"/>
          <w:b/>
          <w:bCs/>
          <w:sz w:val="19"/>
          <w:szCs w:val="24"/>
          <w:lang w:eastAsia="ja-JP"/>
        </w:rPr>
        <w:t>Cataloguing data</w:t>
      </w:r>
    </w:p>
    <w:p w14:paraId="24F63205" w14:textId="29BFF5F2" w:rsidR="009304E8" w:rsidRPr="009304E8" w:rsidRDefault="009304E8" w:rsidP="009304E8">
      <w:pPr>
        <w:spacing w:before="160" w:after="120" w:line="240" w:lineRule="auto"/>
        <w:contextualSpacing/>
        <w:rPr>
          <w:rFonts w:ascii="Calibri Light" w:eastAsia="MS Gothic" w:hAnsi="Calibri Light" w:cs="Times New Roman"/>
          <w:sz w:val="19"/>
          <w:szCs w:val="24"/>
          <w:lang w:eastAsia="ja-JP"/>
        </w:rPr>
      </w:pPr>
      <w:r w:rsidRPr="009304E8">
        <w:rPr>
          <w:rFonts w:ascii="Calibri Light" w:eastAsia="MS Gothic" w:hAnsi="Calibri Light" w:cs="Times New Roman"/>
          <w:sz w:val="19"/>
          <w:szCs w:val="24"/>
          <w:lang w:eastAsia="ja-JP"/>
        </w:rPr>
        <w:t>Attribute this publication (and any material sourced from it</w:t>
      </w:r>
      <w:r w:rsidR="003A1832">
        <w:rPr>
          <w:rFonts w:ascii="Calibri Light" w:eastAsia="MS Gothic" w:hAnsi="Calibri Light" w:cs="Times New Roman"/>
          <w:sz w:val="19"/>
          <w:szCs w:val="24"/>
          <w:lang w:eastAsia="ja-JP"/>
        </w:rPr>
        <w:t>, unless otherwise specified</w:t>
      </w:r>
      <w:r w:rsidRPr="009304E8">
        <w:rPr>
          <w:rFonts w:ascii="Calibri Light" w:eastAsia="MS Gothic" w:hAnsi="Calibri Light" w:cs="Times New Roman"/>
          <w:sz w:val="19"/>
          <w:szCs w:val="24"/>
          <w:lang w:eastAsia="ja-JP"/>
        </w:rPr>
        <w:t xml:space="preserve">) as: </w:t>
      </w:r>
      <w:r w:rsidR="00333A37">
        <w:rPr>
          <w:rFonts w:ascii="Calibri Light" w:eastAsia="MS Gothic" w:hAnsi="Calibri Light" w:cs="Times New Roman"/>
          <w:sz w:val="19"/>
          <w:szCs w:val="24"/>
          <w:lang w:eastAsia="ja-JP"/>
        </w:rPr>
        <w:t xml:space="preserve">Ingram, B.A., Ryan, L., </w:t>
      </w:r>
      <w:r w:rsidR="00B01295">
        <w:rPr>
          <w:rFonts w:ascii="Calibri Light" w:eastAsia="MS Gothic" w:hAnsi="Calibri Light" w:cs="Times New Roman"/>
          <w:sz w:val="19"/>
          <w:szCs w:val="24"/>
          <w:lang w:eastAsia="ja-JP"/>
        </w:rPr>
        <w:t xml:space="preserve">Bowley, G. and </w:t>
      </w:r>
      <w:r w:rsidRPr="009304E8">
        <w:rPr>
          <w:rFonts w:ascii="Calibri Light" w:eastAsia="MS Gothic" w:hAnsi="Calibri Light" w:cs="Times New Roman"/>
          <w:sz w:val="19"/>
          <w:szCs w:val="24"/>
          <w:lang w:eastAsia="ja-JP"/>
        </w:rPr>
        <w:t xml:space="preserve">Bradley, T. </w:t>
      </w:r>
      <w:r w:rsidR="00C708CB">
        <w:rPr>
          <w:rFonts w:ascii="Calibri Light" w:eastAsia="MS Gothic" w:hAnsi="Calibri Light" w:cs="Times New Roman"/>
          <w:sz w:val="19"/>
          <w:szCs w:val="24"/>
          <w:lang w:eastAsia="ja-JP"/>
        </w:rPr>
        <w:t>202</w:t>
      </w:r>
      <w:r w:rsidR="00B47405">
        <w:rPr>
          <w:rFonts w:ascii="Calibri Light" w:eastAsia="MS Gothic" w:hAnsi="Calibri Light" w:cs="Times New Roman"/>
          <w:sz w:val="19"/>
          <w:szCs w:val="24"/>
          <w:lang w:eastAsia="ja-JP"/>
        </w:rPr>
        <w:t>3</w:t>
      </w:r>
      <w:r w:rsidRPr="009304E8">
        <w:rPr>
          <w:rFonts w:ascii="Calibri Light" w:eastAsia="MS Gothic" w:hAnsi="Calibri Light" w:cs="Times New Roman"/>
          <w:sz w:val="19"/>
          <w:szCs w:val="24"/>
          <w:lang w:eastAsia="ja-JP"/>
        </w:rPr>
        <w:t xml:space="preserve">. </w:t>
      </w:r>
      <w:bookmarkStart w:id="0" w:name="_Hlk82066277"/>
      <w:r w:rsidRPr="009304E8">
        <w:rPr>
          <w:rFonts w:ascii="Calibri Light" w:eastAsia="MS Gothic" w:hAnsi="Calibri Light" w:cs="Times New Roman"/>
          <w:sz w:val="19"/>
          <w:szCs w:val="24"/>
          <w:lang w:eastAsia="ja-JP"/>
        </w:rPr>
        <w:t xml:space="preserve">National Biosecurity Plan Guidelines for </w:t>
      </w:r>
      <w:r w:rsidR="00796E69" w:rsidRPr="00796E69">
        <w:rPr>
          <w:rFonts w:ascii="Calibri Light" w:eastAsia="MS Gothic" w:hAnsi="Calibri Light" w:cs="Times New Roman"/>
          <w:sz w:val="19"/>
          <w:szCs w:val="24"/>
          <w:lang w:eastAsia="ja-JP"/>
        </w:rPr>
        <w:t xml:space="preserve">Farmed Freshwater </w:t>
      </w:r>
      <w:r w:rsidR="003C15CF">
        <w:rPr>
          <w:rFonts w:ascii="Calibri Light" w:eastAsia="MS Gothic" w:hAnsi="Calibri Light" w:cs="Times New Roman"/>
          <w:sz w:val="19"/>
          <w:szCs w:val="24"/>
          <w:lang w:eastAsia="ja-JP"/>
        </w:rPr>
        <w:t xml:space="preserve">Native </w:t>
      </w:r>
      <w:r w:rsidR="00796E69" w:rsidRPr="00796E69">
        <w:rPr>
          <w:rFonts w:ascii="Calibri Light" w:eastAsia="MS Gothic" w:hAnsi="Calibri Light" w:cs="Times New Roman"/>
          <w:sz w:val="19"/>
          <w:szCs w:val="24"/>
          <w:lang w:eastAsia="ja-JP"/>
        </w:rPr>
        <w:t>Finfish</w:t>
      </w:r>
      <w:bookmarkEnd w:id="0"/>
      <w:r w:rsidRPr="009304E8">
        <w:rPr>
          <w:rFonts w:ascii="Calibri Light" w:eastAsia="MS Gothic" w:hAnsi="Calibri Light" w:cs="Times New Roman"/>
          <w:sz w:val="19"/>
          <w:szCs w:val="24"/>
          <w:lang w:eastAsia="ja-JP"/>
        </w:rPr>
        <w:t>. Department of Agriculture</w:t>
      </w:r>
      <w:r w:rsidR="00C708CB">
        <w:rPr>
          <w:rFonts w:ascii="Calibri Light" w:eastAsia="MS Gothic" w:hAnsi="Calibri Light" w:cs="Times New Roman"/>
          <w:sz w:val="19"/>
          <w:szCs w:val="24"/>
          <w:lang w:eastAsia="ja-JP"/>
        </w:rPr>
        <w:t>, Fisheries and Forestry</w:t>
      </w:r>
      <w:r w:rsidRPr="009304E8">
        <w:rPr>
          <w:rFonts w:ascii="Calibri Light" w:eastAsia="MS Gothic" w:hAnsi="Calibri Light" w:cs="Times New Roman"/>
          <w:sz w:val="19"/>
          <w:szCs w:val="24"/>
          <w:lang w:eastAsia="ja-JP"/>
        </w:rPr>
        <w:t xml:space="preserve">, Canberra August </w:t>
      </w:r>
      <w:r w:rsidR="00C708CB">
        <w:rPr>
          <w:rFonts w:ascii="Calibri Light" w:eastAsia="MS Gothic" w:hAnsi="Calibri Light" w:cs="Times New Roman"/>
          <w:sz w:val="19"/>
          <w:szCs w:val="24"/>
          <w:lang w:eastAsia="ja-JP"/>
        </w:rPr>
        <w:t>202</w:t>
      </w:r>
      <w:r w:rsidR="00B47405">
        <w:rPr>
          <w:rFonts w:ascii="Calibri Light" w:eastAsia="MS Gothic" w:hAnsi="Calibri Light" w:cs="Times New Roman"/>
          <w:sz w:val="19"/>
          <w:szCs w:val="24"/>
          <w:lang w:eastAsia="ja-JP"/>
        </w:rPr>
        <w:t>3</w:t>
      </w:r>
      <w:r w:rsidRPr="009304E8">
        <w:rPr>
          <w:rFonts w:ascii="Calibri Light" w:eastAsia="MS Gothic" w:hAnsi="Calibri Light" w:cs="Times New Roman"/>
          <w:sz w:val="19"/>
          <w:szCs w:val="24"/>
          <w:lang w:eastAsia="ja-JP"/>
        </w:rPr>
        <w:t xml:space="preserve">. </w:t>
      </w:r>
      <w:r w:rsidRPr="00856667">
        <w:rPr>
          <w:rFonts w:ascii="Calibri Light" w:eastAsia="MS Gothic" w:hAnsi="Calibri Light" w:cs="Times New Roman"/>
          <w:sz w:val="19"/>
          <w:szCs w:val="24"/>
          <w:lang w:eastAsia="ja-JP"/>
        </w:rPr>
        <w:t>CC BY 3.0.</w:t>
      </w:r>
    </w:p>
    <w:p w14:paraId="48F6D7EB" w14:textId="77777777" w:rsidR="00C708CB" w:rsidRDefault="00C708CB" w:rsidP="009304E8">
      <w:pPr>
        <w:spacing w:before="160" w:after="120" w:line="240" w:lineRule="auto"/>
        <w:contextualSpacing/>
        <w:rPr>
          <w:rFonts w:ascii="Calibri Light" w:eastAsia="MS Gothic" w:hAnsi="Calibri Light" w:cs="Times New Roman"/>
          <w:sz w:val="19"/>
          <w:szCs w:val="24"/>
          <w:lang w:eastAsia="ja-JP"/>
        </w:rPr>
      </w:pPr>
    </w:p>
    <w:p w14:paraId="05832991" w14:textId="108321B3" w:rsidR="009304E8" w:rsidRPr="009304E8" w:rsidRDefault="009304E8" w:rsidP="009304E8">
      <w:pPr>
        <w:spacing w:before="160" w:after="120" w:line="240" w:lineRule="auto"/>
        <w:contextualSpacing/>
        <w:rPr>
          <w:rFonts w:ascii="Calibri Light" w:eastAsia="MS Gothic" w:hAnsi="Calibri Light" w:cs="Times New Roman"/>
          <w:sz w:val="19"/>
          <w:szCs w:val="24"/>
          <w:lang w:eastAsia="ja-JP"/>
        </w:rPr>
      </w:pPr>
      <w:r w:rsidRPr="00BF5F52">
        <w:rPr>
          <w:rFonts w:ascii="Calibri Light" w:eastAsia="MS Gothic" w:hAnsi="Calibri Light" w:cs="Times New Roman"/>
          <w:sz w:val="19"/>
          <w:szCs w:val="24"/>
          <w:lang w:eastAsia="ja-JP"/>
        </w:rPr>
        <w:t xml:space="preserve">This publication is available </w:t>
      </w:r>
      <w:r w:rsidRPr="00856667">
        <w:rPr>
          <w:rFonts w:ascii="Calibri Light" w:eastAsia="MS Gothic" w:hAnsi="Calibri Light" w:cs="Times New Roman"/>
          <w:sz w:val="19"/>
          <w:szCs w:val="24"/>
          <w:lang w:eastAsia="ja-JP"/>
        </w:rPr>
        <w:t>at</w:t>
      </w:r>
      <w:r w:rsidR="00BF5F52" w:rsidRPr="00BF5F52">
        <w:rPr>
          <w:rFonts w:ascii="Calibri Light" w:eastAsia="MS Gothic" w:hAnsi="Calibri Light" w:cs="Times New Roman"/>
          <w:sz w:val="19"/>
          <w:szCs w:val="24"/>
          <w:lang w:eastAsia="ja-JP"/>
        </w:rPr>
        <w:t xml:space="preserve"> </w:t>
      </w:r>
      <w:hyperlink r:id="rId14" w:history="1">
        <w:r w:rsidR="00FC4E2F" w:rsidRPr="00464350">
          <w:rPr>
            <w:rStyle w:val="Hyperlink"/>
            <w:rFonts w:ascii="Calibri Light" w:eastAsia="MS Gothic" w:hAnsi="Calibri Light" w:cs="Times New Roman"/>
            <w:sz w:val="19"/>
            <w:szCs w:val="24"/>
            <w:lang w:eastAsia="ja-JP"/>
          </w:rPr>
          <w:t>www.agriculture.gov.au/agriculture-land/animal/aquatic/biosecurity-plan-guidelines</w:t>
        </w:r>
      </w:hyperlink>
      <w:r w:rsidR="00FC4E2F">
        <w:rPr>
          <w:rFonts w:ascii="Calibri Light" w:eastAsia="MS Gothic" w:hAnsi="Calibri Light" w:cs="Times New Roman"/>
          <w:sz w:val="19"/>
          <w:szCs w:val="24"/>
          <w:lang w:eastAsia="ja-JP"/>
        </w:rPr>
        <w:t xml:space="preserve"> </w:t>
      </w:r>
    </w:p>
    <w:p w14:paraId="13DE55A1" w14:textId="77777777" w:rsidR="009304E8" w:rsidRPr="009304E8" w:rsidRDefault="009304E8" w:rsidP="009304E8">
      <w:pPr>
        <w:spacing w:before="160" w:after="120" w:line="240" w:lineRule="auto"/>
        <w:contextualSpacing/>
        <w:rPr>
          <w:rFonts w:ascii="Calibri Light" w:eastAsia="MS Gothic" w:hAnsi="Calibri Light" w:cs="Times New Roman"/>
          <w:sz w:val="19"/>
          <w:szCs w:val="24"/>
          <w:lang w:eastAsia="ja-JP"/>
        </w:rPr>
      </w:pPr>
    </w:p>
    <w:p w14:paraId="5387AC92" w14:textId="190FE9D8" w:rsidR="009304E8" w:rsidRPr="002772B4" w:rsidRDefault="009304E8" w:rsidP="009304E8">
      <w:pPr>
        <w:spacing w:before="160" w:after="120" w:line="240" w:lineRule="auto"/>
        <w:contextualSpacing/>
        <w:rPr>
          <w:rFonts w:ascii="Calibri Light" w:hAnsi="Calibri Light"/>
          <w:b/>
          <w:sz w:val="19"/>
        </w:rPr>
      </w:pPr>
      <w:bookmarkStart w:id="1" w:name="_Hlk82592342"/>
      <w:r w:rsidRPr="00856667">
        <w:rPr>
          <w:rFonts w:ascii="Calibri Light" w:eastAsia="MS Gothic" w:hAnsi="Calibri Light" w:cs="Times New Roman"/>
          <w:b/>
          <w:bCs/>
          <w:sz w:val="19"/>
          <w:szCs w:val="24"/>
          <w:lang w:eastAsia="ja-JP"/>
        </w:rPr>
        <w:t>Department of Agriculture</w:t>
      </w:r>
      <w:r w:rsidR="00C708CB" w:rsidRPr="00856667">
        <w:rPr>
          <w:rFonts w:ascii="Calibri Light" w:eastAsia="MS Gothic" w:hAnsi="Calibri Light" w:cs="Times New Roman"/>
          <w:b/>
          <w:bCs/>
          <w:sz w:val="19"/>
          <w:szCs w:val="24"/>
          <w:lang w:eastAsia="ja-JP"/>
        </w:rPr>
        <w:t xml:space="preserve">, </w:t>
      </w:r>
      <w:r w:rsidR="00C708CB" w:rsidRPr="00BF5F52">
        <w:rPr>
          <w:rFonts w:ascii="Calibri Light" w:eastAsia="MS Gothic" w:hAnsi="Calibri Light" w:cs="Times New Roman"/>
          <w:b/>
          <w:bCs/>
          <w:sz w:val="19"/>
          <w:szCs w:val="24"/>
          <w:lang w:eastAsia="ja-JP"/>
        </w:rPr>
        <w:t>Fisheries</w:t>
      </w:r>
      <w:r w:rsidR="00C708CB">
        <w:rPr>
          <w:rFonts w:ascii="Calibri Light" w:eastAsia="MS Gothic" w:hAnsi="Calibri Light" w:cs="Times New Roman"/>
          <w:b/>
          <w:bCs/>
          <w:sz w:val="19"/>
          <w:szCs w:val="24"/>
          <w:lang w:eastAsia="ja-JP"/>
        </w:rPr>
        <w:t xml:space="preserve"> and Forestry</w:t>
      </w:r>
    </w:p>
    <w:bookmarkEnd w:id="1"/>
    <w:p w14:paraId="16F447E4" w14:textId="77777777" w:rsidR="009304E8" w:rsidRPr="009304E8" w:rsidRDefault="009304E8" w:rsidP="009304E8">
      <w:pPr>
        <w:spacing w:before="160" w:after="120" w:line="240" w:lineRule="auto"/>
        <w:contextualSpacing/>
        <w:rPr>
          <w:rFonts w:ascii="Calibri Light" w:eastAsia="MS Gothic" w:hAnsi="Calibri Light" w:cs="Times New Roman"/>
          <w:sz w:val="19"/>
          <w:szCs w:val="24"/>
          <w:lang w:eastAsia="ja-JP"/>
        </w:rPr>
      </w:pPr>
      <w:r w:rsidRPr="009304E8">
        <w:rPr>
          <w:rFonts w:ascii="Calibri Light" w:eastAsia="MS Gothic" w:hAnsi="Calibri Light" w:cs="Times New Roman"/>
          <w:sz w:val="19"/>
          <w:szCs w:val="24"/>
          <w:lang w:eastAsia="ja-JP"/>
        </w:rPr>
        <w:t>Postal address GPO Box 858 Canberra ACT 2601</w:t>
      </w:r>
    </w:p>
    <w:p w14:paraId="3476AA0E" w14:textId="77777777" w:rsidR="009304E8" w:rsidRPr="009304E8" w:rsidRDefault="009304E8" w:rsidP="009304E8">
      <w:pPr>
        <w:spacing w:before="160" w:after="120" w:line="240" w:lineRule="auto"/>
        <w:contextualSpacing/>
        <w:rPr>
          <w:rFonts w:ascii="Calibri Light" w:eastAsia="MS Gothic" w:hAnsi="Calibri Light" w:cs="Times New Roman"/>
          <w:sz w:val="19"/>
          <w:szCs w:val="24"/>
          <w:lang w:eastAsia="ja-JP"/>
        </w:rPr>
      </w:pPr>
      <w:r w:rsidRPr="009304E8">
        <w:rPr>
          <w:rFonts w:ascii="Calibri Light" w:eastAsia="MS Gothic" w:hAnsi="Calibri Light" w:cs="Times New Roman"/>
          <w:sz w:val="19"/>
          <w:szCs w:val="24"/>
          <w:lang w:eastAsia="ja-JP"/>
        </w:rPr>
        <w:t>Telephone 1800 900 090</w:t>
      </w:r>
    </w:p>
    <w:p w14:paraId="4766A5B7" w14:textId="2A75E118" w:rsidR="009304E8" w:rsidRDefault="009304E8" w:rsidP="009304E8">
      <w:pPr>
        <w:spacing w:before="160" w:after="120" w:line="240" w:lineRule="auto"/>
        <w:contextualSpacing/>
        <w:rPr>
          <w:rFonts w:ascii="Calibri Light" w:eastAsia="MS Gothic" w:hAnsi="Calibri Light" w:cs="Times New Roman"/>
          <w:sz w:val="19"/>
          <w:szCs w:val="24"/>
          <w:lang w:eastAsia="ja-JP"/>
        </w:rPr>
      </w:pPr>
      <w:r w:rsidRPr="009304E8">
        <w:rPr>
          <w:rFonts w:ascii="Calibri Light" w:eastAsia="MS Gothic" w:hAnsi="Calibri Light" w:cs="Times New Roman"/>
          <w:sz w:val="19"/>
          <w:szCs w:val="24"/>
          <w:lang w:eastAsia="ja-JP"/>
        </w:rPr>
        <w:t>Web agriculture.gov.au</w:t>
      </w:r>
    </w:p>
    <w:p w14:paraId="07491723" w14:textId="77777777" w:rsidR="00BF5F52" w:rsidRPr="009304E8" w:rsidRDefault="00BF5F52" w:rsidP="009304E8">
      <w:pPr>
        <w:spacing w:before="160" w:after="120" w:line="240" w:lineRule="auto"/>
        <w:contextualSpacing/>
        <w:rPr>
          <w:rFonts w:ascii="Calibri Light" w:eastAsia="MS Gothic" w:hAnsi="Calibri Light" w:cs="Times New Roman"/>
          <w:sz w:val="19"/>
          <w:szCs w:val="24"/>
          <w:lang w:eastAsia="ja-JP"/>
        </w:rPr>
      </w:pPr>
    </w:p>
    <w:p w14:paraId="47F03406" w14:textId="14028A0A" w:rsidR="009304E8" w:rsidRPr="009304E8" w:rsidRDefault="009304E8" w:rsidP="009304E8">
      <w:pPr>
        <w:spacing w:before="160" w:after="120" w:line="240" w:lineRule="auto"/>
        <w:contextualSpacing/>
        <w:rPr>
          <w:rFonts w:ascii="Calibri Light" w:eastAsia="MS Gothic" w:hAnsi="Calibri Light" w:cs="Times New Roman"/>
          <w:sz w:val="19"/>
          <w:szCs w:val="24"/>
          <w:lang w:eastAsia="ja-JP"/>
        </w:rPr>
      </w:pPr>
      <w:r w:rsidRPr="009304E8">
        <w:rPr>
          <w:rFonts w:ascii="Calibri Light" w:eastAsia="MS Gothic" w:hAnsi="Calibri Light" w:cs="Times New Roman"/>
          <w:sz w:val="19"/>
          <w:szCs w:val="24"/>
          <w:lang w:eastAsia="ja-JP"/>
        </w:rPr>
        <w:t xml:space="preserve">The Australian Government, acting through the </w:t>
      </w:r>
      <w:r w:rsidR="00F7369D" w:rsidRPr="00F7369D">
        <w:rPr>
          <w:rFonts w:ascii="Calibri Light" w:eastAsia="MS Gothic" w:hAnsi="Calibri Light" w:cs="Times New Roman"/>
          <w:sz w:val="19"/>
          <w:szCs w:val="24"/>
          <w:lang w:eastAsia="ja-JP"/>
        </w:rPr>
        <w:t xml:space="preserve">Department of Agriculture, </w:t>
      </w:r>
      <w:r w:rsidR="00BF5F52">
        <w:rPr>
          <w:rFonts w:ascii="Calibri Light" w:eastAsia="MS Gothic" w:hAnsi="Calibri Light" w:cs="Times New Roman"/>
          <w:sz w:val="19"/>
          <w:szCs w:val="24"/>
          <w:lang w:eastAsia="ja-JP"/>
        </w:rPr>
        <w:t>Fisheries and Forestry</w:t>
      </w:r>
      <w:r w:rsidRPr="009304E8">
        <w:rPr>
          <w:rFonts w:ascii="Calibri Light" w:eastAsia="MS Gothic" w:hAnsi="Calibri Light" w:cs="Times New Roman"/>
          <w:sz w:val="19"/>
          <w:szCs w:val="24"/>
          <w:lang w:eastAsia="ja-JP"/>
        </w:rPr>
        <w:t xml:space="preserve">, has exercised due care and skill in preparing and compiling the information and data in this publication. Notwithstanding, the </w:t>
      </w:r>
      <w:r w:rsidR="00BF5F52">
        <w:rPr>
          <w:rFonts w:ascii="Calibri Light" w:eastAsia="MS Gothic" w:hAnsi="Calibri Light" w:cs="Times New Roman"/>
          <w:sz w:val="19"/>
          <w:szCs w:val="24"/>
          <w:lang w:eastAsia="ja-JP"/>
        </w:rPr>
        <w:t>Department of Agriculture, Fisheries and Forestry</w:t>
      </w:r>
      <w:r w:rsidRPr="009304E8">
        <w:rPr>
          <w:rFonts w:ascii="Calibri Light" w:eastAsia="MS Gothic" w:hAnsi="Calibri Light" w:cs="Times New Roman"/>
          <w:sz w:val="19"/>
          <w:szCs w:val="24"/>
          <w:lang w:eastAsia="ja-JP"/>
        </w:rPr>
        <w:t xml:space="preserve">, its employees and advisers disclaim all liability, including liability for negligence and for any loss, damage, injury, </w:t>
      </w:r>
      <w:proofErr w:type="gramStart"/>
      <w:r w:rsidRPr="009304E8">
        <w:rPr>
          <w:rFonts w:ascii="Calibri Light" w:eastAsia="MS Gothic" w:hAnsi="Calibri Light" w:cs="Times New Roman"/>
          <w:sz w:val="19"/>
          <w:szCs w:val="24"/>
          <w:lang w:eastAsia="ja-JP"/>
        </w:rPr>
        <w:t>expense</w:t>
      </w:r>
      <w:proofErr w:type="gramEnd"/>
      <w:r w:rsidRPr="009304E8">
        <w:rPr>
          <w:rFonts w:ascii="Calibri Light" w:eastAsia="MS Gothic" w:hAnsi="Calibri Light" w:cs="Times New Roman"/>
          <w:sz w:val="19"/>
          <w:szCs w:val="24"/>
          <w:lang w:eastAsia="ja-JP"/>
        </w:rPr>
        <w:t xml:space="preserve"> or cost incurred by any person as a result of accessing, using or relying upon any of the information or data in this publication to the maximum extent permitted by law.</w:t>
      </w:r>
    </w:p>
    <w:p w14:paraId="65089C26" w14:textId="77777777" w:rsidR="009304E8" w:rsidRPr="009304E8" w:rsidRDefault="009304E8" w:rsidP="009304E8">
      <w:pPr>
        <w:spacing w:before="160" w:after="120" w:line="240" w:lineRule="auto"/>
        <w:contextualSpacing/>
        <w:rPr>
          <w:rFonts w:ascii="Calibri Light" w:eastAsia="MS Gothic" w:hAnsi="Calibri Light" w:cs="Times New Roman"/>
          <w:sz w:val="19"/>
          <w:szCs w:val="24"/>
          <w:lang w:eastAsia="ja-JP"/>
        </w:rPr>
      </w:pPr>
      <w:r w:rsidRPr="009304E8">
        <w:rPr>
          <w:rFonts w:ascii="Calibri Light" w:eastAsia="MS Gothic" w:hAnsi="Calibri Light" w:cs="Times New Roman"/>
          <w:sz w:val="19"/>
          <w:szCs w:val="24"/>
          <w:lang w:eastAsia="ja-JP"/>
        </w:rPr>
        <w:t xml:space="preserve"> </w:t>
      </w:r>
    </w:p>
    <w:p w14:paraId="165B5312" w14:textId="77777777" w:rsidR="009304E8" w:rsidRPr="009304E8" w:rsidRDefault="009304E8" w:rsidP="009304E8">
      <w:pPr>
        <w:spacing w:before="160" w:after="120" w:line="240" w:lineRule="auto"/>
        <w:contextualSpacing/>
        <w:rPr>
          <w:rFonts w:ascii="Calibri Light" w:eastAsia="MS Gothic" w:hAnsi="Calibri Light" w:cs="Times New Roman"/>
          <w:b/>
          <w:bCs/>
          <w:sz w:val="19"/>
          <w:szCs w:val="24"/>
          <w:lang w:eastAsia="ja-JP"/>
        </w:rPr>
      </w:pPr>
      <w:r w:rsidRPr="009304E8">
        <w:rPr>
          <w:rFonts w:ascii="Calibri Light" w:eastAsia="MS Gothic" w:hAnsi="Calibri Light" w:cs="Times New Roman"/>
          <w:b/>
          <w:bCs/>
          <w:sz w:val="19"/>
          <w:szCs w:val="24"/>
          <w:lang w:eastAsia="ja-JP"/>
        </w:rPr>
        <w:t>About this publication</w:t>
      </w:r>
    </w:p>
    <w:p w14:paraId="488E9748" w14:textId="3279D1C7" w:rsidR="009304E8" w:rsidRPr="009304E8" w:rsidRDefault="009304E8" w:rsidP="009304E8">
      <w:pPr>
        <w:spacing w:before="160" w:after="120" w:line="240" w:lineRule="auto"/>
        <w:contextualSpacing/>
        <w:rPr>
          <w:rFonts w:ascii="Calibri Light" w:eastAsia="MS Gothic" w:hAnsi="Calibri Light" w:cs="Times New Roman"/>
          <w:sz w:val="19"/>
          <w:szCs w:val="24"/>
          <w:lang w:eastAsia="ja-JP"/>
        </w:rPr>
      </w:pPr>
      <w:r w:rsidRPr="009304E8">
        <w:rPr>
          <w:rFonts w:ascii="Calibri Light" w:eastAsia="MS Gothic" w:hAnsi="Calibri Light" w:cs="Times New Roman"/>
          <w:sz w:val="19"/>
          <w:szCs w:val="24"/>
          <w:lang w:eastAsia="ja-JP"/>
        </w:rPr>
        <w:t xml:space="preserve">The National Biosecurity Plan Guidelines for </w:t>
      </w:r>
      <w:r w:rsidR="00711D83" w:rsidRPr="00CC5DFD">
        <w:rPr>
          <w:rFonts w:ascii="Calibri Light" w:eastAsia="MS Gothic" w:hAnsi="Calibri Light" w:cs="Times New Roman"/>
          <w:sz w:val="19"/>
          <w:szCs w:val="24"/>
          <w:lang w:val="en-US" w:eastAsia="ja-JP"/>
        </w:rPr>
        <w:t>F</w:t>
      </w:r>
      <w:r w:rsidR="00CC042C" w:rsidRPr="00CC5DFD">
        <w:rPr>
          <w:rFonts w:ascii="Calibri Light" w:eastAsia="MS Gothic" w:hAnsi="Calibri Light" w:cs="Times New Roman"/>
          <w:sz w:val="19"/>
          <w:szCs w:val="24"/>
          <w:lang w:val="en-US" w:eastAsia="ja-JP"/>
        </w:rPr>
        <w:t xml:space="preserve">armed </w:t>
      </w:r>
      <w:r w:rsidR="00711D83" w:rsidRPr="00CC5DFD">
        <w:rPr>
          <w:rFonts w:ascii="Calibri Light" w:eastAsia="MS Gothic" w:hAnsi="Calibri Light" w:cs="Times New Roman"/>
          <w:sz w:val="19"/>
          <w:szCs w:val="24"/>
          <w:lang w:val="en-US" w:eastAsia="ja-JP"/>
        </w:rPr>
        <w:t>F</w:t>
      </w:r>
      <w:r w:rsidR="00CC042C" w:rsidRPr="00CC5DFD">
        <w:rPr>
          <w:rFonts w:ascii="Calibri Light" w:eastAsia="MS Gothic" w:hAnsi="Calibri Light" w:cs="Times New Roman"/>
          <w:sz w:val="19"/>
          <w:szCs w:val="24"/>
          <w:lang w:val="en-US" w:eastAsia="ja-JP"/>
        </w:rPr>
        <w:t xml:space="preserve">reshwater </w:t>
      </w:r>
      <w:r w:rsidR="00711D83" w:rsidRPr="00CC5DFD">
        <w:rPr>
          <w:rFonts w:ascii="Calibri Light" w:eastAsia="MS Gothic" w:hAnsi="Calibri Light" w:cs="Times New Roman"/>
          <w:sz w:val="19"/>
          <w:szCs w:val="24"/>
          <w:lang w:val="en-US" w:eastAsia="ja-JP"/>
        </w:rPr>
        <w:t>N</w:t>
      </w:r>
      <w:r w:rsidR="00CC042C" w:rsidRPr="00CC5DFD">
        <w:rPr>
          <w:rFonts w:ascii="Calibri Light" w:eastAsia="MS Gothic" w:hAnsi="Calibri Light" w:cs="Times New Roman"/>
          <w:sz w:val="19"/>
          <w:szCs w:val="24"/>
          <w:lang w:val="en-US" w:eastAsia="ja-JP"/>
        </w:rPr>
        <w:t xml:space="preserve">ative </w:t>
      </w:r>
      <w:r w:rsidR="00711D83" w:rsidRPr="00CC5DFD">
        <w:rPr>
          <w:rFonts w:ascii="Calibri Light" w:eastAsia="MS Gothic" w:hAnsi="Calibri Light" w:cs="Times New Roman"/>
          <w:sz w:val="19"/>
          <w:szCs w:val="24"/>
          <w:lang w:val="en-US" w:eastAsia="ja-JP"/>
        </w:rPr>
        <w:t>F</w:t>
      </w:r>
      <w:r w:rsidR="00CC042C" w:rsidRPr="00CC5DFD">
        <w:rPr>
          <w:rFonts w:ascii="Calibri Light" w:eastAsia="MS Gothic" w:hAnsi="Calibri Light" w:cs="Times New Roman"/>
          <w:sz w:val="19"/>
          <w:szCs w:val="24"/>
          <w:lang w:val="en-US" w:eastAsia="ja-JP"/>
        </w:rPr>
        <w:t xml:space="preserve">infish </w:t>
      </w:r>
      <w:r w:rsidRPr="009304E8">
        <w:rPr>
          <w:rFonts w:ascii="Calibri Light" w:eastAsia="MS Gothic" w:hAnsi="Calibri Light" w:cs="Times New Roman"/>
          <w:sz w:val="19"/>
          <w:szCs w:val="24"/>
          <w:lang w:eastAsia="ja-JP"/>
        </w:rPr>
        <w:t>were developed as part of Activity 1.1 of AQUAPLAN 2014-2019, Australia’s National Strategic Plan for Aquatic Animal Health, under Fisheries and Research and Development Corporation (FRDC) project 201</w:t>
      </w:r>
      <w:r w:rsidR="00425F57" w:rsidRPr="00CC5DFD">
        <w:rPr>
          <w:rFonts w:ascii="Calibri Light" w:eastAsia="MS Gothic" w:hAnsi="Calibri Light" w:cs="Times New Roman"/>
          <w:sz w:val="19"/>
          <w:szCs w:val="24"/>
          <w:lang w:eastAsia="ja-JP"/>
        </w:rPr>
        <w:t>9</w:t>
      </w:r>
      <w:r w:rsidRPr="009304E8">
        <w:rPr>
          <w:rFonts w:ascii="Calibri Light" w:eastAsia="MS Gothic" w:hAnsi="Calibri Light" w:cs="Times New Roman"/>
          <w:sz w:val="19"/>
          <w:szCs w:val="24"/>
          <w:lang w:eastAsia="ja-JP"/>
        </w:rPr>
        <w:t>-</w:t>
      </w:r>
      <w:r w:rsidR="00425F57" w:rsidRPr="00CC5DFD">
        <w:rPr>
          <w:rFonts w:ascii="Calibri Light" w:eastAsia="MS Gothic" w:hAnsi="Calibri Light" w:cs="Times New Roman"/>
          <w:sz w:val="19"/>
          <w:szCs w:val="24"/>
          <w:lang w:eastAsia="ja-JP"/>
        </w:rPr>
        <w:t>086</w:t>
      </w:r>
      <w:r w:rsidR="00056ABC" w:rsidRPr="00CC5DFD">
        <w:rPr>
          <w:rFonts w:ascii="Calibri Light" w:eastAsia="MS Gothic" w:hAnsi="Calibri Light" w:cs="Times New Roman"/>
          <w:sz w:val="19"/>
          <w:szCs w:val="24"/>
          <w:lang w:eastAsia="ja-JP"/>
        </w:rPr>
        <w:t xml:space="preserve">. </w:t>
      </w:r>
      <w:r w:rsidRPr="009304E8">
        <w:rPr>
          <w:rFonts w:ascii="Calibri Light" w:eastAsia="MS Gothic" w:hAnsi="Calibri Light" w:cs="Times New Roman"/>
          <w:sz w:val="19"/>
          <w:szCs w:val="24"/>
          <w:lang w:eastAsia="ja-JP"/>
        </w:rPr>
        <w:t xml:space="preserve">The </w:t>
      </w:r>
      <w:r w:rsidR="00BF5F52">
        <w:rPr>
          <w:rFonts w:ascii="Calibri Light" w:eastAsia="MS Gothic" w:hAnsi="Calibri Light" w:cs="Times New Roman"/>
          <w:sz w:val="19"/>
          <w:szCs w:val="24"/>
          <w:lang w:eastAsia="ja-JP"/>
        </w:rPr>
        <w:t>Department of Agriculture, Fisheries and Forestry</w:t>
      </w:r>
      <w:r w:rsidR="00252088">
        <w:rPr>
          <w:rFonts w:ascii="Calibri Light" w:eastAsia="MS Gothic" w:hAnsi="Calibri Light" w:cs="Times New Roman"/>
          <w:sz w:val="19"/>
          <w:szCs w:val="24"/>
          <w:lang w:eastAsia="ja-JP"/>
        </w:rPr>
        <w:t xml:space="preserve"> </w:t>
      </w:r>
      <w:r w:rsidRPr="009304E8">
        <w:rPr>
          <w:rFonts w:ascii="Calibri Light" w:eastAsia="MS Gothic" w:hAnsi="Calibri Light" w:cs="Times New Roman"/>
          <w:sz w:val="19"/>
          <w:szCs w:val="24"/>
          <w:lang w:eastAsia="ja-JP"/>
        </w:rPr>
        <w:t>funded the project through the FRD</w:t>
      </w:r>
      <w:r w:rsidRPr="00BF5F52">
        <w:rPr>
          <w:rFonts w:ascii="Calibri Light" w:eastAsia="MS Gothic" w:hAnsi="Calibri Light" w:cs="Times New Roman"/>
          <w:sz w:val="19"/>
          <w:szCs w:val="24"/>
          <w:lang w:eastAsia="ja-JP"/>
        </w:rPr>
        <w:t>C</w:t>
      </w:r>
      <w:r w:rsidRPr="00856667">
        <w:rPr>
          <w:rFonts w:ascii="Calibri Light" w:eastAsia="MS Gothic" w:hAnsi="Calibri Light" w:cs="Times New Roman"/>
          <w:sz w:val="19"/>
          <w:szCs w:val="24"/>
          <w:lang w:eastAsia="ja-JP"/>
        </w:rPr>
        <w:t>. The Sub</w:t>
      </w:r>
      <w:r w:rsidR="003A1832">
        <w:rPr>
          <w:rFonts w:ascii="Calibri Light" w:eastAsia="MS Gothic" w:hAnsi="Calibri Light" w:cs="Times New Roman"/>
          <w:sz w:val="19"/>
          <w:szCs w:val="24"/>
          <w:lang w:eastAsia="ja-JP"/>
        </w:rPr>
        <w:noBreakHyphen/>
      </w:r>
      <w:r w:rsidRPr="00856667">
        <w:rPr>
          <w:rFonts w:ascii="Calibri Light" w:eastAsia="MS Gothic" w:hAnsi="Calibri Light" w:cs="Times New Roman"/>
          <w:sz w:val="19"/>
          <w:szCs w:val="24"/>
          <w:lang w:eastAsia="ja-JP"/>
        </w:rPr>
        <w:t xml:space="preserve">Committee on Aquatic Animal Health endorsed the document </w:t>
      </w:r>
      <w:r w:rsidRPr="00B47405">
        <w:rPr>
          <w:rFonts w:ascii="Calibri Light" w:eastAsia="MS Gothic" w:hAnsi="Calibri Light" w:cs="Times New Roman"/>
          <w:sz w:val="19"/>
          <w:szCs w:val="24"/>
          <w:lang w:eastAsia="ja-JP"/>
        </w:rPr>
        <w:t xml:space="preserve">in </w:t>
      </w:r>
      <w:r w:rsidR="003A1832">
        <w:rPr>
          <w:rFonts w:ascii="Calibri Light" w:eastAsia="MS Gothic" w:hAnsi="Calibri Light" w:cs="Times New Roman"/>
          <w:sz w:val="19"/>
          <w:szCs w:val="24"/>
          <w:lang w:eastAsia="ja-JP"/>
        </w:rPr>
        <w:t>January</w:t>
      </w:r>
      <w:r w:rsidR="00B47405" w:rsidRPr="00B47405">
        <w:rPr>
          <w:rFonts w:ascii="Calibri Light" w:eastAsia="MS Gothic" w:hAnsi="Calibri Light" w:cs="Times New Roman"/>
          <w:sz w:val="19"/>
          <w:szCs w:val="24"/>
          <w:lang w:eastAsia="ja-JP"/>
        </w:rPr>
        <w:t xml:space="preserve"> 202</w:t>
      </w:r>
      <w:r w:rsidR="003A1832">
        <w:rPr>
          <w:rFonts w:ascii="Calibri Light" w:eastAsia="MS Gothic" w:hAnsi="Calibri Light" w:cs="Times New Roman"/>
          <w:sz w:val="19"/>
          <w:szCs w:val="24"/>
          <w:lang w:eastAsia="ja-JP"/>
        </w:rPr>
        <w:t>3</w:t>
      </w:r>
      <w:r w:rsidRPr="00B47405">
        <w:rPr>
          <w:rFonts w:ascii="Calibri Light" w:eastAsia="MS Gothic" w:hAnsi="Calibri Light" w:cs="Times New Roman"/>
          <w:sz w:val="19"/>
          <w:szCs w:val="24"/>
          <w:lang w:eastAsia="ja-JP"/>
        </w:rPr>
        <w:t xml:space="preserve"> and the Animal Health Committee in </w:t>
      </w:r>
      <w:r w:rsidR="003A1832">
        <w:rPr>
          <w:rFonts w:ascii="Calibri Light" w:eastAsia="MS Gothic" w:hAnsi="Calibri Light" w:cs="Times New Roman"/>
          <w:sz w:val="19"/>
          <w:szCs w:val="24"/>
          <w:lang w:eastAsia="ja-JP"/>
        </w:rPr>
        <w:t xml:space="preserve">April </w:t>
      </w:r>
      <w:r w:rsidR="00B47405" w:rsidRPr="00B47405">
        <w:rPr>
          <w:rFonts w:ascii="Calibri Light" w:eastAsia="MS Gothic" w:hAnsi="Calibri Light" w:cs="Times New Roman"/>
          <w:sz w:val="19"/>
          <w:szCs w:val="24"/>
          <w:lang w:eastAsia="ja-JP"/>
        </w:rPr>
        <w:t>2023</w:t>
      </w:r>
      <w:r w:rsidRPr="00B47405">
        <w:rPr>
          <w:rFonts w:ascii="Calibri Light" w:eastAsia="MS Gothic" w:hAnsi="Calibri Light" w:cs="Times New Roman"/>
          <w:sz w:val="19"/>
          <w:szCs w:val="24"/>
          <w:lang w:eastAsia="ja-JP"/>
        </w:rPr>
        <w:t>.</w:t>
      </w:r>
    </w:p>
    <w:p w14:paraId="214E7269" w14:textId="77777777" w:rsidR="009304E8" w:rsidRPr="009304E8" w:rsidRDefault="009304E8" w:rsidP="009304E8">
      <w:pPr>
        <w:spacing w:before="160" w:after="120" w:line="240" w:lineRule="auto"/>
        <w:contextualSpacing/>
        <w:rPr>
          <w:rFonts w:ascii="Calibri Light" w:eastAsia="MS Gothic" w:hAnsi="Calibri Light" w:cs="Times New Roman"/>
          <w:sz w:val="19"/>
          <w:szCs w:val="24"/>
          <w:lang w:eastAsia="ja-JP"/>
        </w:rPr>
      </w:pPr>
    </w:p>
    <w:p w14:paraId="5987E409" w14:textId="77777777" w:rsidR="009304E8" w:rsidRPr="009304E8" w:rsidRDefault="009304E8" w:rsidP="009304E8">
      <w:pPr>
        <w:spacing w:before="160" w:after="120" w:line="240" w:lineRule="auto"/>
        <w:contextualSpacing/>
        <w:rPr>
          <w:rFonts w:ascii="Calibri Light" w:eastAsia="MS Gothic" w:hAnsi="Calibri Light" w:cs="Times New Roman"/>
          <w:b/>
          <w:bCs/>
          <w:sz w:val="19"/>
          <w:szCs w:val="24"/>
          <w:lang w:eastAsia="ja-JP"/>
        </w:rPr>
      </w:pPr>
      <w:r w:rsidRPr="009304E8">
        <w:rPr>
          <w:rFonts w:ascii="Calibri Light" w:eastAsia="MS Gothic" w:hAnsi="Calibri Light" w:cs="Times New Roman"/>
          <w:b/>
          <w:bCs/>
          <w:sz w:val="19"/>
          <w:szCs w:val="24"/>
          <w:lang w:eastAsia="ja-JP"/>
        </w:rPr>
        <w:t>Writing group members</w:t>
      </w:r>
    </w:p>
    <w:p w14:paraId="4202DAC7" w14:textId="13717A04" w:rsidR="001E566A" w:rsidRPr="001E566A" w:rsidRDefault="001E566A" w:rsidP="001E566A">
      <w:pPr>
        <w:spacing w:before="160" w:after="120" w:line="240" w:lineRule="auto"/>
        <w:contextualSpacing/>
        <w:rPr>
          <w:rFonts w:ascii="Calibri Light" w:eastAsia="MS Gothic" w:hAnsi="Calibri Light" w:cs="Times New Roman"/>
          <w:sz w:val="19"/>
          <w:szCs w:val="24"/>
          <w:lang w:eastAsia="ja-JP"/>
        </w:rPr>
      </w:pPr>
      <w:r w:rsidRPr="001E566A">
        <w:rPr>
          <w:rFonts w:ascii="Calibri Light" w:eastAsia="MS Gothic" w:hAnsi="Calibri Light" w:cs="Times New Roman"/>
          <w:sz w:val="19"/>
          <w:szCs w:val="24"/>
          <w:lang w:eastAsia="ja-JP"/>
        </w:rPr>
        <w:t>Brett Ingram</w:t>
      </w:r>
      <w:r w:rsidR="001E16A9">
        <w:rPr>
          <w:rFonts w:ascii="Calibri Light" w:eastAsia="MS Gothic" w:hAnsi="Calibri Light" w:cs="Times New Roman"/>
          <w:sz w:val="19"/>
          <w:szCs w:val="24"/>
          <w:lang w:eastAsia="ja-JP"/>
        </w:rPr>
        <w:t xml:space="preserve"> </w:t>
      </w:r>
      <w:r w:rsidR="001E16A9" w:rsidRPr="009304E8">
        <w:rPr>
          <w:rFonts w:ascii="Calibri Light" w:eastAsia="MS Gothic" w:hAnsi="Calibri Light" w:cs="Times New Roman"/>
          <w:sz w:val="19"/>
          <w:szCs w:val="24"/>
          <w:lang w:eastAsia="ja-JP"/>
        </w:rPr>
        <w:t>–</w:t>
      </w:r>
      <w:r w:rsidR="001E16A9">
        <w:rPr>
          <w:rFonts w:ascii="Calibri Light" w:eastAsia="MS Gothic" w:hAnsi="Calibri Light" w:cs="Times New Roman"/>
          <w:sz w:val="19"/>
          <w:szCs w:val="24"/>
          <w:lang w:eastAsia="ja-JP"/>
        </w:rPr>
        <w:t xml:space="preserve"> </w:t>
      </w:r>
      <w:r w:rsidRPr="001E566A">
        <w:rPr>
          <w:rFonts w:ascii="Calibri Light" w:eastAsia="MS Gothic" w:hAnsi="Calibri Light" w:cs="Times New Roman"/>
          <w:sz w:val="19"/>
          <w:szCs w:val="24"/>
          <w:lang w:eastAsia="ja-JP"/>
        </w:rPr>
        <w:t>Victorian Fisheries Authority</w:t>
      </w:r>
    </w:p>
    <w:p w14:paraId="028FE2FF" w14:textId="0E2713BC" w:rsidR="001E566A" w:rsidRPr="001E566A" w:rsidRDefault="001E566A" w:rsidP="001E566A">
      <w:pPr>
        <w:spacing w:before="160" w:after="120" w:line="240" w:lineRule="auto"/>
        <w:contextualSpacing/>
        <w:rPr>
          <w:rFonts w:ascii="Calibri Light" w:eastAsia="MS Gothic" w:hAnsi="Calibri Light" w:cs="Times New Roman"/>
          <w:sz w:val="19"/>
          <w:szCs w:val="24"/>
          <w:lang w:eastAsia="ja-JP"/>
        </w:rPr>
      </w:pPr>
      <w:r w:rsidRPr="001E566A">
        <w:rPr>
          <w:rFonts w:ascii="Calibri Light" w:eastAsia="MS Gothic" w:hAnsi="Calibri Light" w:cs="Times New Roman"/>
          <w:sz w:val="19"/>
          <w:szCs w:val="24"/>
          <w:lang w:eastAsia="ja-JP"/>
        </w:rPr>
        <w:t>Lisa Ryan</w:t>
      </w:r>
      <w:r w:rsidR="001E16A9" w:rsidRPr="009304E8">
        <w:rPr>
          <w:rFonts w:ascii="Calibri Light" w:eastAsia="MS Gothic" w:hAnsi="Calibri Light" w:cs="Times New Roman"/>
          <w:sz w:val="19"/>
          <w:szCs w:val="24"/>
          <w:lang w:eastAsia="ja-JP"/>
        </w:rPr>
        <w:t xml:space="preserve"> –</w:t>
      </w:r>
      <w:r w:rsidR="001E16A9">
        <w:rPr>
          <w:rFonts w:ascii="Calibri Light" w:eastAsia="MS Gothic" w:hAnsi="Calibri Light" w:cs="Times New Roman"/>
          <w:sz w:val="19"/>
          <w:szCs w:val="24"/>
          <w:lang w:eastAsia="ja-JP"/>
        </w:rPr>
        <w:t xml:space="preserve"> </w:t>
      </w:r>
      <w:r w:rsidRPr="001E566A">
        <w:rPr>
          <w:rFonts w:ascii="Calibri Light" w:eastAsia="MS Gothic" w:hAnsi="Calibri Light" w:cs="Times New Roman"/>
          <w:sz w:val="19"/>
          <w:szCs w:val="24"/>
          <w:lang w:eastAsia="ja-JP"/>
        </w:rPr>
        <w:t>Freshwater Native Fish Association</w:t>
      </w:r>
    </w:p>
    <w:p w14:paraId="65040B9A" w14:textId="069295CD" w:rsidR="001E566A" w:rsidRPr="001E566A" w:rsidRDefault="001E566A" w:rsidP="001E566A">
      <w:pPr>
        <w:spacing w:before="160" w:after="120" w:line="240" w:lineRule="auto"/>
        <w:contextualSpacing/>
        <w:rPr>
          <w:rFonts w:ascii="Calibri Light" w:eastAsia="MS Gothic" w:hAnsi="Calibri Light" w:cs="Times New Roman"/>
          <w:sz w:val="19"/>
          <w:szCs w:val="24"/>
          <w:lang w:eastAsia="ja-JP"/>
        </w:rPr>
      </w:pPr>
      <w:r w:rsidRPr="001E566A">
        <w:rPr>
          <w:rFonts w:ascii="Calibri Light" w:eastAsia="MS Gothic" w:hAnsi="Calibri Light" w:cs="Times New Roman"/>
          <w:sz w:val="19"/>
          <w:szCs w:val="24"/>
          <w:lang w:eastAsia="ja-JP"/>
        </w:rPr>
        <w:t>Graeme Bowley</w:t>
      </w:r>
      <w:r w:rsidR="001E16A9" w:rsidRPr="009304E8">
        <w:rPr>
          <w:rFonts w:ascii="Calibri Light" w:eastAsia="MS Gothic" w:hAnsi="Calibri Light" w:cs="Times New Roman"/>
          <w:sz w:val="19"/>
          <w:szCs w:val="24"/>
          <w:lang w:eastAsia="ja-JP"/>
        </w:rPr>
        <w:t xml:space="preserve"> –</w:t>
      </w:r>
      <w:r w:rsidR="001E16A9">
        <w:rPr>
          <w:rFonts w:ascii="Calibri Light" w:eastAsia="MS Gothic" w:hAnsi="Calibri Light" w:cs="Times New Roman"/>
          <w:sz w:val="19"/>
          <w:szCs w:val="24"/>
          <w:lang w:eastAsia="ja-JP"/>
        </w:rPr>
        <w:t xml:space="preserve"> </w:t>
      </w:r>
      <w:r w:rsidRPr="001E566A">
        <w:rPr>
          <w:rFonts w:ascii="Calibri Light" w:eastAsia="MS Gothic" w:hAnsi="Calibri Light" w:cs="Times New Roman"/>
          <w:sz w:val="19"/>
          <w:szCs w:val="24"/>
          <w:lang w:eastAsia="ja-JP"/>
        </w:rPr>
        <w:t>NSW DPI</w:t>
      </w:r>
    </w:p>
    <w:p w14:paraId="6580E2CB" w14:textId="125E7D0C" w:rsidR="009304E8" w:rsidRPr="009304E8" w:rsidRDefault="009304E8" w:rsidP="009304E8">
      <w:pPr>
        <w:spacing w:before="160" w:after="120" w:line="240" w:lineRule="auto"/>
        <w:contextualSpacing/>
        <w:rPr>
          <w:rFonts w:ascii="Calibri Light" w:eastAsia="MS Gothic" w:hAnsi="Calibri Light" w:cs="Times New Roman"/>
          <w:sz w:val="19"/>
          <w:szCs w:val="24"/>
          <w:lang w:eastAsia="ja-JP"/>
        </w:rPr>
      </w:pPr>
      <w:r w:rsidRPr="009304E8">
        <w:rPr>
          <w:rFonts w:ascii="Calibri Light" w:eastAsia="MS Gothic" w:hAnsi="Calibri Light" w:cs="Times New Roman"/>
          <w:sz w:val="19"/>
          <w:szCs w:val="24"/>
          <w:lang w:eastAsia="ja-JP"/>
        </w:rPr>
        <w:t xml:space="preserve">Tracey </w:t>
      </w:r>
      <w:bookmarkStart w:id="2" w:name="_Hlk82066149"/>
      <w:r w:rsidRPr="009304E8">
        <w:rPr>
          <w:rFonts w:ascii="Calibri Light" w:eastAsia="MS Gothic" w:hAnsi="Calibri Light" w:cs="Times New Roman"/>
          <w:sz w:val="19"/>
          <w:szCs w:val="24"/>
          <w:lang w:eastAsia="ja-JP"/>
        </w:rPr>
        <w:t xml:space="preserve">Bradley – </w:t>
      </w:r>
      <w:bookmarkEnd w:id="2"/>
      <w:r w:rsidR="00CD22F4" w:rsidRPr="001E566A">
        <w:rPr>
          <w:rFonts w:ascii="Calibri Light" w:eastAsia="MS Gothic" w:hAnsi="Calibri Light" w:cs="Times New Roman"/>
          <w:sz w:val="19"/>
          <w:szCs w:val="24"/>
          <w:lang w:eastAsia="ja-JP"/>
        </w:rPr>
        <w:t>Agriculture Victoria</w:t>
      </w:r>
    </w:p>
    <w:p w14:paraId="7F170564" w14:textId="77777777" w:rsidR="009304E8" w:rsidRPr="009304E8" w:rsidRDefault="009304E8" w:rsidP="009304E8">
      <w:pPr>
        <w:spacing w:before="160" w:after="120" w:line="240" w:lineRule="auto"/>
        <w:contextualSpacing/>
        <w:rPr>
          <w:rFonts w:ascii="Calibri Light" w:eastAsia="MS Gothic" w:hAnsi="Calibri Light" w:cs="Times New Roman"/>
          <w:sz w:val="19"/>
          <w:szCs w:val="24"/>
          <w:lang w:eastAsia="ja-JP"/>
        </w:rPr>
      </w:pPr>
    </w:p>
    <w:p w14:paraId="3136CDFB" w14:textId="52398A08" w:rsidR="009304E8" w:rsidRPr="009304E8" w:rsidRDefault="009304E8" w:rsidP="009304E8">
      <w:pPr>
        <w:spacing w:before="160" w:after="120" w:line="240" w:lineRule="auto"/>
        <w:contextualSpacing/>
        <w:rPr>
          <w:rFonts w:ascii="Calibri Light" w:eastAsia="MS Gothic" w:hAnsi="Calibri Light" w:cs="Times New Roman"/>
          <w:sz w:val="19"/>
          <w:szCs w:val="24"/>
          <w:lang w:eastAsia="ja-JP"/>
        </w:rPr>
      </w:pPr>
      <w:r w:rsidRPr="009304E8">
        <w:rPr>
          <w:rFonts w:ascii="Calibri Light" w:eastAsia="MS Gothic" w:hAnsi="Calibri Light" w:cs="Times New Roman"/>
          <w:sz w:val="19"/>
          <w:szCs w:val="24"/>
          <w:lang w:eastAsia="ja-JP"/>
        </w:rPr>
        <w:t>Comments were provided by other persons</w:t>
      </w:r>
      <w:r w:rsidR="002A5155">
        <w:rPr>
          <w:rFonts w:ascii="Calibri Light" w:eastAsia="MS Gothic" w:hAnsi="Calibri Light" w:cs="Times New Roman"/>
          <w:sz w:val="19"/>
          <w:szCs w:val="24"/>
          <w:lang w:eastAsia="ja-JP"/>
        </w:rPr>
        <w:t xml:space="preserve">, including industry representatives, </w:t>
      </w:r>
      <w:r w:rsidRPr="009304E8">
        <w:rPr>
          <w:rFonts w:ascii="Calibri Light" w:eastAsia="MS Gothic" w:hAnsi="Calibri Light" w:cs="Times New Roman"/>
          <w:sz w:val="19"/>
          <w:szCs w:val="24"/>
          <w:lang w:eastAsia="ja-JP"/>
        </w:rPr>
        <w:t xml:space="preserve">during the development of the </w:t>
      </w:r>
      <w:r w:rsidR="00EC55D7" w:rsidRPr="009304E8">
        <w:rPr>
          <w:rFonts w:ascii="Calibri Light" w:eastAsia="MS Gothic" w:hAnsi="Calibri Light" w:cs="Times New Roman"/>
          <w:sz w:val="19"/>
          <w:szCs w:val="24"/>
          <w:lang w:eastAsia="ja-JP"/>
        </w:rPr>
        <w:t xml:space="preserve">National Biosecurity Plan Guidelines for </w:t>
      </w:r>
      <w:r w:rsidR="00EC55D7" w:rsidRPr="00EC55D7">
        <w:rPr>
          <w:rFonts w:ascii="Calibri Light" w:eastAsia="MS Gothic" w:hAnsi="Calibri Light" w:cs="Times New Roman"/>
          <w:sz w:val="19"/>
          <w:szCs w:val="24"/>
          <w:lang w:eastAsia="ja-JP"/>
        </w:rPr>
        <w:t>Farmed Freshwater Finfish</w:t>
      </w:r>
      <w:r w:rsidRPr="009304E8">
        <w:rPr>
          <w:rFonts w:ascii="Calibri Light" w:eastAsia="MS Gothic" w:hAnsi="Calibri Light" w:cs="Times New Roman"/>
          <w:sz w:val="19"/>
          <w:szCs w:val="24"/>
          <w:lang w:eastAsia="ja-JP"/>
        </w:rPr>
        <w:t>. These contributions are gratefully acknowledged.</w:t>
      </w:r>
    </w:p>
    <w:p w14:paraId="1E88EB61" w14:textId="77777777" w:rsidR="009304E8" w:rsidRPr="009304E8" w:rsidRDefault="009304E8" w:rsidP="009304E8">
      <w:pPr>
        <w:spacing w:before="160" w:after="120" w:line="240" w:lineRule="auto"/>
        <w:contextualSpacing/>
        <w:rPr>
          <w:rFonts w:ascii="Calibri Light" w:eastAsia="MS Gothic" w:hAnsi="Calibri Light" w:cs="Times New Roman"/>
          <w:sz w:val="19"/>
          <w:szCs w:val="24"/>
          <w:lang w:eastAsia="ja-JP"/>
        </w:rPr>
      </w:pPr>
    </w:p>
    <w:p w14:paraId="05EBF8AE" w14:textId="77777777" w:rsidR="003E6071" w:rsidRDefault="003E6071" w:rsidP="009304E8">
      <w:pPr>
        <w:spacing w:before="160" w:after="120" w:line="240" w:lineRule="auto"/>
        <w:contextualSpacing/>
        <w:rPr>
          <w:rFonts w:ascii="Calibri Light" w:eastAsia="MS Gothic" w:hAnsi="Calibri Light" w:cs="Times New Roman"/>
          <w:sz w:val="19"/>
          <w:szCs w:val="24"/>
          <w:lang w:eastAsia="ja-JP"/>
        </w:rPr>
      </w:pPr>
    </w:p>
    <w:p w14:paraId="675784B9" w14:textId="77777777" w:rsidR="00720DC5" w:rsidRPr="009304E8" w:rsidRDefault="00720DC5" w:rsidP="00720DC5">
      <w:pPr>
        <w:spacing w:before="160" w:after="120" w:line="240" w:lineRule="auto"/>
        <w:contextualSpacing/>
        <w:rPr>
          <w:rFonts w:ascii="Calibri Light" w:eastAsia="MS Gothic" w:hAnsi="Calibri Light" w:cs="Times New Roman"/>
          <w:sz w:val="19"/>
          <w:szCs w:val="24"/>
          <w:lang w:eastAsia="ja-JP"/>
        </w:rPr>
      </w:pPr>
    </w:p>
    <w:p w14:paraId="5D288433" w14:textId="77777777" w:rsidR="003E6071" w:rsidRDefault="003E6071">
      <w:pPr>
        <w:sectPr w:rsidR="003E6071" w:rsidSect="00EB114F">
          <w:footerReference w:type="default" r:id="rId15"/>
          <w:headerReference w:type="first" r:id="rId16"/>
          <w:pgSz w:w="11906" w:h="16838"/>
          <w:pgMar w:top="426" w:right="851" w:bottom="851" w:left="851" w:header="709" w:footer="709" w:gutter="0"/>
          <w:pgNumType w:fmt="lowerRoman"/>
          <w:cols w:space="708"/>
          <w:titlePg/>
          <w:docGrid w:linePitch="360"/>
        </w:sectPr>
      </w:pPr>
    </w:p>
    <w:p w14:paraId="31195D36" w14:textId="521C939A" w:rsidR="007452F1" w:rsidRDefault="007452F1" w:rsidP="007452F1">
      <w:pPr>
        <w:pStyle w:val="TOCHeading"/>
        <w:spacing w:after="240"/>
      </w:pPr>
      <w:r>
        <w:lastRenderedPageBreak/>
        <w:t>Table of Contents</w:t>
      </w:r>
    </w:p>
    <w:p w14:paraId="5F473AD0" w14:textId="65784D63" w:rsidR="00537A94" w:rsidRDefault="007452F1">
      <w:pPr>
        <w:pStyle w:val="TOC1"/>
        <w:rPr>
          <w:rFonts w:eastAsiaTheme="minorEastAsia"/>
          <w:noProof/>
          <w:lang w:eastAsia="en-AU"/>
        </w:rPr>
      </w:pPr>
      <w:r>
        <w:fldChar w:fldCharType="begin"/>
      </w:r>
      <w:r>
        <w:instrText xml:space="preserve"> TOC \o "1-2" \h \z \t "Appendix heading 1,1" </w:instrText>
      </w:r>
      <w:r>
        <w:fldChar w:fldCharType="separate"/>
      </w:r>
      <w:hyperlink w:anchor="_Toc132281635" w:history="1">
        <w:r w:rsidR="00537A94" w:rsidRPr="00A17C50">
          <w:rPr>
            <w:rStyle w:val="Hyperlink"/>
            <w:noProof/>
          </w:rPr>
          <w:t>1</w:t>
        </w:r>
        <w:r w:rsidR="00537A94">
          <w:rPr>
            <w:rFonts w:eastAsiaTheme="minorEastAsia"/>
            <w:noProof/>
            <w:lang w:eastAsia="en-AU"/>
          </w:rPr>
          <w:tab/>
        </w:r>
        <w:r w:rsidR="00537A94" w:rsidRPr="00A17C50">
          <w:rPr>
            <w:rStyle w:val="Hyperlink"/>
            <w:noProof/>
          </w:rPr>
          <w:t>General information</w:t>
        </w:r>
        <w:r w:rsidR="00537A94">
          <w:rPr>
            <w:noProof/>
            <w:webHidden/>
          </w:rPr>
          <w:tab/>
        </w:r>
        <w:r w:rsidR="00537A94">
          <w:rPr>
            <w:noProof/>
            <w:webHidden/>
          </w:rPr>
          <w:fldChar w:fldCharType="begin"/>
        </w:r>
        <w:r w:rsidR="00537A94">
          <w:rPr>
            <w:noProof/>
            <w:webHidden/>
          </w:rPr>
          <w:instrText xml:space="preserve"> PAGEREF _Toc132281635 \h </w:instrText>
        </w:r>
        <w:r w:rsidR="00537A94">
          <w:rPr>
            <w:noProof/>
            <w:webHidden/>
          </w:rPr>
        </w:r>
        <w:r w:rsidR="00537A94">
          <w:rPr>
            <w:noProof/>
            <w:webHidden/>
          </w:rPr>
          <w:fldChar w:fldCharType="separate"/>
        </w:r>
        <w:r w:rsidR="00F73B1C">
          <w:rPr>
            <w:noProof/>
            <w:webHidden/>
          </w:rPr>
          <w:t>1</w:t>
        </w:r>
        <w:r w:rsidR="00537A94">
          <w:rPr>
            <w:noProof/>
            <w:webHidden/>
          </w:rPr>
          <w:fldChar w:fldCharType="end"/>
        </w:r>
      </w:hyperlink>
    </w:p>
    <w:p w14:paraId="4AA818FA" w14:textId="7F29F6CE" w:rsidR="00537A94" w:rsidRDefault="001473C5">
      <w:pPr>
        <w:pStyle w:val="TOC2"/>
        <w:rPr>
          <w:rFonts w:eastAsiaTheme="minorEastAsia"/>
          <w:noProof/>
          <w:lang w:eastAsia="en-AU"/>
        </w:rPr>
      </w:pPr>
      <w:hyperlink w:anchor="_Toc132281636" w:history="1">
        <w:r w:rsidR="00537A94" w:rsidRPr="00A17C50">
          <w:rPr>
            <w:rStyle w:val="Hyperlink"/>
            <w:noProof/>
          </w:rPr>
          <w:t>1.1</w:t>
        </w:r>
        <w:r w:rsidR="00537A94">
          <w:rPr>
            <w:rFonts w:eastAsiaTheme="minorEastAsia"/>
            <w:noProof/>
            <w:lang w:eastAsia="en-AU"/>
          </w:rPr>
          <w:tab/>
        </w:r>
        <w:r w:rsidR="00537A94" w:rsidRPr="00A17C50">
          <w:rPr>
            <w:rStyle w:val="Hyperlink"/>
            <w:noProof/>
          </w:rPr>
          <w:t>Introduction</w:t>
        </w:r>
        <w:r w:rsidR="00537A94">
          <w:rPr>
            <w:noProof/>
            <w:webHidden/>
          </w:rPr>
          <w:tab/>
        </w:r>
        <w:r w:rsidR="00537A94">
          <w:rPr>
            <w:noProof/>
            <w:webHidden/>
          </w:rPr>
          <w:fldChar w:fldCharType="begin"/>
        </w:r>
        <w:r w:rsidR="00537A94">
          <w:rPr>
            <w:noProof/>
            <w:webHidden/>
          </w:rPr>
          <w:instrText xml:space="preserve"> PAGEREF _Toc132281636 \h </w:instrText>
        </w:r>
        <w:r w:rsidR="00537A94">
          <w:rPr>
            <w:noProof/>
            <w:webHidden/>
          </w:rPr>
        </w:r>
        <w:r w:rsidR="00537A94">
          <w:rPr>
            <w:noProof/>
            <w:webHidden/>
          </w:rPr>
          <w:fldChar w:fldCharType="separate"/>
        </w:r>
        <w:r w:rsidR="00F73B1C">
          <w:rPr>
            <w:noProof/>
            <w:webHidden/>
          </w:rPr>
          <w:t>1</w:t>
        </w:r>
        <w:r w:rsidR="00537A94">
          <w:rPr>
            <w:noProof/>
            <w:webHidden/>
          </w:rPr>
          <w:fldChar w:fldCharType="end"/>
        </w:r>
      </w:hyperlink>
    </w:p>
    <w:p w14:paraId="2DD31061" w14:textId="577AD378" w:rsidR="00537A94" w:rsidRDefault="001473C5">
      <w:pPr>
        <w:pStyle w:val="TOC2"/>
        <w:rPr>
          <w:rFonts w:eastAsiaTheme="minorEastAsia"/>
          <w:noProof/>
          <w:lang w:eastAsia="en-AU"/>
        </w:rPr>
      </w:pPr>
      <w:hyperlink w:anchor="_Toc132281637" w:history="1">
        <w:r w:rsidR="00537A94" w:rsidRPr="00A17C50">
          <w:rPr>
            <w:rStyle w:val="Hyperlink"/>
            <w:noProof/>
          </w:rPr>
          <w:t>1.2</w:t>
        </w:r>
        <w:r w:rsidR="00537A94">
          <w:rPr>
            <w:rFonts w:eastAsiaTheme="minorEastAsia"/>
            <w:noProof/>
            <w:lang w:eastAsia="en-AU"/>
          </w:rPr>
          <w:tab/>
        </w:r>
        <w:r w:rsidR="00537A94" w:rsidRPr="00A17C50">
          <w:rPr>
            <w:rStyle w:val="Hyperlink"/>
            <w:noProof/>
            <w:lang w:val="en-US"/>
          </w:rPr>
          <w:t>Scope</w:t>
        </w:r>
        <w:r w:rsidR="00537A94">
          <w:rPr>
            <w:noProof/>
            <w:webHidden/>
          </w:rPr>
          <w:tab/>
        </w:r>
        <w:r w:rsidR="00537A94">
          <w:rPr>
            <w:noProof/>
            <w:webHidden/>
          </w:rPr>
          <w:fldChar w:fldCharType="begin"/>
        </w:r>
        <w:r w:rsidR="00537A94">
          <w:rPr>
            <w:noProof/>
            <w:webHidden/>
          </w:rPr>
          <w:instrText xml:space="preserve"> PAGEREF _Toc132281637 \h </w:instrText>
        </w:r>
        <w:r w:rsidR="00537A94">
          <w:rPr>
            <w:noProof/>
            <w:webHidden/>
          </w:rPr>
        </w:r>
        <w:r w:rsidR="00537A94">
          <w:rPr>
            <w:noProof/>
            <w:webHidden/>
          </w:rPr>
          <w:fldChar w:fldCharType="separate"/>
        </w:r>
        <w:r w:rsidR="00F73B1C">
          <w:rPr>
            <w:noProof/>
            <w:webHidden/>
          </w:rPr>
          <w:t>1</w:t>
        </w:r>
        <w:r w:rsidR="00537A94">
          <w:rPr>
            <w:noProof/>
            <w:webHidden/>
          </w:rPr>
          <w:fldChar w:fldCharType="end"/>
        </w:r>
      </w:hyperlink>
    </w:p>
    <w:p w14:paraId="15281FC0" w14:textId="5333DF59" w:rsidR="00537A94" w:rsidRDefault="001473C5">
      <w:pPr>
        <w:pStyle w:val="TOC2"/>
        <w:rPr>
          <w:rFonts w:eastAsiaTheme="minorEastAsia"/>
          <w:noProof/>
          <w:lang w:eastAsia="en-AU"/>
        </w:rPr>
      </w:pPr>
      <w:hyperlink w:anchor="_Toc132281638" w:history="1">
        <w:r w:rsidR="00537A94" w:rsidRPr="00A17C50">
          <w:rPr>
            <w:rStyle w:val="Hyperlink"/>
            <w:noProof/>
          </w:rPr>
          <w:t>1.3</w:t>
        </w:r>
        <w:r w:rsidR="00537A94">
          <w:rPr>
            <w:rFonts w:eastAsiaTheme="minorEastAsia"/>
            <w:noProof/>
            <w:lang w:eastAsia="en-AU"/>
          </w:rPr>
          <w:tab/>
        </w:r>
        <w:r w:rsidR="00537A94" w:rsidRPr="00A17C50">
          <w:rPr>
            <w:rStyle w:val="Hyperlink"/>
            <w:noProof/>
          </w:rPr>
          <w:t>How to use these biosecurity guidelines</w:t>
        </w:r>
        <w:r w:rsidR="00537A94">
          <w:rPr>
            <w:noProof/>
            <w:webHidden/>
          </w:rPr>
          <w:tab/>
        </w:r>
        <w:r w:rsidR="00537A94">
          <w:rPr>
            <w:noProof/>
            <w:webHidden/>
          </w:rPr>
          <w:fldChar w:fldCharType="begin"/>
        </w:r>
        <w:r w:rsidR="00537A94">
          <w:rPr>
            <w:noProof/>
            <w:webHidden/>
          </w:rPr>
          <w:instrText xml:space="preserve"> PAGEREF _Toc132281638 \h </w:instrText>
        </w:r>
        <w:r w:rsidR="00537A94">
          <w:rPr>
            <w:noProof/>
            <w:webHidden/>
          </w:rPr>
        </w:r>
        <w:r w:rsidR="00537A94">
          <w:rPr>
            <w:noProof/>
            <w:webHidden/>
          </w:rPr>
          <w:fldChar w:fldCharType="separate"/>
        </w:r>
        <w:r w:rsidR="00F73B1C">
          <w:rPr>
            <w:noProof/>
            <w:webHidden/>
          </w:rPr>
          <w:t>2</w:t>
        </w:r>
        <w:r w:rsidR="00537A94">
          <w:rPr>
            <w:noProof/>
            <w:webHidden/>
          </w:rPr>
          <w:fldChar w:fldCharType="end"/>
        </w:r>
      </w:hyperlink>
    </w:p>
    <w:p w14:paraId="3F56B94E" w14:textId="59ABF2C8" w:rsidR="00537A94" w:rsidRDefault="001473C5">
      <w:pPr>
        <w:pStyle w:val="TOC2"/>
        <w:rPr>
          <w:rFonts w:eastAsiaTheme="minorEastAsia"/>
          <w:noProof/>
          <w:lang w:eastAsia="en-AU"/>
        </w:rPr>
      </w:pPr>
      <w:hyperlink w:anchor="_Toc132281639" w:history="1">
        <w:r w:rsidR="00537A94" w:rsidRPr="00A17C50">
          <w:rPr>
            <w:rStyle w:val="Hyperlink"/>
            <w:noProof/>
          </w:rPr>
          <w:t>1.4</w:t>
        </w:r>
        <w:r w:rsidR="00537A94">
          <w:rPr>
            <w:rFonts w:eastAsiaTheme="minorEastAsia"/>
            <w:noProof/>
            <w:lang w:eastAsia="en-AU"/>
          </w:rPr>
          <w:tab/>
        </w:r>
        <w:r w:rsidR="00537A94" w:rsidRPr="00A17C50">
          <w:rPr>
            <w:rStyle w:val="Hyperlink"/>
            <w:noProof/>
          </w:rPr>
          <w:t>Freshwater finfish aquaculture sectors</w:t>
        </w:r>
        <w:r w:rsidR="00537A94">
          <w:rPr>
            <w:noProof/>
            <w:webHidden/>
          </w:rPr>
          <w:tab/>
        </w:r>
        <w:r w:rsidR="00537A94">
          <w:rPr>
            <w:noProof/>
            <w:webHidden/>
          </w:rPr>
          <w:fldChar w:fldCharType="begin"/>
        </w:r>
        <w:r w:rsidR="00537A94">
          <w:rPr>
            <w:noProof/>
            <w:webHidden/>
          </w:rPr>
          <w:instrText xml:space="preserve"> PAGEREF _Toc132281639 \h </w:instrText>
        </w:r>
        <w:r w:rsidR="00537A94">
          <w:rPr>
            <w:noProof/>
            <w:webHidden/>
          </w:rPr>
        </w:r>
        <w:r w:rsidR="00537A94">
          <w:rPr>
            <w:noProof/>
            <w:webHidden/>
          </w:rPr>
          <w:fldChar w:fldCharType="separate"/>
        </w:r>
        <w:r w:rsidR="00F73B1C">
          <w:rPr>
            <w:noProof/>
            <w:webHidden/>
          </w:rPr>
          <w:t>3</w:t>
        </w:r>
        <w:r w:rsidR="00537A94">
          <w:rPr>
            <w:noProof/>
            <w:webHidden/>
          </w:rPr>
          <w:fldChar w:fldCharType="end"/>
        </w:r>
      </w:hyperlink>
    </w:p>
    <w:p w14:paraId="7D0FB3C8" w14:textId="3D84FA4D" w:rsidR="00537A94" w:rsidRDefault="001473C5">
      <w:pPr>
        <w:pStyle w:val="TOC2"/>
        <w:rPr>
          <w:rFonts w:eastAsiaTheme="minorEastAsia"/>
          <w:noProof/>
          <w:lang w:eastAsia="en-AU"/>
        </w:rPr>
      </w:pPr>
      <w:hyperlink w:anchor="_Toc132281640" w:history="1">
        <w:r w:rsidR="00537A94" w:rsidRPr="00A17C50">
          <w:rPr>
            <w:rStyle w:val="Hyperlink"/>
            <w:noProof/>
          </w:rPr>
          <w:t>1.5</w:t>
        </w:r>
        <w:r w:rsidR="00537A94">
          <w:rPr>
            <w:rFonts w:eastAsiaTheme="minorEastAsia"/>
            <w:noProof/>
            <w:lang w:eastAsia="en-AU"/>
          </w:rPr>
          <w:tab/>
        </w:r>
        <w:r w:rsidR="00537A94" w:rsidRPr="00A17C50">
          <w:rPr>
            <w:rStyle w:val="Hyperlink"/>
            <w:noProof/>
          </w:rPr>
          <w:t>Freshwater finfish aquaculture species</w:t>
        </w:r>
        <w:r w:rsidR="00537A94">
          <w:rPr>
            <w:noProof/>
            <w:webHidden/>
          </w:rPr>
          <w:tab/>
        </w:r>
        <w:r w:rsidR="00537A94">
          <w:rPr>
            <w:noProof/>
            <w:webHidden/>
          </w:rPr>
          <w:fldChar w:fldCharType="begin"/>
        </w:r>
        <w:r w:rsidR="00537A94">
          <w:rPr>
            <w:noProof/>
            <w:webHidden/>
          </w:rPr>
          <w:instrText xml:space="preserve"> PAGEREF _Toc132281640 \h </w:instrText>
        </w:r>
        <w:r w:rsidR="00537A94">
          <w:rPr>
            <w:noProof/>
            <w:webHidden/>
          </w:rPr>
        </w:r>
        <w:r w:rsidR="00537A94">
          <w:rPr>
            <w:noProof/>
            <w:webHidden/>
          </w:rPr>
          <w:fldChar w:fldCharType="separate"/>
        </w:r>
        <w:r w:rsidR="00F73B1C">
          <w:rPr>
            <w:noProof/>
            <w:webHidden/>
          </w:rPr>
          <w:t>4</w:t>
        </w:r>
        <w:r w:rsidR="00537A94">
          <w:rPr>
            <w:noProof/>
            <w:webHidden/>
          </w:rPr>
          <w:fldChar w:fldCharType="end"/>
        </w:r>
      </w:hyperlink>
    </w:p>
    <w:p w14:paraId="5E7106AD" w14:textId="0E6A0421" w:rsidR="00537A94" w:rsidRDefault="001473C5">
      <w:pPr>
        <w:pStyle w:val="TOC2"/>
        <w:rPr>
          <w:rFonts w:eastAsiaTheme="minorEastAsia"/>
          <w:noProof/>
          <w:lang w:eastAsia="en-AU"/>
        </w:rPr>
      </w:pPr>
      <w:hyperlink w:anchor="_Toc132281641" w:history="1">
        <w:r w:rsidR="00537A94" w:rsidRPr="00A17C50">
          <w:rPr>
            <w:rStyle w:val="Hyperlink"/>
            <w:noProof/>
          </w:rPr>
          <w:t>1.6</w:t>
        </w:r>
        <w:r w:rsidR="00537A94">
          <w:rPr>
            <w:rFonts w:eastAsiaTheme="minorEastAsia"/>
            <w:noProof/>
            <w:lang w:eastAsia="en-AU"/>
          </w:rPr>
          <w:tab/>
        </w:r>
        <w:r w:rsidR="00537A94" w:rsidRPr="00A17C50">
          <w:rPr>
            <w:rStyle w:val="Hyperlink"/>
            <w:noProof/>
          </w:rPr>
          <w:t>Diseases of significance in freshwater finfish aquaculture</w:t>
        </w:r>
        <w:r w:rsidR="00537A94">
          <w:rPr>
            <w:noProof/>
            <w:webHidden/>
          </w:rPr>
          <w:tab/>
        </w:r>
        <w:r w:rsidR="00537A94">
          <w:rPr>
            <w:noProof/>
            <w:webHidden/>
          </w:rPr>
          <w:fldChar w:fldCharType="begin"/>
        </w:r>
        <w:r w:rsidR="00537A94">
          <w:rPr>
            <w:noProof/>
            <w:webHidden/>
          </w:rPr>
          <w:instrText xml:space="preserve"> PAGEREF _Toc132281641 \h </w:instrText>
        </w:r>
        <w:r w:rsidR="00537A94">
          <w:rPr>
            <w:noProof/>
            <w:webHidden/>
          </w:rPr>
        </w:r>
        <w:r w:rsidR="00537A94">
          <w:rPr>
            <w:noProof/>
            <w:webHidden/>
          </w:rPr>
          <w:fldChar w:fldCharType="separate"/>
        </w:r>
        <w:r w:rsidR="00F73B1C">
          <w:rPr>
            <w:noProof/>
            <w:webHidden/>
          </w:rPr>
          <w:t>5</w:t>
        </w:r>
        <w:r w:rsidR="00537A94">
          <w:rPr>
            <w:noProof/>
            <w:webHidden/>
          </w:rPr>
          <w:fldChar w:fldCharType="end"/>
        </w:r>
      </w:hyperlink>
    </w:p>
    <w:p w14:paraId="311A00FA" w14:textId="23DFFD41" w:rsidR="00537A94" w:rsidRDefault="001473C5">
      <w:pPr>
        <w:pStyle w:val="TOC2"/>
        <w:rPr>
          <w:rFonts w:eastAsiaTheme="minorEastAsia"/>
          <w:noProof/>
          <w:lang w:eastAsia="en-AU"/>
        </w:rPr>
      </w:pPr>
      <w:hyperlink w:anchor="_Toc132281642" w:history="1">
        <w:r w:rsidR="00537A94" w:rsidRPr="00A17C50">
          <w:rPr>
            <w:rStyle w:val="Hyperlink"/>
            <w:noProof/>
          </w:rPr>
          <w:t>1.7</w:t>
        </w:r>
        <w:r w:rsidR="00537A94">
          <w:rPr>
            <w:rFonts w:eastAsiaTheme="minorEastAsia"/>
            <w:noProof/>
            <w:lang w:eastAsia="en-AU"/>
          </w:rPr>
          <w:tab/>
        </w:r>
        <w:r w:rsidR="00537A94" w:rsidRPr="00A17C50">
          <w:rPr>
            <w:rStyle w:val="Hyperlink"/>
            <w:noProof/>
          </w:rPr>
          <w:t>Major pathways for disease transmission</w:t>
        </w:r>
        <w:r w:rsidR="00537A94">
          <w:rPr>
            <w:noProof/>
            <w:webHidden/>
          </w:rPr>
          <w:tab/>
        </w:r>
        <w:r w:rsidR="00537A94">
          <w:rPr>
            <w:noProof/>
            <w:webHidden/>
          </w:rPr>
          <w:fldChar w:fldCharType="begin"/>
        </w:r>
        <w:r w:rsidR="00537A94">
          <w:rPr>
            <w:noProof/>
            <w:webHidden/>
          </w:rPr>
          <w:instrText xml:space="preserve"> PAGEREF _Toc132281642 \h </w:instrText>
        </w:r>
        <w:r w:rsidR="00537A94">
          <w:rPr>
            <w:noProof/>
            <w:webHidden/>
          </w:rPr>
        </w:r>
        <w:r w:rsidR="00537A94">
          <w:rPr>
            <w:noProof/>
            <w:webHidden/>
          </w:rPr>
          <w:fldChar w:fldCharType="separate"/>
        </w:r>
        <w:r w:rsidR="00F73B1C">
          <w:rPr>
            <w:noProof/>
            <w:webHidden/>
          </w:rPr>
          <w:t>9</w:t>
        </w:r>
        <w:r w:rsidR="00537A94">
          <w:rPr>
            <w:noProof/>
            <w:webHidden/>
          </w:rPr>
          <w:fldChar w:fldCharType="end"/>
        </w:r>
      </w:hyperlink>
    </w:p>
    <w:p w14:paraId="4DA44066" w14:textId="15AEF2FC" w:rsidR="00537A94" w:rsidRDefault="001473C5">
      <w:pPr>
        <w:pStyle w:val="TOC1"/>
        <w:rPr>
          <w:rFonts w:eastAsiaTheme="minorEastAsia"/>
          <w:noProof/>
          <w:lang w:eastAsia="en-AU"/>
        </w:rPr>
      </w:pPr>
      <w:hyperlink w:anchor="_Toc132281643" w:history="1">
        <w:r w:rsidR="00537A94" w:rsidRPr="00A17C50">
          <w:rPr>
            <w:rStyle w:val="Hyperlink"/>
            <w:noProof/>
          </w:rPr>
          <w:t>2</w:t>
        </w:r>
        <w:r w:rsidR="00537A94">
          <w:rPr>
            <w:rFonts w:eastAsiaTheme="minorEastAsia"/>
            <w:noProof/>
            <w:lang w:eastAsia="en-AU"/>
          </w:rPr>
          <w:tab/>
        </w:r>
        <w:r w:rsidR="00537A94" w:rsidRPr="00A17C50">
          <w:rPr>
            <w:rStyle w:val="Hyperlink"/>
            <w:noProof/>
          </w:rPr>
          <w:t>GENERAL FARM INFORMATION</w:t>
        </w:r>
        <w:r w:rsidR="00537A94">
          <w:rPr>
            <w:noProof/>
            <w:webHidden/>
          </w:rPr>
          <w:tab/>
        </w:r>
        <w:r w:rsidR="00537A94">
          <w:rPr>
            <w:noProof/>
            <w:webHidden/>
          </w:rPr>
          <w:fldChar w:fldCharType="begin"/>
        </w:r>
        <w:r w:rsidR="00537A94">
          <w:rPr>
            <w:noProof/>
            <w:webHidden/>
          </w:rPr>
          <w:instrText xml:space="preserve"> PAGEREF _Toc132281643 \h </w:instrText>
        </w:r>
        <w:r w:rsidR="00537A94">
          <w:rPr>
            <w:noProof/>
            <w:webHidden/>
          </w:rPr>
        </w:r>
        <w:r w:rsidR="00537A94">
          <w:rPr>
            <w:noProof/>
            <w:webHidden/>
          </w:rPr>
          <w:fldChar w:fldCharType="separate"/>
        </w:r>
        <w:r w:rsidR="00F73B1C">
          <w:rPr>
            <w:noProof/>
            <w:webHidden/>
          </w:rPr>
          <w:t>11</w:t>
        </w:r>
        <w:r w:rsidR="00537A94">
          <w:rPr>
            <w:noProof/>
            <w:webHidden/>
          </w:rPr>
          <w:fldChar w:fldCharType="end"/>
        </w:r>
      </w:hyperlink>
    </w:p>
    <w:p w14:paraId="31477122" w14:textId="365DDD00" w:rsidR="00537A94" w:rsidRDefault="001473C5">
      <w:pPr>
        <w:pStyle w:val="TOC2"/>
        <w:rPr>
          <w:rFonts w:eastAsiaTheme="minorEastAsia"/>
          <w:noProof/>
          <w:lang w:eastAsia="en-AU"/>
        </w:rPr>
      </w:pPr>
      <w:hyperlink w:anchor="_Toc132281644" w:history="1">
        <w:r w:rsidR="00537A94" w:rsidRPr="00A17C50">
          <w:rPr>
            <w:rStyle w:val="Hyperlink"/>
            <w:noProof/>
          </w:rPr>
          <w:t>2.1</w:t>
        </w:r>
        <w:r w:rsidR="00537A94">
          <w:rPr>
            <w:rFonts w:eastAsiaTheme="minorEastAsia"/>
            <w:noProof/>
            <w:lang w:eastAsia="en-AU"/>
          </w:rPr>
          <w:tab/>
        </w:r>
        <w:r w:rsidR="00537A94" w:rsidRPr="00A17C50">
          <w:rPr>
            <w:rStyle w:val="Hyperlink"/>
            <w:noProof/>
          </w:rPr>
          <w:t>Enterprise Name</w:t>
        </w:r>
        <w:r w:rsidR="00537A94">
          <w:rPr>
            <w:noProof/>
            <w:webHidden/>
          </w:rPr>
          <w:tab/>
        </w:r>
        <w:r w:rsidR="00537A94">
          <w:rPr>
            <w:noProof/>
            <w:webHidden/>
          </w:rPr>
          <w:fldChar w:fldCharType="begin"/>
        </w:r>
        <w:r w:rsidR="00537A94">
          <w:rPr>
            <w:noProof/>
            <w:webHidden/>
          </w:rPr>
          <w:instrText xml:space="preserve"> PAGEREF _Toc132281644 \h </w:instrText>
        </w:r>
        <w:r w:rsidR="00537A94">
          <w:rPr>
            <w:noProof/>
            <w:webHidden/>
          </w:rPr>
        </w:r>
        <w:r w:rsidR="00537A94">
          <w:rPr>
            <w:noProof/>
            <w:webHidden/>
          </w:rPr>
          <w:fldChar w:fldCharType="separate"/>
        </w:r>
        <w:r w:rsidR="00F73B1C">
          <w:rPr>
            <w:noProof/>
            <w:webHidden/>
          </w:rPr>
          <w:t>11</w:t>
        </w:r>
        <w:r w:rsidR="00537A94">
          <w:rPr>
            <w:noProof/>
            <w:webHidden/>
          </w:rPr>
          <w:fldChar w:fldCharType="end"/>
        </w:r>
      </w:hyperlink>
    </w:p>
    <w:p w14:paraId="1CCBE44B" w14:textId="3484F3D1" w:rsidR="00537A94" w:rsidRDefault="001473C5">
      <w:pPr>
        <w:pStyle w:val="TOC2"/>
        <w:rPr>
          <w:rFonts w:eastAsiaTheme="minorEastAsia"/>
          <w:noProof/>
          <w:lang w:eastAsia="en-AU"/>
        </w:rPr>
      </w:pPr>
      <w:hyperlink w:anchor="_Toc132281645" w:history="1">
        <w:r w:rsidR="00537A94" w:rsidRPr="00A17C50">
          <w:rPr>
            <w:rStyle w:val="Hyperlink"/>
            <w:noProof/>
          </w:rPr>
          <w:t>2.2</w:t>
        </w:r>
        <w:r w:rsidR="00537A94">
          <w:rPr>
            <w:rFonts w:eastAsiaTheme="minorEastAsia"/>
            <w:noProof/>
            <w:lang w:eastAsia="en-AU"/>
          </w:rPr>
          <w:tab/>
        </w:r>
        <w:r w:rsidR="00537A94" w:rsidRPr="00A17C50">
          <w:rPr>
            <w:rStyle w:val="Hyperlink"/>
            <w:noProof/>
          </w:rPr>
          <w:t>Key Farm Contacts</w:t>
        </w:r>
        <w:r w:rsidR="00537A94">
          <w:rPr>
            <w:noProof/>
            <w:webHidden/>
          </w:rPr>
          <w:tab/>
        </w:r>
        <w:r w:rsidR="00537A94">
          <w:rPr>
            <w:noProof/>
            <w:webHidden/>
          </w:rPr>
          <w:fldChar w:fldCharType="begin"/>
        </w:r>
        <w:r w:rsidR="00537A94">
          <w:rPr>
            <w:noProof/>
            <w:webHidden/>
          </w:rPr>
          <w:instrText xml:space="preserve"> PAGEREF _Toc132281645 \h </w:instrText>
        </w:r>
        <w:r w:rsidR="00537A94">
          <w:rPr>
            <w:noProof/>
            <w:webHidden/>
          </w:rPr>
        </w:r>
        <w:r w:rsidR="00537A94">
          <w:rPr>
            <w:noProof/>
            <w:webHidden/>
          </w:rPr>
          <w:fldChar w:fldCharType="separate"/>
        </w:r>
        <w:r w:rsidR="00F73B1C">
          <w:rPr>
            <w:noProof/>
            <w:webHidden/>
          </w:rPr>
          <w:t>11</w:t>
        </w:r>
        <w:r w:rsidR="00537A94">
          <w:rPr>
            <w:noProof/>
            <w:webHidden/>
          </w:rPr>
          <w:fldChar w:fldCharType="end"/>
        </w:r>
      </w:hyperlink>
    </w:p>
    <w:p w14:paraId="5501DAE6" w14:textId="356808A8" w:rsidR="00537A94" w:rsidRDefault="001473C5">
      <w:pPr>
        <w:pStyle w:val="TOC2"/>
        <w:rPr>
          <w:rFonts w:eastAsiaTheme="minorEastAsia"/>
          <w:noProof/>
          <w:lang w:eastAsia="en-AU"/>
        </w:rPr>
      </w:pPr>
      <w:hyperlink w:anchor="_Toc132281646" w:history="1">
        <w:r w:rsidR="00537A94" w:rsidRPr="00A17C50">
          <w:rPr>
            <w:rStyle w:val="Hyperlink"/>
            <w:noProof/>
          </w:rPr>
          <w:t>2.3</w:t>
        </w:r>
        <w:r w:rsidR="00537A94">
          <w:rPr>
            <w:rFonts w:eastAsiaTheme="minorEastAsia"/>
            <w:noProof/>
            <w:lang w:eastAsia="en-AU"/>
          </w:rPr>
          <w:tab/>
        </w:r>
        <w:r w:rsidR="00537A94" w:rsidRPr="00A17C50">
          <w:rPr>
            <w:rStyle w:val="Hyperlink"/>
            <w:noProof/>
          </w:rPr>
          <w:t>Enterprise location and features</w:t>
        </w:r>
        <w:r w:rsidR="00537A94">
          <w:rPr>
            <w:noProof/>
            <w:webHidden/>
          </w:rPr>
          <w:tab/>
        </w:r>
        <w:r w:rsidR="00537A94">
          <w:rPr>
            <w:noProof/>
            <w:webHidden/>
          </w:rPr>
          <w:fldChar w:fldCharType="begin"/>
        </w:r>
        <w:r w:rsidR="00537A94">
          <w:rPr>
            <w:noProof/>
            <w:webHidden/>
          </w:rPr>
          <w:instrText xml:space="preserve"> PAGEREF _Toc132281646 \h </w:instrText>
        </w:r>
        <w:r w:rsidR="00537A94">
          <w:rPr>
            <w:noProof/>
            <w:webHidden/>
          </w:rPr>
        </w:r>
        <w:r w:rsidR="00537A94">
          <w:rPr>
            <w:noProof/>
            <w:webHidden/>
          </w:rPr>
          <w:fldChar w:fldCharType="separate"/>
        </w:r>
        <w:r w:rsidR="00F73B1C">
          <w:rPr>
            <w:noProof/>
            <w:webHidden/>
          </w:rPr>
          <w:t>12</w:t>
        </w:r>
        <w:r w:rsidR="00537A94">
          <w:rPr>
            <w:noProof/>
            <w:webHidden/>
          </w:rPr>
          <w:fldChar w:fldCharType="end"/>
        </w:r>
      </w:hyperlink>
    </w:p>
    <w:p w14:paraId="43379899" w14:textId="518FB1A6" w:rsidR="00537A94" w:rsidRDefault="001473C5">
      <w:pPr>
        <w:pStyle w:val="TOC2"/>
        <w:rPr>
          <w:rFonts w:eastAsiaTheme="minorEastAsia"/>
          <w:noProof/>
          <w:lang w:eastAsia="en-AU"/>
        </w:rPr>
      </w:pPr>
      <w:hyperlink w:anchor="_Toc132281647" w:history="1">
        <w:r w:rsidR="00537A94" w:rsidRPr="00A17C50">
          <w:rPr>
            <w:rStyle w:val="Hyperlink"/>
            <w:noProof/>
          </w:rPr>
          <w:t>2.4</w:t>
        </w:r>
        <w:r w:rsidR="00537A94">
          <w:rPr>
            <w:rFonts w:eastAsiaTheme="minorEastAsia"/>
            <w:noProof/>
            <w:lang w:eastAsia="en-AU"/>
          </w:rPr>
          <w:tab/>
        </w:r>
        <w:r w:rsidR="00537A94" w:rsidRPr="00A17C50">
          <w:rPr>
            <w:rStyle w:val="Hyperlink"/>
            <w:noProof/>
          </w:rPr>
          <w:t>Facility layout</w:t>
        </w:r>
        <w:r w:rsidR="00537A94">
          <w:rPr>
            <w:noProof/>
            <w:webHidden/>
          </w:rPr>
          <w:tab/>
        </w:r>
        <w:r w:rsidR="00537A94">
          <w:rPr>
            <w:noProof/>
            <w:webHidden/>
          </w:rPr>
          <w:fldChar w:fldCharType="begin"/>
        </w:r>
        <w:r w:rsidR="00537A94">
          <w:rPr>
            <w:noProof/>
            <w:webHidden/>
          </w:rPr>
          <w:instrText xml:space="preserve"> PAGEREF _Toc132281647 \h </w:instrText>
        </w:r>
        <w:r w:rsidR="00537A94">
          <w:rPr>
            <w:noProof/>
            <w:webHidden/>
          </w:rPr>
        </w:r>
        <w:r w:rsidR="00537A94">
          <w:rPr>
            <w:noProof/>
            <w:webHidden/>
          </w:rPr>
          <w:fldChar w:fldCharType="separate"/>
        </w:r>
        <w:r w:rsidR="00F73B1C">
          <w:rPr>
            <w:noProof/>
            <w:webHidden/>
          </w:rPr>
          <w:t>12</w:t>
        </w:r>
        <w:r w:rsidR="00537A94">
          <w:rPr>
            <w:noProof/>
            <w:webHidden/>
          </w:rPr>
          <w:fldChar w:fldCharType="end"/>
        </w:r>
      </w:hyperlink>
    </w:p>
    <w:p w14:paraId="46E606C4" w14:textId="40A55F52" w:rsidR="00537A94" w:rsidRDefault="001473C5">
      <w:pPr>
        <w:pStyle w:val="TOC2"/>
        <w:rPr>
          <w:rFonts w:eastAsiaTheme="minorEastAsia"/>
          <w:noProof/>
          <w:lang w:eastAsia="en-AU"/>
        </w:rPr>
      </w:pPr>
      <w:hyperlink w:anchor="_Toc132281648" w:history="1">
        <w:r w:rsidR="00537A94" w:rsidRPr="00A17C50">
          <w:rPr>
            <w:rStyle w:val="Hyperlink"/>
            <w:noProof/>
          </w:rPr>
          <w:t>2.5</w:t>
        </w:r>
        <w:r w:rsidR="00537A94">
          <w:rPr>
            <w:rFonts w:eastAsiaTheme="minorEastAsia"/>
            <w:noProof/>
            <w:lang w:eastAsia="en-AU"/>
          </w:rPr>
          <w:tab/>
        </w:r>
        <w:r w:rsidR="00537A94" w:rsidRPr="00A17C50">
          <w:rPr>
            <w:rStyle w:val="Hyperlink"/>
            <w:noProof/>
          </w:rPr>
          <w:t>Production details</w:t>
        </w:r>
        <w:r w:rsidR="00537A94">
          <w:rPr>
            <w:noProof/>
            <w:webHidden/>
          </w:rPr>
          <w:tab/>
        </w:r>
        <w:r w:rsidR="00537A94">
          <w:rPr>
            <w:noProof/>
            <w:webHidden/>
          </w:rPr>
          <w:fldChar w:fldCharType="begin"/>
        </w:r>
        <w:r w:rsidR="00537A94">
          <w:rPr>
            <w:noProof/>
            <w:webHidden/>
          </w:rPr>
          <w:instrText xml:space="preserve"> PAGEREF _Toc132281648 \h </w:instrText>
        </w:r>
        <w:r w:rsidR="00537A94">
          <w:rPr>
            <w:noProof/>
            <w:webHidden/>
          </w:rPr>
        </w:r>
        <w:r w:rsidR="00537A94">
          <w:rPr>
            <w:noProof/>
            <w:webHidden/>
          </w:rPr>
          <w:fldChar w:fldCharType="separate"/>
        </w:r>
        <w:r w:rsidR="00F73B1C">
          <w:rPr>
            <w:noProof/>
            <w:webHidden/>
          </w:rPr>
          <w:t>15</w:t>
        </w:r>
        <w:r w:rsidR="00537A94">
          <w:rPr>
            <w:noProof/>
            <w:webHidden/>
          </w:rPr>
          <w:fldChar w:fldCharType="end"/>
        </w:r>
      </w:hyperlink>
    </w:p>
    <w:p w14:paraId="019E573D" w14:textId="66A1951C" w:rsidR="00537A94" w:rsidRDefault="001473C5">
      <w:pPr>
        <w:pStyle w:val="TOC2"/>
        <w:rPr>
          <w:rFonts w:eastAsiaTheme="minorEastAsia"/>
          <w:noProof/>
          <w:lang w:eastAsia="en-AU"/>
        </w:rPr>
      </w:pPr>
      <w:hyperlink w:anchor="_Toc132281649" w:history="1">
        <w:r w:rsidR="00537A94" w:rsidRPr="00A17C50">
          <w:rPr>
            <w:rStyle w:val="Hyperlink"/>
            <w:noProof/>
          </w:rPr>
          <w:t>2.6</w:t>
        </w:r>
        <w:r w:rsidR="00537A94">
          <w:rPr>
            <w:rFonts w:eastAsiaTheme="minorEastAsia"/>
            <w:noProof/>
            <w:lang w:eastAsia="en-AU"/>
          </w:rPr>
          <w:tab/>
        </w:r>
        <w:r w:rsidR="00537A94" w:rsidRPr="00A17C50">
          <w:rPr>
            <w:rStyle w:val="Hyperlink"/>
            <w:noProof/>
          </w:rPr>
          <w:t>Farm biosecurity zones</w:t>
        </w:r>
        <w:r w:rsidR="00537A94">
          <w:rPr>
            <w:noProof/>
            <w:webHidden/>
          </w:rPr>
          <w:tab/>
        </w:r>
        <w:r w:rsidR="00537A94">
          <w:rPr>
            <w:noProof/>
            <w:webHidden/>
          </w:rPr>
          <w:fldChar w:fldCharType="begin"/>
        </w:r>
        <w:r w:rsidR="00537A94">
          <w:rPr>
            <w:noProof/>
            <w:webHidden/>
          </w:rPr>
          <w:instrText xml:space="preserve"> PAGEREF _Toc132281649 \h </w:instrText>
        </w:r>
        <w:r w:rsidR="00537A94">
          <w:rPr>
            <w:noProof/>
            <w:webHidden/>
          </w:rPr>
        </w:r>
        <w:r w:rsidR="00537A94">
          <w:rPr>
            <w:noProof/>
            <w:webHidden/>
          </w:rPr>
          <w:fldChar w:fldCharType="separate"/>
        </w:r>
        <w:r w:rsidR="00F73B1C">
          <w:rPr>
            <w:noProof/>
            <w:webHidden/>
          </w:rPr>
          <w:t>15</w:t>
        </w:r>
        <w:r w:rsidR="00537A94">
          <w:rPr>
            <w:noProof/>
            <w:webHidden/>
          </w:rPr>
          <w:fldChar w:fldCharType="end"/>
        </w:r>
      </w:hyperlink>
    </w:p>
    <w:p w14:paraId="32855DF5" w14:textId="052483E7" w:rsidR="00537A94" w:rsidRDefault="001473C5">
      <w:pPr>
        <w:pStyle w:val="TOC1"/>
        <w:rPr>
          <w:rFonts w:eastAsiaTheme="minorEastAsia"/>
          <w:noProof/>
          <w:lang w:eastAsia="en-AU"/>
        </w:rPr>
      </w:pPr>
      <w:hyperlink w:anchor="_Toc132281650" w:history="1">
        <w:r w:rsidR="00537A94" w:rsidRPr="00A17C50">
          <w:rPr>
            <w:rStyle w:val="Hyperlink"/>
            <w:noProof/>
          </w:rPr>
          <w:t>3</w:t>
        </w:r>
        <w:r w:rsidR="00537A94">
          <w:rPr>
            <w:rFonts w:eastAsiaTheme="minorEastAsia"/>
            <w:noProof/>
            <w:lang w:eastAsia="en-AU"/>
          </w:rPr>
          <w:tab/>
        </w:r>
        <w:r w:rsidR="00537A94" w:rsidRPr="00A17C50">
          <w:rPr>
            <w:rStyle w:val="Hyperlink"/>
            <w:noProof/>
          </w:rPr>
          <w:t>BIOSECURITY RISK ANALYSIS</w:t>
        </w:r>
        <w:r w:rsidR="00537A94">
          <w:rPr>
            <w:noProof/>
            <w:webHidden/>
          </w:rPr>
          <w:tab/>
        </w:r>
        <w:r w:rsidR="00537A94">
          <w:rPr>
            <w:noProof/>
            <w:webHidden/>
          </w:rPr>
          <w:fldChar w:fldCharType="begin"/>
        </w:r>
        <w:r w:rsidR="00537A94">
          <w:rPr>
            <w:noProof/>
            <w:webHidden/>
          </w:rPr>
          <w:instrText xml:space="preserve"> PAGEREF _Toc132281650 \h </w:instrText>
        </w:r>
        <w:r w:rsidR="00537A94">
          <w:rPr>
            <w:noProof/>
            <w:webHidden/>
          </w:rPr>
        </w:r>
        <w:r w:rsidR="00537A94">
          <w:rPr>
            <w:noProof/>
            <w:webHidden/>
          </w:rPr>
          <w:fldChar w:fldCharType="separate"/>
        </w:r>
        <w:r w:rsidR="00F73B1C">
          <w:rPr>
            <w:noProof/>
            <w:webHidden/>
          </w:rPr>
          <w:t>18</w:t>
        </w:r>
        <w:r w:rsidR="00537A94">
          <w:rPr>
            <w:noProof/>
            <w:webHidden/>
          </w:rPr>
          <w:fldChar w:fldCharType="end"/>
        </w:r>
      </w:hyperlink>
    </w:p>
    <w:p w14:paraId="41724C95" w14:textId="39DA1D36" w:rsidR="00537A94" w:rsidRDefault="001473C5">
      <w:pPr>
        <w:pStyle w:val="TOC2"/>
        <w:rPr>
          <w:rFonts w:eastAsiaTheme="minorEastAsia"/>
          <w:noProof/>
          <w:lang w:eastAsia="en-AU"/>
        </w:rPr>
      </w:pPr>
      <w:hyperlink w:anchor="_Toc132281651" w:history="1">
        <w:r w:rsidR="00537A94" w:rsidRPr="00A17C50">
          <w:rPr>
            <w:rStyle w:val="Hyperlink"/>
            <w:noProof/>
          </w:rPr>
          <w:t>3.1</w:t>
        </w:r>
        <w:r w:rsidR="00537A94">
          <w:rPr>
            <w:rFonts w:eastAsiaTheme="minorEastAsia"/>
            <w:noProof/>
            <w:lang w:eastAsia="en-AU"/>
          </w:rPr>
          <w:tab/>
        </w:r>
        <w:r w:rsidR="00537A94" w:rsidRPr="00A17C50">
          <w:rPr>
            <w:rStyle w:val="Hyperlink"/>
            <w:noProof/>
          </w:rPr>
          <w:t>Step 1: Identify hazards</w:t>
        </w:r>
        <w:r w:rsidR="00537A94">
          <w:rPr>
            <w:noProof/>
            <w:webHidden/>
          </w:rPr>
          <w:tab/>
        </w:r>
        <w:r w:rsidR="00537A94">
          <w:rPr>
            <w:noProof/>
            <w:webHidden/>
          </w:rPr>
          <w:fldChar w:fldCharType="begin"/>
        </w:r>
        <w:r w:rsidR="00537A94">
          <w:rPr>
            <w:noProof/>
            <w:webHidden/>
          </w:rPr>
          <w:instrText xml:space="preserve"> PAGEREF _Toc132281651 \h </w:instrText>
        </w:r>
        <w:r w:rsidR="00537A94">
          <w:rPr>
            <w:noProof/>
            <w:webHidden/>
          </w:rPr>
        </w:r>
        <w:r w:rsidR="00537A94">
          <w:rPr>
            <w:noProof/>
            <w:webHidden/>
          </w:rPr>
          <w:fldChar w:fldCharType="separate"/>
        </w:r>
        <w:r w:rsidR="00F73B1C">
          <w:rPr>
            <w:noProof/>
            <w:webHidden/>
          </w:rPr>
          <w:t>18</w:t>
        </w:r>
        <w:r w:rsidR="00537A94">
          <w:rPr>
            <w:noProof/>
            <w:webHidden/>
          </w:rPr>
          <w:fldChar w:fldCharType="end"/>
        </w:r>
      </w:hyperlink>
    </w:p>
    <w:p w14:paraId="58F0C788" w14:textId="25BC1A12" w:rsidR="00537A94" w:rsidRDefault="001473C5">
      <w:pPr>
        <w:pStyle w:val="TOC2"/>
        <w:rPr>
          <w:rFonts w:eastAsiaTheme="minorEastAsia"/>
          <w:noProof/>
          <w:lang w:eastAsia="en-AU"/>
        </w:rPr>
      </w:pPr>
      <w:hyperlink w:anchor="_Toc132281652" w:history="1">
        <w:r w:rsidR="00537A94" w:rsidRPr="00A17C50">
          <w:rPr>
            <w:rStyle w:val="Hyperlink"/>
            <w:noProof/>
          </w:rPr>
          <w:t>3.2</w:t>
        </w:r>
        <w:r w:rsidR="00537A94">
          <w:rPr>
            <w:rFonts w:eastAsiaTheme="minorEastAsia"/>
            <w:noProof/>
            <w:lang w:eastAsia="en-AU"/>
          </w:rPr>
          <w:tab/>
        </w:r>
        <w:r w:rsidR="00537A94" w:rsidRPr="00A17C50">
          <w:rPr>
            <w:rStyle w:val="Hyperlink"/>
            <w:noProof/>
          </w:rPr>
          <w:t>Step 2:  Risk assessment of hazards</w:t>
        </w:r>
        <w:r w:rsidR="00537A94">
          <w:rPr>
            <w:noProof/>
            <w:webHidden/>
          </w:rPr>
          <w:tab/>
        </w:r>
        <w:r w:rsidR="00537A94">
          <w:rPr>
            <w:noProof/>
            <w:webHidden/>
          </w:rPr>
          <w:fldChar w:fldCharType="begin"/>
        </w:r>
        <w:r w:rsidR="00537A94">
          <w:rPr>
            <w:noProof/>
            <w:webHidden/>
          </w:rPr>
          <w:instrText xml:space="preserve"> PAGEREF _Toc132281652 \h </w:instrText>
        </w:r>
        <w:r w:rsidR="00537A94">
          <w:rPr>
            <w:noProof/>
            <w:webHidden/>
          </w:rPr>
        </w:r>
        <w:r w:rsidR="00537A94">
          <w:rPr>
            <w:noProof/>
            <w:webHidden/>
          </w:rPr>
          <w:fldChar w:fldCharType="separate"/>
        </w:r>
        <w:r w:rsidR="00F73B1C">
          <w:rPr>
            <w:noProof/>
            <w:webHidden/>
          </w:rPr>
          <w:t>18</w:t>
        </w:r>
        <w:r w:rsidR="00537A94">
          <w:rPr>
            <w:noProof/>
            <w:webHidden/>
          </w:rPr>
          <w:fldChar w:fldCharType="end"/>
        </w:r>
      </w:hyperlink>
    </w:p>
    <w:p w14:paraId="28239502" w14:textId="2426A404" w:rsidR="00537A94" w:rsidRDefault="001473C5">
      <w:pPr>
        <w:pStyle w:val="TOC2"/>
        <w:rPr>
          <w:rFonts w:eastAsiaTheme="minorEastAsia"/>
          <w:noProof/>
          <w:lang w:eastAsia="en-AU"/>
        </w:rPr>
      </w:pPr>
      <w:hyperlink w:anchor="_Toc132281653" w:history="1">
        <w:r w:rsidR="00537A94" w:rsidRPr="00A17C50">
          <w:rPr>
            <w:rStyle w:val="Hyperlink"/>
            <w:noProof/>
          </w:rPr>
          <w:t>3.3</w:t>
        </w:r>
        <w:r w:rsidR="00537A94">
          <w:rPr>
            <w:rFonts w:eastAsiaTheme="minorEastAsia"/>
            <w:noProof/>
            <w:lang w:eastAsia="en-AU"/>
          </w:rPr>
          <w:tab/>
        </w:r>
        <w:r w:rsidR="00537A94" w:rsidRPr="00A17C50">
          <w:rPr>
            <w:rStyle w:val="Hyperlink"/>
            <w:noProof/>
          </w:rPr>
          <w:t>Step 3:  Identify risk management measures</w:t>
        </w:r>
        <w:r w:rsidR="00537A94">
          <w:rPr>
            <w:noProof/>
            <w:webHidden/>
          </w:rPr>
          <w:tab/>
        </w:r>
        <w:r w:rsidR="00537A94">
          <w:rPr>
            <w:noProof/>
            <w:webHidden/>
          </w:rPr>
          <w:fldChar w:fldCharType="begin"/>
        </w:r>
        <w:r w:rsidR="00537A94">
          <w:rPr>
            <w:noProof/>
            <w:webHidden/>
          </w:rPr>
          <w:instrText xml:space="preserve"> PAGEREF _Toc132281653 \h </w:instrText>
        </w:r>
        <w:r w:rsidR="00537A94">
          <w:rPr>
            <w:noProof/>
            <w:webHidden/>
          </w:rPr>
        </w:r>
        <w:r w:rsidR="00537A94">
          <w:rPr>
            <w:noProof/>
            <w:webHidden/>
          </w:rPr>
          <w:fldChar w:fldCharType="separate"/>
        </w:r>
        <w:r w:rsidR="00F73B1C">
          <w:rPr>
            <w:noProof/>
            <w:webHidden/>
          </w:rPr>
          <w:t>21</w:t>
        </w:r>
        <w:r w:rsidR="00537A94">
          <w:rPr>
            <w:noProof/>
            <w:webHidden/>
          </w:rPr>
          <w:fldChar w:fldCharType="end"/>
        </w:r>
      </w:hyperlink>
    </w:p>
    <w:p w14:paraId="78183714" w14:textId="30F976A1" w:rsidR="00537A94" w:rsidRDefault="001473C5">
      <w:pPr>
        <w:pStyle w:val="TOC2"/>
        <w:rPr>
          <w:rFonts w:eastAsiaTheme="minorEastAsia"/>
          <w:noProof/>
          <w:lang w:eastAsia="en-AU"/>
        </w:rPr>
      </w:pPr>
      <w:hyperlink w:anchor="_Toc132281654" w:history="1">
        <w:r w:rsidR="00537A94" w:rsidRPr="00A17C50">
          <w:rPr>
            <w:rStyle w:val="Hyperlink"/>
            <w:noProof/>
          </w:rPr>
          <w:t>3.4</w:t>
        </w:r>
        <w:r w:rsidR="00537A94">
          <w:rPr>
            <w:rFonts w:eastAsiaTheme="minorEastAsia"/>
            <w:noProof/>
            <w:lang w:eastAsia="en-AU"/>
          </w:rPr>
          <w:tab/>
        </w:r>
        <w:r w:rsidR="00537A94" w:rsidRPr="00A17C50">
          <w:rPr>
            <w:rStyle w:val="Hyperlink"/>
            <w:noProof/>
          </w:rPr>
          <w:t>Step 4.  Document risk analysis process</w:t>
        </w:r>
        <w:r w:rsidR="00537A94">
          <w:rPr>
            <w:noProof/>
            <w:webHidden/>
          </w:rPr>
          <w:tab/>
        </w:r>
        <w:r w:rsidR="00537A94">
          <w:rPr>
            <w:noProof/>
            <w:webHidden/>
          </w:rPr>
          <w:fldChar w:fldCharType="begin"/>
        </w:r>
        <w:r w:rsidR="00537A94">
          <w:rPr>
            <w:noProof/>
            <w:webHidden/>
          </w:rPr>
          <w:instrText xml:space="preserve"> PAGEREF _Toc132281654 \h </w:instrText>
        </w:r>
        <w:r w:rsidR="00537A94">
          <w:rPr>
            <w:noProof/>
            <w:webHidden/>
          </w:rPr>
        </w:r>
        <w:r w:rsidR="00537A94">
          <w:rPr>
            <w:noProof/>
            <w:webHidden/>
          </w:rPr>
          <w:fldChar w:fldCharType="separate"/>
        </w:r>
        <w:r w:rsidR="00F73B1C">
          <w:rPr>
            <w:noProof/>
            <w:webHidden/>
          </w:rPr>
          <w:t>21</w:t>
        </w:r>
        <w:r w:rsidR="00537A94">
          <w:rPr>
            <w:noProof/>
            <w:webHidden/>
          </w:rPr>
          <w:fldChar w:fldCharType="end"/>
        </w:r>
      </w:hyperlink>
    </w:p>
    <w:p w14:paraId="5405F3CC" w14:textId="1DAE6B0E" w:rsidR="00537A94" w:rsidRDefault="001473C5">
      <w:pPr>
        <w:pStyle w:val="TOC2"/>
        <w:rPr>
          <w:rFonts w:eastAsiaTheme="minorEastAsia"/>
          <w:noProof/>
          <w:lang w:eastAsia="en-AU"/>
        </w:rPr>
      </w:pPr>
      <w:hyperlink w:anchor="_Toc132281655" w:history="1">
        <w:r w:rsidR="00537A94" w:rsidRPr="00A17C50">
          <w:rPr>
            <w:rStyle w:val="Hyperlink"/>
            <w:noProof/>
            <w:lang w:val="en-US"/>
          </w:rPr>
          <w:t>3.5</w:t>
        </w:r>
        <w:r w:rsidR="00537A94">
          <w:rPr>
            <w:rFonts w:eastAsiaTheme="minorEastAsia"/>
            <w:noProof/>
            <w:lang w:eastAsia="en-AU"/>
          </w:rPr>
          <w:tab/>
        </w:r>
        <w:r w:rsidR="00537A94" w:rsidRPr="00A17C50">
          <w:rPr>
            <w:rStyle w:val="Hyperlink"/>
            <w:noProof/>
            <w:lang w:val="en-US"/>
          </w:rPr>
          <w:t>Develop or identify associated supporting documentation</w:t>
        </w:r>
        <w:r w:rsidR="00537A94">
          <w:rPr>
            <w:noProof/>
            <w:webHidden/>
          </w:rPr>
          <w:tab/>
        </w:r>
        <w:r w:rsidR="00537A94">
          <w:rPr>
            <w:noProof/>
            <w:webHidden/>
          </w:rPr>
          <w:fldChar w:fldCharType="begin"/>
        </w:r>
        <w:r w:rsidR="00537A94">
          <w:rPr>
            <w:noProof/>
            <w:webHidden/>
          </w:rPr>
          <w:instrText xml:space="preserve"> PAGEREF _Toc132281655 \h </w:instrText>
        </w:r>
        <w:r w:rsidR="00537A94">
          <w:rPr>
            <w:noProof/>
            <w:webHidden/>
          </w:rPr>
        </w:r>
        <w:r w:rsidR="00537A94">
          <w:rPr>
            <w:noProof/>
            <w:webHidden/>
          </w:rPr>
          <w:fldChar w:fldCharType="separate"/>
        </w:r>
        <w:r w:rsidR="00F73B1C">
          <w:rPr>
            <w:noProof/>
            <w:webHidden/>
          </w:rPr>
          <w:t>22</w:t>
        </w:r>
        <w:r w:rsidR="00537A94">
          <w:rPr>
            <w:noProof/>
            <w:webHidden/>
          </w:rPr>
          <w:fldChar w:fldCharType="end"/>
        </w:r>
      </w:hyperlink>
    </w:p>
    <w:p w14:paraId="0366CAEE" w14:textId="09D283F4" w:rsidR="00537A94" w:rsidRDefault="001473C5">
      <w:pPr>
        <w:pStyle w:val="TOC1"/>
        <w:rPr>
          <w:rFonts w:eastAsiaTheme="minorEastAsia"/>
          <w:noProof/>
          <w:lang w:eastAsia="en-AU"/>
        </w:rPr>
      </w:pPr>
      <w:hyperlink w:anchor="_Toc132281656" w:history="1">
        <w:r w:rsidR="00537A94" w:rsidRPr="00A17C50">
          <w:rPr>
            <w:rStyle w:val="Hyperlink"/>
            <w:noProof/>
          </w:rPr>
          <w:t>4</w:t>
        </w:r>
        <w:r w:rsidR="00537A94">
          <w:rPr>
            <w:rFonts w:eastAsiaTheme="minorEastAsia"/>
            <w:noProof/>
            <w:lang w:eastAsia="en-AU"/>
          </w:rPr>
          <w:tab/>
        </w:r>
        <w:r w:rsidR="00537A94" w:rsidRPr="00A17C50">
          <w:rPr>
            <w:rStyle w:val="Hyperlink"/>
            <w:noProof/>
          </w:rPr>
          <w:t>MITIGATION MEASURES TO REDUCE DISEASE TRANSMISSION</w:t>
        </w:r>
        <w:r w:rsidR="00537A94">
          <w:rPr>
            <w:noProof/>
            <w:webHidden/>
          </w:rPr>
          <w:tab/>
        </w:r>
        <w:r w:rsidR="00537A94">
          <w:rPr>
            <w:noProof/>
            <w:webHidden/>
          </w:rPr>
          <w:fldChar w:fldCharType="begin"/>
        </w:r>
        <w:r w:rsidR="00537A94">
          <w:rPr>
            <w:noProof/>
            <w:webHidden/>
          </w:rPr>
          <w:instrText xml:space="preserve"> PAGEREF _Toc132281656 \h </w:instrText>
        </w:r>
        <w:r w:rsidR="00537A94">
          <w:rPr>
            <w:noProof/>
            <w:webHidden/>
          </w:rPr>
        </w:r>
        <w:r w:rsidR="00537A94">
          <w:rPr>
            <w:noProof/>
            <w:webHidden/>
          </w:rPr>
          <w:fldChar w:fldCharType="separate"/>
        </w:r>
        <w:r w:rsidR="00F73B1C">
          <w:rPr>
            <w:noProof/>
            <w:webHidden/>
          </w:rPr>
          <w:t>23</w:t>
        </w:r>
        <w:r w:rsidR="00537A94">
          <w:rPr>
            <w:noProof/>
            <w:webHidden/>
          </w:rPr>
          <w:fldChar w:fldCharType="end"/>
        </w:r>
      </w:hyperlink>
    </w:p>
    <w:p w14:paraId="1983BC91" w14:textId="2ACC9709" w:rsidR="00537A94" w:rsidRDefault="001473C5">
      <w:pPr>
        <w:pStyle w:val="TOC2"/>
        <w:rPr>
          <w:rFonts w:eastAsiaTheme="minorEastAsia"/>
          <w:noProof/>
          <w:lang w:eastAsia="en-AU"/>
        </w:rPr>
      </w:pPr>
      <w:hyperlink w:anchor="_Toc132281657" w:history="1">
        <w:r w:rsidR="00537A94" w:rsidRPr="00A17C50">
          <w:rPr>
            <w:rStyle w:val="Hyperlink"/>
            <w:noProof/>
          </w:rPr>
          <w:t>4.1</w:t>
        </w:r>
        <w:r w:rsidR="00537A94">
          <w:rPr>
            <w:rFonts w:eastAsiaTheme="minorEastAsia"/>
            <w:noProof/>
            <w:lang w:eastAsia="en-AU"/>
          </w:rPr>
          <w:tab/>
        </w:r>
        <w:r w:rsidR="00537A94" w:rsidRPr="00A17C50">
          <w:rPr>
            <w:rStyle w:val="Hyperlink"/>
            <w:noProof/>
          </w:rPr>
          <w:t>Animals</w:t>
        </w:r>
        <w:r w:rsidR="00537A94">
          <w:rPr>
            <w:noProof/>
            <w:webHidden/>
          </w:rPr>
          <w:tab/>
        </w:r>
        <w:r w:rsidR="00537A94">
          <w:rPr>
            <w:noProof/>
            <w:webHidden/>
          </w:rPr>
          <w:fldChar w:fldCharType="begin"/>
        </w:r>
        <w:r w:rsidR="00537A94">
          <w:rPr>
            <w:noProof/>
            <w:webHidden/>
          </w:rPr>
          <w:instrText xml:space="preserve"> PAGEREF _Toc132281657 \h </w:instrText>
        </w:r>
        <w:r w:rsidR="00537A94">
          <w:rPr>
            <w:noProof/>
            <w:webHidden/>
          </w:rPr>
        </w:r>
        <w:r w:rsidR="00537A94">
          <w:rPr>
            <w:noProof/>
            <w:webHidden/>
          </w:rPr>
          <w:fldChar w:fldCharType="separate"/>
        </w:r>
        <w:r w:rsidR="00F73B1C">
          <w:rPr>
            <w:noProof/>
            <w:webHidden/>
          </w:rPr>
          <w:t>24</w:t>
        </w:r>
        <w:r w:rsidR="00537A94">
          <w:rPr>
            <w:noProof/>
            <w:webHidden/>
          </w:rPr>
          <w:fldChar w:fldCharType="end"/>
        </w:r>
      </w:hyperlink>
    </w:p>
    <w:p w14:paraId="6DE5D1AD" w14:textId="5953A091" w:rsidR="00537A94" w:rsidRDefault="001473C5">
      <w:pPr>
        <w:pStyle w:val="TOC2"/>
        <w:rPr>
          <w:rFonts w:eastAsiaTheme="minorEastAsia"/>
          <w:noProof/>
          <w:lang w:eastAsia="en-AU"/>
        </w:rPr>
      </w:pPr>
      <w:hyperlink w:anchor="_Toc132281658" w:history="1">
        <w:r w:rsidR="00537A94" w:rsidRPr="00A17C50">
          <w:rPr>
            <w:rStyle w:val="Hyperlink"/>
            <w:noProof/>
          </w:rPr>
          <w:t>4.2</w:t>
        </w:r>
        <w:r w:rsidR="00537A94">
          <w:rPr>
            <w:rFonts w:eastAsiaTheme="minorEastAsia"/>
            <w:noProof/>
            <w:lang w:eastAsia="en-AU"/>
          </w:rPr>
          <w:tab/>
        </w:r>
        <w:r w:rsidR="00537A94" w:rsidRPr="00A17C50">
          <w:rPr>
            <w:rStyle w:val="Hyperlink"/>
            <w:noProof/>
          </w:rPr>
          <w:t>People</w:t>
        </w:r>
        <w:r w:rsidR="00537A94">
          <w:rPr>
            <w:noProof/>
            <w:webHidden/>
          </w:rPr>
          <w:tab/>
        </w:r>
        <w:r w:rsidR="00537A94">
          <w:rPr>
            <w:noProof/>
            <w:webHidden/>
          </w:rPr>
          <w:fldChar w:fldCharType="begin"/>
        </w:r>
        <w:r w:rsidR="00537A94">
          <w:rPr>
            <w:noProof/>
            <w:webHidden/>
          </w:rPr>
          <w:instrText xml:space="preserve"> PAGEREF _Toc132281658 \h </w:instrText>
        </w:r>
        <w:r w:rsidR="00537A94">
          <w:rPr>
            <w:noProof/>
            <w:webHidden/>
          </w:rPr>
        </w:r>
        <w:r w:rsidR="00537A94">
          <w:rPr>
            <w:noProof/>
            <w:webHidden/>
          </w:rPr>
          <w:fldChar w:fldCharType="separate"/>
        </w:r>
        <w:r w:rsidR="00F73B1C">
          <w:rPr>
            <w:noProof/>
            <w:webHidden/>
          </w:rPr>
          <w:t>26</w:t>
        </w:r>
        <w:r w:rsidR="00537A94">
          <w:rPr>
            <w:noProof/>
            <w:webHidden/>
          </w:rPr>
          <w:fldChar w:fldCharType="end"/>
        </w:r>
      </w:hyperlink>
    </w:p>
    <w:p w14:paraId="24A9D33C" w14:textId="5BBE179A" w:rsidR="00537A94" w:rsidRDefault="001473C5">
      <w:pPr>
        <w:pStyle w:val="TOC2"/>
        <w:rPr>
          <w:rFonts w:eastAsiaTheme="minorEastAsia"/>
          <w:noProof/>
          <w:lang w:eastAsia="en-AU"/>
        </w:rPr>
      </w:pPr>
      <w:hyperlink w:anchor="_Toc132281659" w:history="1">
        <w:r w:rsidR="00537A94" w:rsidRPr="00A17C50">
          <w:rPr>
            <w:rStyle w:val="Hyperlink"/>
            <w:noProof/>
          </w:rPr>
          <w:t>4.3</w:t>
        </w:r>
        <w:r w:rsidR="00537A94">
          <w:rPr>
            <w:rFonts w:eastAsiaTheme="minorEastAsia"/>
            <w:noProof/>
            <w:lang w:eastAsia="en-AU"/>
          </w:rPr>
          <w:tab/>
        </w:r>
        <w:r w:rsidR="00537A94" w:rsidRPr="00A17C50">
          <w:rPr>
            <w:rStyle w:val="Hyperlink"/>
            <w:noProof/>
          </w:rPr>
          <w:t>Equipment, vehicles and vessels</w:t>
        </w:r>
        <w:r w:rsidR="00537A94">
          <w:rPr>
            <w:noProof/>
            <w:webHidden/>
          </w:rPr>
          <w:tab/>
        </w:r>
        <w:r w:rsidR="00537A94">
          <w:rPr>
            <w:noProof/>
            <w:webHidden/>
          </w:rPr>
          <w:fldChar w:fldCharType="begin"/>
        </w:r>
        <w:r w:rsidR="00537A94">
          <w:rPr>
            <w:noProof/>
            <w:webHidden/>
          </w:rPr>
          <w:instrText xml:space="preserve"> PAGEREF _Toc132281659 \h </w:instrText>
        </w:r>
        <w:r w:rsidR="00537A94">
          <w:rPr>
            <w:noProof/>
            <w:webHidden/>
          </w:rPr>
        </w:r>
        <w:r w:rsidR="00537A94">
          <w:rPr>
            <w:noProof/>
            <w:webHidden/>
          </w:rPr>
          <w:fldChar w:fldCharType="separate"/>
        </w:r>
        <w:r w:rsidR="00F73B1C">
          <w:rPr>
            <w:noProof/>
            <w:webHidden/>
          </w:rPr>
          <w:t>28</w:t>
        </w:r>
        <w:r w:rsidR="00537A94">
          <w:rPr>
            <w:noProof/>
            <w:webHidden/>
          </w:rPr>
          <w:fldChar w:fldCharType="end"/>
        </w:r>
      </w:hyperlink>
    </w:p>
    <w:p w14:paraId="2219622A" w14:textId="56F6FDCA" w:rsidR="00537A94" w:rsidRDefault="001473C5">
      <w:pPr>
        <w:pStyle w:val="TOC2"/>
        <w:rPr>
          <w:rFonts w:eastAsiaTheme="minorEastAsia"/>
          <w:noProof/>
          <w:lang w:eastAsia="en-AU"/>
        </w:rPr>
      </w:pPr>
      <w:hyperlink w:anchor="_Toc132281660" w:history="1">
        <w:r w:rsidR="00537A94" w:rsidRPr="00A17C50">
          <w:rPr>
            <w:rStyle w:val="Hyperlink"/>
            <w:noProof/>
          </w:rPr>
          <w:t>4.4</w:t>
        </w:r>
        <w:r w:rsidR="00537A94">
          <w:rPr>
            <w:rFonts w:eastAsiaTheme="minorEastAsia"/>
            <w:noProof/>
            <w:lang w:eastAsia="en-AU"/>
          </w:rPr>
          <w:tab/>
        </w:r>
        <w:r w:rsidR="00537A94" w:rsidRPr="00A17C50">
          <w:rPr>
            <w:rStyle w:val="Hyperlink"/>
            <w:noProof/>
          </w:rPr>
          <w:t>Water</w:t>
        </w:r>
        <w:r w:rsidR="00537A94">
          <w:rPr>
            <w:noProof/>
            <w:webHidden/>
          </w:rPr>
          <w:tab/>
        </w:r>
        <w:r w:rsidR="00537A94">
          <w:rPr>
            <w:noProof/>
            <w:webHidden/>
          </w:rPr>
          <w:fldChar w:fldCharType="begin"/>
        </w:r>
        <w:r w:rsidR="00537A94">
          <w:rPr>
            <w:noProof/>
            <w:webHidden/>
          </w:rPr>
          <w:instrText xml:space="preserve"> PAGEREF _Toc132281660 \h </w:instrText>
        </w:r>
        <w:r w:rsidR="00537A94">
          <w:rPr>
            <w:noProof/>
            <w:webHidden/>
          </w:rPr>
        </w:r>
        <w:r w:rsidR="00537A94">
          <w:rPr>
            <w:noProof/>
            <w:webHidden/>
          </w:rPr>
          <w:fldChar w:fldCharType="separate"/>
        </w:r>
        <w:r w:rsidR="00F73B1C">
          <w:rPr>
            <w:noProof/>
            <w:webHidden/>
          </w:rPr>
          <w:t>29</w:t>
        </w:r>
        <w:r w:rsidR="00537A94">
          <w:rPr>
            <w:noProof/>
            <w:webHidden/>
          </w:rPr>
          <w:fldChar w:fldCharType="end"/>
        </w:r>
      </w:hyperlink>
    </w:p>
    <w:p w14:paraId="42D7B608" w14:textId="47C3D9B4" w:rsidR="00537A94" w:rsidRDefault="001473C5">
      <w:pPr>
        <w:pStyle w:val="TOC2"/>
        <w:rPr>
          <w:rFonts w:eastAsiaTheme="minorEastAsia"/>
          <w:noProof/>
          <w:lang w:eastAsia="en-AU"/>
        </w:rPr>
      </w:pPr>
      <w:hyperlink w:anchor="_Toc132281661" w:history="1">
        <w:r w:rsidR="00537A94" w:rsidRPr="00A17C50">
          <w:rPr>
            <w:rStyle w:val="Hyperlink"/>
            <w:noProof/>
          </w:rPr>
          <w:t>4.5</w:t>
        </w:r>
        <w:r w:rsidR="00537A94">
          <w:rPr>
            <w:rFonts w:eastAsiaTheme="minorEastAsia"/>
            <w:noProof/>
            <w:lang w:eastAsia="en-AU"/>
          </w:rPr>
          <w:tab/>
        </w:r>
        <w:r w:rsidR="00537A94" w:rsidRPr="00A17C50">
          <w:rPr>
            <w:rStyle w:val="Hyperlink"/>
            <w:noProof/>
          </w:rPr>
          <w:t>Feed and wastes</w:t>
        </w:r>
        <w:r w:rsidR="00537A94">
          <w:rPr>
            <w:noProof/>
            <w:webHidden/>
          </w:rPr>
          <w:tab/>
        </w:r>
        <w:r w:rsidR="00537A94">
          <w:rPr>
            <w:noProof/>
            <w:webHidden/>
          </w:rPr>
          <w:fldChar w:fldCharType="begin"/>
        </w:r>
        <w:r w:rsidR="00537A94">
          <w:rPr>
            <w:noProof/>
            <w:webHidden/>
          </w:rPr>
          <w:instrText xml:space="preserve"> PAGEREF _Toc132281661 \h </w:instrText>
        </w:r>
        <w:r w:rsidR="00537A94">
          <w:rPr>
            <w:noProof/>
            <w:webHidden/>
          </w:rPr>
        </w:r>
        <w:r w:rsidR="00537A94">
          <w:rPr>
            <w:noProof/>
            <w:webHidden/>
          </w:rPr>
          <w:fldChar w:fldCharType="separate"/>
        </w:r>
        <w:r w:rsidR="00F73B1C">
          <w:rPr>
            <w:noProof/>
            <w:webHidden/>
          </w:rPr>
          <w:t>30</w:t>
        </w:r>
        <w:r w:rsidR="00537A94">
          <w:rPr>
            <w:noProof/>
            <w:webHidden/>
          </w:rPr>
          <w:fldChar w:fldCharType="end"/>
        </w:r>
      </w:hyperlink>
    </w:p>
    <w:p w14:paraId="686F2366" w14:textId="36334FA1" w:rsidR="00537A94" w:rsidRDefault="001473C5">
      <w:pPr>
        <w:pStyle w:val="TOC1"/>
        <w:rPr>
          <w:rFonts w:eastAsiaTheme="minorEastAsia"/>
          <w:noProof/>
          <w:lang w:eastAsia="en-AU"/>
        </w:rPr>
      </w:pPr>
      <w:hyperlink w:anchor="_Toc132281662" w:history="1">
        <w:r w:rsidR="00537A94" w:rsidRPr="00A17C50">
          <w:rPr>
            <w:rStyle w:val="Hyperlink"/>
            <w:noProof/>
          </w:rPr>
          <w:t>5</w:t>
        </w:r>
        <w:r w:rsidR="00537A94">
          <w:rPr>
            <w:rFonts w:eastAsiaTheme="minorEastAsia"/>
            <w:noProof/>
            <w:lang w:eastAsia="en-AU"/>
          </w:rPr>
          <w:tab/>
        </w:r>
        <w:r w:rsidR="00537A94" w:rsidRPr="00A17C50">
          <w:rPr>
            <w:rStyle w:val="Hyperlink"/>
            <w:noProof/>
          </w:rPr>
          <w:t>SUPPORTING MEASURES</w:t>
        </w:r>
        <w:r w:rsidR="00537A94">
          <w:rPr>
            <w:noProof/>
            <w:webHidden/>
          </w:rPr>
          <w:tab/>
        </w:r>
        <w:r w:rsidR="00537A94">
          <w:rPr>
            <w:noProof/>
            <w:webHidden/>
          </w:rPr>
          <w:fldChar w:fldCharType="begin"/>
        </w:r>
        <w:r w:rsidR="00537A94">
          <w:rPr>
            <w:noProof/>
            <w:webHidden/>
          </w:rPr>
          <w:instrText xml:space="preserve"> PAGEREF _Toc132281662 \h </w:instrText>
        </w:r>
        <w:r w:rsidR="00537A94">
          <w:rPr>
            <w:noProof/>
            <w:webHidden/>
          </w:rPr>
        </w:r>
        <w:r w:rsidR="00537A94">
          <w:rPr>
            <w:noProof/>
            <w:webHidden/>
          </w:rPr>
          <w:fldChar w:fldCharType="separate"/>
        </w:r>
        <w:r w:rsidR="00F73B1C">
          <w:rPr>
            <w:noProof/>
            <w:webHidden/>
          </w:rPr>
          <w:t>32</w:t>
        </w:r>
        <w:r w:rsidR="00537A94">
          <w:rPr>
            <w:noProof/>
            <w:webHidden/>
          </w:rPr>
          <w:fldChar w:fldCharType="end"/>
        </w:r>
      </w:hyperlink>
    </w:p>
    <w:p w14:paraId="0AADFFBC" w14:textId="5174ACE6" w:rsidR="00537A94" w:rsidRDefault="001473C5">
      <w:pPr>
        <w:pStyle w:val="TOC2"/>
        <w:rPr>
          <w:rFonts w:eastAsiaTheme="minorEastAsia"/>
          <w:noProof/>
          <w:lang w:eastAsia="en-AU"/>
        </w:rPr>
      </w:pPr>
      <w:hyperlink w:anchor="_Toc132281663" w:history="1">
        <w:r w:rsidR="00537A94" w:rsidRPr="00A17C50">
          <w:rPr>
            <w:rStyle w:val="Hyperlink"/>
            <w:noProof/>
          </w:rPr>
          <w:t>5.1</w:t>
        </w:r>
        <w:r w:rsidR="00537A94">
          <w:rPr>
            <w:rFonts w:eastAsiaTheme="minorEastAsia"/>
            <w:noProof/>
            <w:lang w:eastAsia="en-AU"/>
          </w:rPr>
          <w:tab/>
        </w:r>
        <w:r w:rsidR="00537A94" w:rsidRPr="00A17C50">
          <w:rPr>
            <w:rStyle w:val="Hyperlink"/>
            <w:noProof/>
          </w:rPr>
          <w:t>Emergency procedures and protocols</w:t>
        </w:r>
        <w:r w:rsidR="00537A94">
          <w:rPr>
            <w:noProof/>
            <w:webHidden/>
          </w:rPr>
          <w:tab/>
        </w:r>
        <w:r w:rsidR="00537A94">
          <w:rPr>
            <w:noProof/>
            <w:webHidden/>
          </w:rPr>
          <w:fldChar w:fldCharType="begin"/>
        </w:r>
        <w:r w:rsidR="00537A94">
          <w:rPr>
            <w:noProof/>
            <w:webHidden/>
          </w:rPr>
          <w:instrText xml:space="preserve"> PAGEREF _Toc132281663 \h </w:instrText>
        </w:r>
        <w:r w:rsidR="00537A94">
          <w:rPr>
            <w:noProof/>
            <w:webHidden/>
          </w:rPr>
        </w:r>
        <w:r w:rsidR="00537A94">
          <w:rPr>
            <w:noProof/>
            <w:webHidden/>
          </w:rPr>
          <w:fldChar w:fldCharType="separate"/>
        </w:r>
        <w:r w:rsidR="00F73B1C">
          <w:rPr>
            <w:noProof/>
            <w:webHidden/>
          </w:rPr>
          <w:t>32</w:t>
        </w:r>
        <w:r w:rsidR="00537A94">
          <w:rPr>
            <w:noProof/>
            <w:webHidden/>
          </w:rPr>
          <w:fldChar w:fldCharType="end"/>
        </w:r>
      </w:hyperlink>
    </w:p>
    <w:p w14:paraId="5038968E" w14:textId="6E9E59B4" w:rsidR="00537A94" w:rsidRDefault="001473C5">
      <w:pPr>
        <w:pStyle w:val="TOC2"/>
        <w:rPr>
          <w:rFonts w:eastAsiaTheme="minorEastAsia"/>
          <w:noProof/>
          <w:lang w:eastAsia="en-AU"/>
        </w:rPr>
      </w:pPr>
      <w:hyperlink w:anchor="_Toc132281664" w:history="1">
        <w:r w:rsidR="00537A94" w:rsidRPr="00A17C50">
          <w:rPr>
            <w:rStyle w:val="Hyperlink"/>
            <w:noProof/>
          </w:rPr>
          <w:t>5.2</w:t>
        </w:r>
        <w:r w:rsidR="00537A94">
          <w:rPr>
            <w:rFonts w:eastAsiaTheme="minorEastAsia"/>
            <w:noProof/>
            <w:lang w:eastAsia="en-AU"/>
          </w:rPr>
          <w:tab/>
        </w:r>
        <w:r w:rsidR="00537A94" w:rsidRPr="00A17C50">
          <w:rPr>
            <w:rStyle w:val="Hyperlink"/>
            <w:noProof/>
          </w:rPr>
          <w:t>Staff Training</w:t>
        </w:r>
        <w:r w:rsidR="00537A94">
          <w:rPr>
            <w:noProof/>
            <w:webHidden/>
          </w:rPr>
          <w:tab/>
        </w:r>
        <w:r w:rsidR="00537A94">
          <w:rPr>
            <w:noProof/>
            <w:webHidden/>
          </w:rPr>
          <w:fldChar w:fldCharType="begin"/>
        </w:r>
        <w:r w:rsidR="00537A94">
          <w:rPr>
            <w:noProof/>
            <w:webHidden/>
          </w:rPr>
          <w:instrText xml:space="preserve"> PAGEREF _Toc132281664 \h </w:instrText>
        </w:r>
        <w:r w:rsidR="00537A94">
          <w:rPr>
            <w:noProof/>
            <w:webHidden/>
          </w:rPr>
        </w:r>
        <w:r w:rsidR="00537A94">
          <w:rPr>
            <w:noProof/>
            <w:webHidden/>
          </w:rPr>
          <w:fldChar w:fldCharType="separate"/>
        </w:r>
        <w:r w:rsidR="00F73B1C">
          <w:rPr>
            <w:noProof/>
            <w:webHidden/>
          </w:rPr>
          <w:t>33</w:t>
        </w:r>
        <w:r w:rsidR="00537A94">
          <w:rPr>
            <w:noProof/>
            <w:webHidden/>
          </w:rPr>
          <w:fldChar w:fldCharType="end"/>
        </w:r>
      </w:hyperlink>
    </w:p>
    <w:p w14:paraId="25F49576" w14:textId="0EB3C579" w:rsidR="00537A94" w:rsidRDefault="001473C5">
      <w:pPr>
        <w:pStyle w:val="TOC2"/>
        <w:rPr>
          <w:rFonts w:eastAsiaTheme="minorEastAsia"/>
          <w:noProof/>
          <w:lang w:eastAsia="en-AU"/>
        </w:rPr>
      </w:pPr>
      <w:hyperlink w:anchor="_Toc132281665" w:history="1">
        <w:r w:rsidR="00537A94" w:rsidRPr="00A17C50">
          <w:rPr>
            <w:rStyle w:val="Hyperlink"/>
            <w:noProof/>
          </w:rPr>
          <w:t>5.3</w:t>
        </w:r>
        <w:r w:rsidR="00537A94">
          <w:rPr>
            <w:rFonts w:eastAsiaTheme="minorEastAsia"/>
            <w:noProof/>
            <w:lang w:eastAsia="en-AU"/>
          </w:rPr>
          <w:tab/>
        </w:r>
        <w:r w:rsidR="00537A94" w:rsidRPr="00A17C50">
          <w:rPr>
            <w:rStyle w:val="Hyperlink"/>
            <w:noProof/>
          </w:rPr>
          <w:t>Record keeping</w:t>
        </w:r>
        <w:r w:rsidR="00537A94">
          <w:rPr>
            <w:noProof/>
            <w:webHidden/>
          </w:rPr>
          <w:tab/>
        </w:r>
        <w:r w:rsidR="00537A94">
          <w:rPr>
            <w:noProof/>
            <w:webHidden/>
          </w:rPr>
          <w:fldChar w:fldCharType="begin"/>
        </w:r>
        <w:r w:rsidR="00537A94">
          <w:rPr>
            <w:noProof/>
            <w:webHidden/>
          </w:rPr>
          <w:instrText xml:space="preserve"> PAGEREF _Toc132281665 \h </w:instrText>
        </w:r>
        <w:r w:rsidR="00537A94">
          <w:rPr>
            <w:noProof/>
            <w:webHidden/>
          </w:rPr>
        </w:r>
        <w:r w:rsidR="00537A94">
          <w:rPr>
            <w:noProof/>
            <w:webHidden/>
          </w:rPr>
          <w:fldChar w:fldCharType="separate"/>
        </w:r>
        <w:r w:rsidR="00F73B1C">
          <w:rPr>
            <w:noProof/>
            <w:webHidden/>
          </w:rPr>
          <w:t>34</w:t>
        </w:r>
        <w:r w:rsidR="00537A94">
          <w:rPr>
            <w:noProof/>
            <w:webHidden/>
          </w:rPr>
          <w:fldChar w:fldCharType="end"/>
        </w:r>
      </w:hyperlink>
    </w:p>
    <w:p w14:paraId="33169B79" w14:textId="46B96B2E" w:rsidR="00537A94" w:rsidRDefault="001473C5">
      <w:pPr>
        <w:pStyle w:val="TOC2"/>
        <w:rPr>
          <w:rFonts w:eastAsiaTheme="minorEastAsia"/>
          <w:noProof/>
          <w:lang w:eastAsia="en-AU"/>
        </w:rPr>
      </w:pPr>
      <w:hyperlink w:anchor="_Toc132281666" w:history="1">
        <w:r w:rsidR="00537A94" w:rsidRPr="00A17C50">
          <w:rPr>
            <w:rStyle w:val="Hyperlink"/>
            <w:noProof/>
          </w:rPr>
          <w:t>5.4</w:t>
        </w:r>
        <w:r w:rsidR="00537A94">
          <w:rPr>
            <w:rFonts w:eastAsiaTheme="minorEastAsia"/>
            <w:noProof/>
            <w:lang w:eastAsia="en-AU"/>
          </w:rPr>
          <w:tab/>
        </w:r>
        <w:r w:rsidR="00537A94" w:rsidRPr="00A17C50">
          <w:rPr>
            <w:rStyle w:val="Hyperlink"/>
            <w:noProof/>
          </w:rPr>
          <w:t>Legislative and jurisdictional regulatory requirements</w:t>
        </w:r>
        <w:r w:rsidR="00537A94">
          <w:rPr>
            <w:noProof/>
            <w:webHidden/>
          </w:rPr>
          <w:tab/>
        </w:r>
        <w:r w:rsidR="00537A94">
          <w:rPr>
            <w:noProof/>
            <w:webHidden/>
          </w:rPr>
          <w:fldChar w:fldCharType="begin"/>
        </w:r>
        <w:r w:rsidR="00537A94">
          <w:rPr>
            <w:noProof/>
            <w:webHidden/>
          </w:rPr>
          <w:instrText xml:space="preserve"> PAGEREF _Toc132281666 \h </w:instrText>
        </w:r>
        <w:r w:rsidR="00537A94">
          <w:rPr>
            <w:noProof/>
            <w:webHidden/>
          </w:rPr>
        </w:r>
        <w:r w:rsidR="00537A94">
          <w:rPr>
            <w:noProof/>
            <w:webHidden/>
          </w:rPr>
          <w:fldChar w:fldCharType="separate"/>
        </w:r>
        <w:r w:rsidR="00F73B1C">
          <w:rPr>
            <w:noProof/>
            <w:webHidden/>
          </w:rPr>
          <w:t>35</w:t>
        </w:r>
        <w:r w:rsidR="00537A94">
          <w:rPr>
            <w:noProof/>
            <w:webHidden/>
          </w:rPr>
          <w:fldChar w:fldCharType="end"/>
        </w:r>
      </w:hyperlink>
    </w:p>
    <w:p w14:paraId="05572F00" w14:textId="1DDFB560" w:rsidR="00537A94" w:rsidRDefault="001473C5">
      <w:pPr>
        <w:pStyle w:val="TOC2"/>
        <w:rPr>
          <w:rFonts w:eastAsiaTheme="minorEastAsia"/>
          <w:noProof/>
          <w:lang w:eastAsia="en-AU"/>
        </w:rPr>
      </w:pPr>
      <w:hyperlink w:anchor="_Toc132281667" w:history="1">
        <w:r w:rsidR="00537A94" w:rsidRPr="00A17C50">
          <w:rPr>
            <w:rStyle w:val="Hyperlink"/>
            <w:noProof/>
          </w:rPr>
          <w:t>5.5</w:t>
        </w:r>
        <w:r w:rsidR="00537A94">
          <w:rPr>
            <w:rFonts w:eastAsiaTheme="minorEastAsia"/>
            <w:noProof/>
            <w:lang w:eastAsia="en-AU"/>
          </w:rPr>
          <w:tab/>
        </w:r>
        <w:r w:rsidR="00537A94" w:rsidRPr="00A17C50">
          <w:rPr>
            <w:rStyle w:val="Hyperlink"/>
            <w:noProof/>
          </w:rPr>
          <w:t>Biosecurity plan monitoring and auditing</w:t>
        </w:r>
        <w:r w:rsidR="00537A94">
          <w:rPr>
            <w:noProof/>
            <w:webHidden/>
          </w:rPr>
          <w:tab/>
        </w:r>
        <w:r w:rsidR="00537A94">
          <w:rPr>
            <w:noProof/>
            <w:webHidden/>
          </w:rPr>
          <w:fldChar w:fldCharType="begin"/>
        </w:r>
        <w:r w:rsidR="00537A94">
          <w:rPr>
            <w:noProof/>
            <w:webHidden/>
          </w:rPr>
          <w:instrText xml:space="preserve"> PAGEREF _Toc132281667 \h </w:instrText>
        </w:r>
        <w:r w:rsidR="00537A94">
          <w:rPr>
            <w:noProof/>
            <w:webHidden/>
          </w:rPr>
        </w:r>
        <w:r w:rsidR="00537A94">
          <w:rPr>
            <w:noProof/>
            <w:webHidden/>
          </w:rPr>
          <w:fldChar w:fldCharType="separate"/>
        </w:r>
        <w:r w:rsidR="00F73B1C">
          <w:rPr>
            <w:noProof/>
            <w:webHidden/>
          </w:rPr>
          <w:t>35</w:t>
        </w:r>
        <w:r w:rsidR="00537A94">
          <w:rPr>
            <w:noProof/>
            <w:webHidden/>
          </w:rPr>
          <w:fldChar w:fldCharType="end"/>
        </w:r>
      </w:hyperlink>
    </w:p>
    <w:p w14:paraId="7CB2D5C2" w14:textId="2258BF69" w:rsidR="00537A94" w:rsidRDefault="001473C5">
      <w:pPr>
        <w:pStyle w:val="TOC1"/>
        <w:rPr>
          <w:rFonts w:eastAsiaTheme="minorEastAsia"/>
          <w:noProof/>
          <w:lang w:eastAsia="en-AU"/>
        </w:rPr>
      </w:pPr>
      <w:hyperlink w:anchor="_Toc132281668" w:history="1">
        <w:r w:rsidR="00537A94" w:rsidRPr="00A17C50">
          <w:rPr>
            <w:rStyle w:val="Hyperlink"/>
            <w:noProof/>
          </w:rPr>
          <w:t>6</w:t>
        </w:r>
        <w:r w:rsidR="00537A94">
          <w:rPr>
            <w:rFonts w:eastAsiaTheme="minorEastAsia"/>
            <w:noProof/>
            <w:lang w:eastAsia="en-AU"/>
          </w:rPr>
          <w:tab/>
        </w:r>
        <w:r w:rsidR="00537A94" w:rsidRPr="00A17C50">
          <w:rPr>
            <w:rStyle w:val="Hyperlink"/>
            <w:noProof/>
          </w:rPr>
          <w:t>SUPPORTING DOCUMENTS</w:t>
        </w:r>
        <w:r w:rsidR="00537A94">
          <w:rPr>
            <w:noProof/>
            <w:webHidden/>
          </w:rPr>
          <w:tab/>
        </w:r>
        <w:r w:rsidR="00537A94">
          <w:rPr>
            <w:noProof/>
            <w:webHidden/>
          </w:rPr>
          <w:fldChar w:fldCharType="begin"/>
        </w:r>
        <w:r w:rsidR="00537A94">
          <w:rPr>
            <w:noProof/>
            <w:webHidden/>
          </w:rPr>
          <w:instrText xml:space="preserve"> PAGEREF _Toc132281668 \h </w:instrText>
        </w:r>
        <w:r w:rsidR="00537A94">
          <w:rPr>
            <w:noProof/>
            <w:webHidden/>
          </w:rPr>
        </w:r>
        <w:r w:rsidR="00537A94">
          <w:rPr>
            <w:noProof/>
            <w:webHidden/>
          </w:rPr>
          <w:fldChar w:fldCharType="separate"/>
        </w:r>
        <w:r w:rsidR="00F73B1C">
          <w:rPr>
            <w:noProof/>
            <w:webHidden/>
          </w:rPr>
          <w:t>37</w:t>
        </w:r>
        <w:r w:rsidR="00537A94">
          <w:rPr>
            <w:noProof/>
            <w:webHidden/>
          </w:rPr>
          <w:fldChar w:fldCharType="end"/>
        </w:r>
      </w:hyperlink>
    </w:p>
    <w:p w14:paraId="73BF6D9B" w14:textId="2EC2DFF9" w:rsidR="00537A94" w:rsidRDefault="001473C5">
      <w:pPr>
        <w:pStyle w:val="TOC1"/>
        <w:rPr>
          <w:rFonts w:eastAsiaTheme="minorEastAsia"/>
          <w:noProof/>
          <w:lang w:eastAsia="en-AU"/>
        </w:rPr>
      </w:pPr>
      <w:hyperlink w:anchor="_Toc132281669" w:history="1">
        <w:r w:rsidR="00537A94" w:rsidRPr="00A17C50">
          <w:rPr>
            <w:rStyle w:val="Hyperlink"/>
            <w:noProof/>
          </w:rPr>
          <w:t>7</w:t>
        </w:r>
        <w:r w:rsidR="00537A94">
          <w:rPr>
            <w:rFonts w:eastAsiaTheme="minorEastAsia"/>
            <w:noProof/>
            <w:lang w:eastAsia="en-AU"/>
          </w:rPr>
          <w:tab/>
        </w:r>
        <w:r w:rsidR="00537A94" w:rsidRPr="00A17C50">
          <w:rPr>
            <w:rStyle w:val="Hyperlink"/>
            <w:noProof/>
          </w:rPr>
          <w:t>References</w:t>
        </w:r>
        <w:r w:rsidR="00537A94">
          <w:rPr>
            <w:noProof/>
            <w:webHidden/>
          </w:rPr>
          <w:tab/>
        </w:r>
        <w:r w:rsidR="00537A94">
          <w:rPr>
            <w:noProof/>
            <w:webHidden/>
          </w:rPr>
          <w:fldChar w:fldCharType="begin"/>
        </w:r>
        <w:r w:rsidR="00537A94">
          <w:rPr>
            <w:noProof/>
            <w:webHidden/>
          </w:rPr>
          <w:instrText xml:space="preserve"> PAGEREF _Toc132281669 \h </w:instrText>
        </w:r>
        <w:r w:rsidR="00537A94">
          <w:rPr>
            <w:noProof/>
            <w:webHidden/>
          </w:rPr>
        </w:r>
        <w:r w:rsidR="00537A94">
          <w:rPr>
            <w:noProof/>
            <w:webHidden/>
          </w:rPr>
          <w:fldChar w:fldCharType="separate"/>
        </w:r>
        <w:r w:rsidR="00F73B1C">
          <w:rPr>
            <w:noProof/>
            <w:webHidden/>
          </w:rPr>
          <w:t>39</w:t>
        </w:r>
        <w:r w:rsidR="00537A94">
          <w:rPr>
            <w:noProof/>
            <w:webHidden/>
          </w:rPr>
          <w:fldChar w:fldCharType="end"/>
        </w:r>
      </w:hyperlink>
    </w:p>
    <w:p w14:paraId="11DCD683" w14:textId="62B08B1E" w:rsidR="00537A94" w:rsidRDefault="001473C5">
      <w:pPr>
        <w:pStyle w:val="TOC1"/>
        <w:rPr>
          <w:rFonts w:eastAsiaTheme="minorEastAsia"/>
          <w:noProof/>
          <w:lang w:eastAsia="en-AU"/>
        </w:rPr>
      </w:pPr>
      <w:hyperlink w:anchor="_Toc132281670" w:history="1">
        <w:r w:rsidR="00537A94" w:rsidRPr="00A17C50">
          <w:rPr>
            <w:rStyle w:val="Hyperlink"/>
            <w:noProof/>
          </w:rPr>
          <w:t>APPENDIX 1. Self-audit checklist example</w:t>
        </w:r>
        <w:r w:rsidR="00537A94">
          <w:rPr>
            <w:noProof/>
            <w:webHidden/>
          </w:rPr>
          <w:tab/>
        </w:r>
        <w:r w:rsidR="00537A94">
          <w:rPr>
            <w:noProof/>
            <w:webHidden/>
          </w:rPr>
          <w:fldChar w:fldCharType="begin"/>
        </w:r>
        <w:r w:rsidR="00537A94">
          <w:rPr>
            <w:noProof/>
            <w:webHidden/>
          </w:rPr>
          <w:instrText xml:space="preserve"> PAGEREF _Toc132281670 \h </w:instrText>
        </w:r>
        <w:r w:rsidR="00537A94">
          <w:rPr>
            <w:noProof/>
            <w:webHidden/>
          </w:rPr>
        </w:r>
        <w:r w:rsidR="00537A94">
          <w:rPr>
            <w:noProof/>
            <w:webHidden/>
          </w:rPr>
          <w:fldChar w:fldCharType="separate"/>
        </w:r>
        <w:r w:rsidR="00F73B1C">
          <w:rPr>
            <w:noProof/>
            <w:webHidden/>
          </w:rPr>
          <w:t>41</w:t>
        </w:r>
        <w:r w:rsidR="00537A94">
          <w:rPr>
            <w:noProof/>
            <w:webHidden/>
          </w:rPr>
          <w:fldChar w:fldCharType="end"/>
        </w:r>
      </w:hyperlink>
    </w:p>
    <w:p w14:paraId="601E1529" w14:textId="112EA0DF" w:rsidR="00537A94" w:rsidRDefault="001473C5">
      <w:pPr>
        <w:pStyle w:val="TOC1"/>
        <w:rPr>
          <w:rFonts w:eastAsiaTheme="minorEastAsia"/>
          <w:noProof/>
          <w:lang w:eastAsia="en-AU"/>
        </w:rPr>
      </w:pPr>
      <w:hyperlink w:anchor="_Toc132281671" w:history="1">
        <w:r w:rsidR="00537A94" w:rsidRPr="00A17C50">
          <w:rPr>
            <w:rStyle w:val="Hyperlink"/>
            <w:noProof/>
          </w:rPr>
          <w:t>APPENDIX 2. Other resources for biosecurity planning</w:t>
        </w:r>
        <w:r w:rsidR="00537A94">
          <w:rPr>
            <w:noProof/>
            <w:webHidden/>
          </w:rPr>
          <w:tab/>
        </w:r>
        <w:r w:rsidR="00537A94">
          <w:rPr>
            <w:noProof/>
            <w:webHidden/>
          </w:rPr>
          <w:fldChar w:fldCharType="begin"/>
        </w:r>
        <w:r w:rsidR="00537A94">
          <w:rPr>
            <w:noProof/>
            <w:webHidden/>
          </w:rPr>
          <w:instrText xml:space="preserve"> PAGEREF _Toc132281671 \h </w:instrText>
        </w:r>
        <w:r w:rsidR="00537A94">
          <w:rPr>
            <w:noProof/>
            <w:webHidden/>
          </w:rPr>
        </w:r>
        <w:r w:rsidR="00537A94">
          <w:rPr>
            <w:noProof/>
            <w:webHidden/>
          </w:rPr>
          <w:fldChar w:fldCharType="separate"/>
        </w:r>
        <w:r w:rsidR="00F73B1C">
          <w:rPr>
            <w:noProof/>
            <w:webHidden/>
          </w:rPr>
          <w:t>47</w:t>
        </w:r>
        <w:r w:rsidR="00537A94">
          <w:rPr>
            <w:noProof/>
            <w:webHidden/>
          </w:rPr>
          <w:fldChar w:fldCharType="end"/>
        </w:r>
      </w:hyperlink>
    </w:p>
    <w:p w14:paraId="7D1EC139" w14:textId="1DA86C3B" w:rsidR="00537A94" w:rsidRDefault="001473C5">
      <w:pPr>
        <w:pStyle w:val="TOC1"/>
        <w:rPr>
          <w:rFonts w:eastAsiaTheme="minorEastAsia"/>
          <w:noProof/>
          <w:lang w:eastAsia="en-AU"/>
        </w:rPr>
      </w:pPr>
      <w:hyperlink w:anchor="_Toc132281672" w:history="1">
        <w:r w:rsidR="00537A94" w:rsidRPr="00A17C50">
          <w:rPr>
            <w:rStyle w:val="Hyperlink"/>
            <w:noProof/>
          </w:rPr>
          <w:t>APPENDIX 3.  Biosecurity sign</w:t>
        </w:r>
        <w:r w:rsidR="00537A94">
          <w:rPr>
            <w:noProof/>
            <w:webHidden/>
          </w:rPr>
          <w:tab/>
        </w:r>
        <w:r w:rsidR="00537A94">
          <w:rPr>
            <w:noProof/>
            <w:webHidden/>
          </w:rPr>
          <w:fldChar w:fldCharType="begin"/>
        </w:r>
        <w:r w:rsidR="00537A94">
          <w:rPr>
            <w:noProof/>
            <w:webHidden/>
          </w:rPr>
          <w:instrText xml:space="preserve"> PAGEREF _Toc132281672 \h </w:instrText>
        </w:r>
        <w:r w:rsidR="00537A94">
          <w:rPr>
            <w:noProof/>
            <w:webHidden/>
          </w:rPr>
        </w:r>
        <w:r w:rsidR="00537A94">
          <w:rPr>
            <w:noProof/>
            <w:webHidden/>
          </w:rPr>
          <w:fldChar w:fldCharType="separate"/>
        </w:r>
        <w:r w:rsidR="00F73B1C">
          <w:rPr>
            <w:noProof/>
            <w:webHidden/>
          </w:rPr>
          <w:t>49</w:t>
        </w:r>
        <w:r w:rsidR="00537A94">
          <w:rPr>
            <w:noProof/>
            <w:webHidden/>
          </w:rPr>
          <w:fldChar w:fldCharType="end"/>
        </w:r>
      </w:hyperlink>
    </w:p>
    <w:p w14:paraId="1FE7A72A" w14:textId="5B29B6C9" w:rsidR="00537A94" w:rsidRDefault="001473C5">
      <w:pPr>
        <w:pStyle w:val="TOC1"/>
        <w:rPr>
          <w:rFonts w:eastAsiaTheme="minorEastAsia"/>
          <w:noProof/>
          <w:lang w:eastAsia="en-AU"/>
        </w:rPr>
      </w:pPr>
      <w:hyperlink w:anchor="_Toc132281673" w:history="1">
        <w:r w:rsidR="00537A94" w:rsidRPr="00A17C50">
          <w:rPr>
            <w:rStyle w:val="Hyperlink"/>
            <w:noProof/>
            <w:lang w:val="en-US"/>
          </w:rPr>
          <w:t>APPENDIX 4. How to write a simple Standard Operating Procedure (SOP)</w:t>
        </w:r>
        <w:r w:rsidR="00537A94">
          <w:rPr>
            <w:noProof/>
            <w:webHidden/>
          </w:rPr>
          <w:tab/>
        </w:r>
        <w:r w:rsidR="00537A94">
          <w:rPr>
            <w:noProof/>
            <w:webHidden/>
          </w:rPr>
          <w:fldChar w:fldCharType="begin"/>
        </w:r>
        <w:r w:rsidR="00537A94">
          <w:rPr>
            <w:noProof/>
            <w:webHidden/>
          </w:rPr>
          <w:instrText xml:space="preserve"> PAGEREF _Toc132281673 \h </w:instrText>
        </w:r>
        <w:r w:rsidR="00537A94">
          <w:rPr>
            <w:noProof/>
            <w:webHidden/>
          </w:rPr>
        </w:r>
        <w:r w:rsidR="00537A94">
          <w:rPr>
            <w:noProof/>
            <w:webHidden/>
          </w:rPr>
          <w:fldChar w:fldCharType="separate"/>
        </w:r>
        <w:r w:rsidR="00F73B1C">
          <w:rPr>
            <w:noProof/>
            <w:webHidden/>
          </w:rPr>
          <w:t>50</w:t>
        </w:r>
        <w:r w:rsidR="00537A94">
          <w:rPr>
            <w:noProof/>
            <w:webHidden/>
          </w:rPr>
          <w:fldChar w:fldCharType="end"/>
        </w:r>
      </w:hyperlink>
    </w:p>
    <w:p w14:paraId="1504A8B0" w14:textId="082174C6" w:rsidR="00537A94" w:rsidRDefault="001473C5">
      <w:pPr>
        <w:pStyle w:val="TOC1"/>
        <w:rPr>
          <w:rFonts w:eastAsiaTheme="minorEastAsia"/>
          <w:noProof/>
          <w:lang w:eastAsia="en-AU"/>
        </w:rPr>
      </w:pPr>
      <w:hyperlink w:anchor="_Toc132281674" w:history="1">
        <w:r w:rsidR="00537A94" w:rsidRPr="00A17C50">
          <w:rPr>
            <w:rStyle w:val="Hyperlink"/>
            <w:noProof/>
          </w:rPr>
          <w:t>APPENDIX 5. Pre-employment biosecurity declaration template</w:t>
        </w:r>
        <w:r w:rsidR="00537A94">
          <w:rPr>
            <w:noProof/>
            <w:webHidden/>
          </w:rPr>
          <w:tab/>
        </w:r>
        <w:r w:rsidR="00537A94">
          <w:rPr>
            <w:noProof/>
            <w:webHidden/>
          </w:rPr>
          <w:fldChar w:fldCharType="begin"/>
        </w:r>
        <w:r w:rsidR="00537A94">
          <w:rPr>
            <w:noProof/>
            <w:webHidden/>
          </w:rPr>
          <w:instrText xml:space="preserve"> PAGEREF _Toc132281674 \h </w:instrText>
        </w:r>
        <w:r w:rsidR="00537A94">
          <w:rPr>
            <w:noProof/>
            <w:webHidden/>
          </w:rPr>
        </w:r>
        <w:r w:rsidR="00537A94">
          <w:rPr>
            <w:noProof/>
            <w:webHidden/>
          </w:rPr>
          <w:fldChar w:fldCharType="separate"/>
        </w:r>
        <w:r w:rsidR="00F73B1C">
          <w:rPr>
            <w:noProof/>
            <w:webHidden/>
          </w:rPr>
          <w:t>53</w:t>
        </w:r>
        <w:r w:rsidR="00537A94">
          <w:rPr>
            <w:noProof/>
            <w:webHidden/>
          </w:rPr>
          <w:fldChar w:fldCharType="end"/>
        </w:r>
      </w:hyperlink>
    </w:p>
    <w:p w14:paraId="6EC824C7" w14:textId="6332AD95" w:rsidR="00537A94" w:rsidRDefault="001473C5">
      <w:pPr>
        <w:pStyle w:val="TOC1"/>
        <w:rPr>
          <w:rFonts w:eastAsiaTheme="minorEastAsia"/>
          <w:noProof/>
          <w:lang w:eastAsia="en-AU"/>
        </w:rPr>
      </w:pPr>
      <w:hyperlink w:anchor="_Toc132281675" w:history="1">
        <w:r w:rsidR="00537A94" w:rsidRPr="00A17C50">
          <w:rPr>
            <w:rStyle w:val="Hyperlink"/>
            <w:noProof/>
          </w:rPr>
          <w:t>APPENDIX 6. Visitor and contractor biosecurity declaration template</w:t>
        </w:r>
        <w:r w:rsidR="00537A94">
          <w:rPr>
            <w:noProof/>
            <w:webHidden/>
          </w:rPr>
          <w:tab/>
        </w:r>
        <w:r w:rsidR="00537A94">
          <w:rPr>
            <w:noProof/>
            <w:webHidden/>
          </w:rPr>
          <w:fldChar w:fldCharType="begin"/>
        </w:r>
        <w:r w:rsidR="00537A94">
          <w:rPr>
            <w:noProof/>
            <w:webHidden/>
          </w:rPr>
          <w:instrText xml:space="preserve"> PAGEREF _Toc132281675 \h </w:instrText>
        </w:r>
        <w:r w:rsidR="00537A94">
          <w:rPr>
            <w:noProof/>
            <w:webHidden/>
          </w:rPr>
        </w:r>
        <w:r w:rsidR="00537A94">
          <w:rPr>
            <w:noProof/>
            <w:webHidden/>
          </w:rPr>
          <w:fldChar w:fldCharType="separate"/>
        </w:r>
        <w:r w:rsidR="00F73B1C">
          <w:rPr>
            <w:noProof/>
            <w:webHidden/>
          </w:rPr>
          <w:t>54</w:t>
        </w:r>
        <w:r w:rsidR="00537A94">
          <w:rPr>
            <w:noProof/>
            <w:webHidden/>
          </w:rPr>
          <w:fldChar w:fldCharType="end"/>
        </w:r>
      </w:hyperlink>
    </w:p>
    <w:p w14:paraId="0F37D304" w14:textId="125D64E9" w:rsidR="00537A94" w:rsidRDefault="001473C5">
      <w:pPr>
        <w:pStyle w:val="TOC1"/>
        <w:rPr>
          <w:rFonts w:eastAsiaTheme="minorEastAsia"/>
          <w:noProof/>
          <w:lang w:eastAsia="en-AU"/>
        </w:rPr>
      </w:pPr>
      <w:hyperlink w:anchor="_Toc132281676" w:history="1">
        <w:r w:rsidR="00537A94" w:rsidRPr="00A17C50">
          <w:rPr>
            <w:rStyle w:val="Hyperlink"/>
            <w:noProof/>
          </w:rPr>
          <w:t>APPENDIX 7. Visitor and contractor log template</w:t>
        </w:r>
        <w:r w:rsidR="00537A94">
          <w:rPr>
            <w:noProof/>
            <w:webHidden/>
          </w:rPr>
          <w:tab/>
        </w:r>
        <w:r w:rsidR="00537A94">
          <w:rPr>
            <w:noProof/>
            <w:webHidden/>
          </w:rPr>
          <w:fldChar w:fldCharType="begin"/>
        </w:r>
        <w:r w:rsidR="00537A94">
          <w:rPr>
            <w:noProof/>
            <w:webHidden/>
          </w:rPr>
          <w:instrText xml:space="preserve"> PAGEREF _Toc132281676 \h </w:instrText>
        </w:r>
        <w:r w:rsidR="00537A94">
          <w:rPr>
            <w:noProof/>
            <w:webHidden/>
          </w:rPr>
        </w:r>
        <w:r w:rsidR="00537A94">
          <w:rPr>
            <w:noProof/>
            <w:webHidden/>
          </w:rPr>
          <w:fldChar w:fldCharType="separate"/>
        </w:r>
        <w:r w:rsidR="00F73B1C">
          <w:rPr>
            <w:noProof/>
            <w:webHidden/>
          </w:rPr>
          <w:t>55</w:t>
        </w:r>
        <w:r w:rsidR="00537A94">
          <w:rPr>
            <w:noProof/>
            <w:webHidden/>
          </w:rPr>
          <w:fldChar w:fldCharType="end"/>
        </w:r>
      </w:hyperlink>
    </w:p>
    <w:p w14:paraId="6BA70982" w14:textId="091E683C" w:rsidR="00537A94" w:rsidRDefault="001473C5">
      <w:pPr>
        <w:pStyle w:val="TOC1"/>
        <w:rPr>
          <w:rFonts w:eastAsiaTheme="minorEastAsia"/>
          <w:noProof/>
          <w:lang w:eastAsia="en-AU"/>
        </w:rPr>
      </w:pPr>
      <w:hyperlink w:anchor="_Toc132281677" w:history="1">
        <w:r w:rsidR="00537A94" w:rsidRPr="00A17C50">
          <w:rPr>
            <w:rStyle w:val="Hyperlink"/>
            <w:noProof/>
          </w:rPr>
          <w:t>APPENDIX 8. Farm entry conditions for visitors and contractors</w:t>
        </w:r>
        <w:r w:rsidR="00537A94">
          <w:rPr>
            <w:noProof/>
            <w:webHidden/>
          </w:rPr>
          <w:tab/>
        </w:r>
        <w:r w:rsidR="00537A94">
          <w:rPr>
            <w:noProof/>
            <w:webHidden/>
          </w:rPr>
          <w:fldChar w:fldCharType="begin"/>
        </w:r>
        <w:r w:rsidR="00537A94">
          <w:rPr>
            <w:noProof/>
            <w:webHidden/>
          </w:rPr>
          <w:instrText xml:space="preserve"> PAGEREF _Toc132281677 \h </w:instrText>
        </w:r>
        <w:r w:rsidR="00537A94">
          <w:rPr>
            <w:noProof/>
            <w:webHidden/>
          </w:rPr>
        </w:r>
        <w:r w:rsidR="00537A94">
          <w:rPr>
            <w:noProof/>
            <w:webHidden/>
          </w:rPr>
          <w:fldChar w:fldCharType="separate"/>
        </w:r>
        <w:r w:rsidR="00F73B1C">
          <w:rPr>
            <w:noProof/>
            <w:webHidden/>
          </w:rPr>
          <w:t>56</w:t>
        </w:r>
        <w:r w:rsidR="00537A94">
          <w:rPr>
            <w:noProof/>
            <w:webHidden/>
          </w:rPr>
          <w:fldChar w:fldCharType="end"/>
        </w:r>
      </w:hyperlink>
    </w:p>
    <w:p w14:paraId="02249DE4" w14:textId="609B04EF" w:rsidR="00537A94" w:rsidRDefault="001473C5">
      <w:pPr>
        <w:pStyle w:val="TOC1"/>
        <w:rPr>
          <w:rFonts w:eastAsiaTheme="minorEastAsia"/>
          <w:noProof/>
          <w:lang w:eastAsia="en-AU"/>
        </w:rPr>
      </w:pPr>
      <w:hyperlink w:anchor="_Toc132281678" w:history="1">
        <w:r w:rsidR="00537A94" w:rsidRPr="00A17C50">
          <w:rPr>
            <w:rStyle w:val="Hyperlink"/>
            <w:noProof/>
            <w:lang w:val="en-US"/>
          </w:rPr>
          <w:t>APPENDIX 9. Emergency response plan template</w:t>
        </w:r>
        <w:r w:rsidR="00537A94">
          <w:rPr>
            <w:noProof/>
            <w:webHidden/>
          </w:rPr>
          <w:tab/>
        </w:r>
        <w:r w:rsidR="00537A94">
          <w:rPr>
            <w:noProof/>
            <w:webHidden/>
          </w:rPr>
          <w:fldChar w:fldCharType="begin"/>
        </w:r>
        <w:r w:rsidR="00537A94">
          <w:rPr>
            <w:noProof/>
            <w:webHidden/>
          </w:rPr>
          <w:instrText xml:space="preserve"> PAGEREF _Toc132281678 \h </w:instrText>
        </w:r>
        <w:r w:rsidR="00537A94">
          <w:rPr>
            <w:noProof/>
            <w:webHidden/>
          </w:rPr>
        </w:r>
        <w:r w:rsidR="00537A94">
          <w:rPr>
            <w:noProof/>
            <w:webHidden/>
          </w:rPr>
          <w:fldChar w:fldCharType="separate"/>
        </w:r>
        <w:r w:rsidR="00F73B1C">
          <w:rPr>
            <w:noProof/>
            <w:webHidden/>
          </w:rPr>
          <w:t>57</w:t>
        </w:r>
        <w:r w:rsidR="00537A94">
          <w:rPr>
            <w:noProof/>
            <w:webHidden/>
          </w:rPr>
          <w:fldChar w:fldCharType="end"/>
        </w:r>
      </w:hyperlink>
    </w:p>
    <w:p w14:paraId="51C9E967" w14:textId="7D4FAAB4" w:rsidR="00537A94" w:rsidRDefault="001473C5">
      <w:pPr>
        <w:pStyle w:val="TOC1"/>
        <w:rPr>
          <w:rFonts w:eastAsiaTheme="minorEastAsia"/>
          <w:noProof/>
          <w:lang w:eastAsia="en-AU"/>
        </w:rPr>
      </w:pPr>
      <w:hyperlink w:anchor="_Toc132281679" w:history="1">
        <w:r w:rsidR="00537A94" w:rsidRPr="00A17C50">
          <w:rPr>
            <w:rStyle w:val="Hyperlink"/>
            <w:noProof/>
            <w:lang w:val="en-US"/>
          </w:rPr>
          <w:t>APPENDIX 10. Training record template</w:t>
        </w:r>
        <w:r w:rsidR="00537A94">
          <w:rPr>
            <w:noProof/>
            <w:webHidden/>
          </w:rPr>
          <w:tab/>
        </w:r>
        <w:r w:rsidR="00537A94">
          <w:rPr>
            <w:noProof/>
            <w:webHidden/>
          </w:rPr>
          <w:fldChar w:fldCharType="begin"/>
        </w:r>
        <w:r w:rsidR="00537A94">
          <w:rPr>
            <w:noProof/>
            <w:webHidden/>
          </w:rPr>
          <w:instrText xml:space="preserve"> PAGEREF _Toc132281679 \h </w:instrText>
        </w:r>
        <w:r w:rsidR="00537A94">
          <w:rPr>
            <w:noProof/>
            <w:webHidden/>
          </w:rPr>
        </w:r>
        <w:r w:rsidR="00537A94">
          <w:rPr>
            <w:noProof/>
            <w:webHidden/>
          </w:rPr>
          <w:fldChar w:fldCharType="separate"/>
        </w:r>
        <w:r w:rsidR="00F73B1C">
          <w:rPr>
            <w:noProof/>
            <w:webHidden/>
          </w:rPr>
          <w:t>62</w:t>
        </w:r>
        <w:r w:rsidR="00537A94">
          <w:rPr>
            <w:noProof/>
            <w:webHidden/>
          </w:rPr>
          <w:fldChar w:fldCharType="end"/>
        </w:r>
      </w:hyperlink>
    </w:p>
    <w:p w14:paraId="00750970" w14:textId="0C09C23B" w:rsidR="009040C5" w:rsidRDefault="007452F1" w:rsidP="002D5C31">
      <w:r>
        <w:fldChar w:fldCharType="end"/>
      </w:r>
    </w:p>
    <w:p w14:paraId="41970792" w14:textId="77777777" w:rsidR="00FC4E2F" w:rsidRDefault="00FC4E2F" w:rsidP="002D5C31">
      <w:pPr>
        <w:sectPr w:rsidR="00FC4E2F" w:rsidSect="00745569">
          <w:headerReference w:type="default" r:id="rId17"/>
          <w:footerReference w:type="default" r:id="rId18"/>
          <w:footnotePr>
            <w:pos w:val="beneathText"/>
          </w:footnotePr>
          <w:pgSz w:w="11906" w:h="16838"/>
          <w:pgMar w:top="1134" w:right="1418" w:bottom="1134" w:left="1418" w:header="720" w:footer="720" w:gutter="0"/>
          <w:pgNumType w:fmt="lowerRoman"/>
          <w:cols w:space="720"/>
        </w:sectPr>
      </w:pPr>
    </w:p>
    <w:p w14:paraId="474970B3" w14:textId="277DACF2" w:rsidR="007431DD" w:rsidRPr="00931C10" w:rsidRDefault="007431DD" w:rsidP="0093180B">
      <w:pPr>
        <w:pStyle w:val="Subtitle"/>
        <w:rPr>
          <w:b/>
        </w:rPr>
      </w:pPr>
      <w:bookmarkStart w:id="3" w:name="_Hlk30510984"/>
      <w:r w:rsidRPr="00931C10">
        <w:lastRenderedPageBreak/>
        <w:t>PART 1 GEN</w:t>
      </w:r>
      <w:r w:rsidR="00CD1E97">
        <w:t>E</w:t>
      </w:r>
      <w:r w:rsidRPr="00931C10">
        <w:t>RAL INFORMATION</w:t>
      </w:r>
    </w:p>
    <w:p w14:paraId="185B0ECC" w14:textId="4F989846" w:rsidR="007E7B51" w:rsidRDefault="0028592B" w:rsidP="0028592B">
      <w:pPr>
        <w:pStyle w:val="Heading1"/>
      </w:pPr>
      <w:bookmarkStart w:id="4" w:name="_Toc132281635"/>
      <w:bookmarkEnd w:id="3"/>
      <w:r>
        <w:t>General information</w:t>
      </w:r>
      <w:bookmarkEnd w:id="4"/>
    </w:p>
    <w:p w14:paraId="51EBBE1C" w14:textId="11757341" w:rsidR="008A3119" w:rsidRDefault="00715DBA" w:rsidP="00856667">
      <w:pPr>
        <w:pStyle w:val="Heading2"/>
        <w:ind w:left="576"/>
        <w:jc w:val="both"/>
      </w:pPr>
      <w:bookmarkStart w:id="5" w:name="_Toc39657524"/>
      <w:bookmarkStart w:id="6" w:name="_Toc132281636"/>
      <w:r w:rsidRPr="008A3119">
        <w:t>Introduction</w:t>
      </w:r>
      <w:bookmarkEnd w:id="5"/>
      <w:bookmarkEnd w:id="6"/>
    </w:p>
    <w:p w14:paraId="1B977C74" w14:textId="56E499F7" w:rsidR="188DA3DB" w:rsidRDefault="188DA3DB">
      <w:r>
        <w:t xml:space="preserve">Freshwater finfish aquaculture encompasses the (commercial) production of freshwater native </w:t>
      </w:r>
      <w:r w:rsidR="001C735A">
        <w:t>fin</w:t>
      </w:r>
      <w:r>
        <w:t>fish</w:t>
      </w:r>
      <w:r w:rsidR="001C735A">
        <w:t xml:space="preserve"> species</w:t>
      </w:r>
      <w:r>
        <w:t xml:space="preserve"> in various farming operation</w:t>
      </w:r>
      <w:r w:rsidR="00BF5F52">
        <w:t>s</w:t>
      </w:r>
      <w:r w:rsidR="001C735A">
        <w:t>, including</w:t>
      </w:r>
      <w:r>
        <w:t xml:space="preserve"> open water ponds and cages to enclosed recirculating aquaculture systems. The main species farmed </w:t>
      </w:r>
      <w:r w:rsidR="26508FA4">
        <w:t>in Australia</w:t>
      </w:r>
      <w:r w:rsidR="550F3B04">
        <w:t xml:space="preserve"> </w:t>
      </w:r>
      <w:r>
        <w:t xml:space="preserve">include Murray </w:t>
      </w:r>
      <w:r w:rsidRPr="00695F49">
        <w:t>cod</w:t>
      </w:r>
      <w:r w:rsidR="001C735A">
        <w:t xml:space="preserve"> (</w:t>
      </w:r>
      <w:proofErr w:type="spellStart"/>
      <w:r w:rsidR="001C735A" w:rsidRPr="00856667">
        <w:rPr>
          <w:i/>
          <w:iCs/>
        </w:rPr>
        <w:t>Maccullochella</w:t>
      </w:r>
      <w:proofErr w:type="spellEnd"/>
      <w:r w:rsidR="001C735A" w:rsidRPr="00856667">
        <w:rPr>
          <w:i/>
          <w:iCs/>
        </w:rPr>
        <w:t xml:space="preserve"> </w:t>
      </w:r>
      <w:proofErr w:type="spellStart"/>
      <w:r w:rsidR="001C735A" w:rsidRPr="00856667">
        <w:rPr>
          <w:i/>
          <w:iCs/>
        </w:rPr>
        <w:t>peelii</w:t>
      </w:r>
      <w:proofErr w:type="spellEnd"/>
      <w:r w:rsidR="001C735A">
        <w:t>)</w:t>
      </w:r>
      <w:r w:rsidRPr="00695F49">
        <w:t xml:space="preserve">, </w:t>
      </w:r>
      <w:r w:rsidR="067FDA55" w:rsidRPr="00695F49">
        <w:t>barramundi</w:t>
      </w:r>
      <w:r w:rsidR="001C735A">
        <w:t xml:space="preserve"> (</w:t>
      </w:r>
      <w:r w:rsidR="001C735A" w:rsidRPr="00856667">
        <w:rPr>
          <w:i/>
          <w:iCs/>
        </w:rPr>
        <w:t>Lates calcarifer</w:t>
      </w:r>
      <w:r w:rsidR="001C735A">
        <w:t>)</w:t>
      </w:r>
      <w:r w:rsidR="067FDA55" w:rsidRPr="00695F49">
        <w:t>,</w:t>
      </w:r>
      <w:r w:rsidR="550F3B04" w:rsidRPr="00695F49">
        <w:t xml:space="preserve"> </w:t>
      </w:r>
      <w:r w:rsidRPr="00695F49">
        <w:t>silver perch</w:t>
      </w:r>
      <w:r w:rsidR="001C735A">
        <w:t xml:space="preserve"> (</w:t>
      </w:r>
      <w:proofErr w:type="spellStart"/>
      <w:r w:rsidR="001C735A" w:rsidRPr="00856667">
        <w:rPr>
          <w:i/>
          <w:iCs/>
        </w:rPr>
        <w:t>Bidyanus</w:t>
      </w:r>
      <w:proofErr w:type="spellEnd"/>
      <w:r w:rsidR="001C735A" w:rsidRPr="00856667">
        <w:rPr>
          <w:i/>
          <w:iCs/>
        </w:rPr>
        <w:t xml:space="preserve"> </w:t>
      </w:r>
      <w:proofErr w:type="spellStart"/>
      <w:r w:rsidR="001C735A" w:rsidRPr="00856667">
        <w:rPr>
          <w:i/>
          <w:iCs/>
        </w:rPr>
        <w:t>bidyanus</w:t>
      </w:r>
      <w:proofErr w:type="spellEnd"/>
      <w:r w:rsidR="001C735A">
        <w:t>)</w:t>
      </w:r>
      <w:r>
        <w:t xml:space="preserve"> and jade perch (</w:t>
      </w:r>
      <w:proofErr w:type="spellStart"/>
      <w:r w:rsidR="003760FF" w:rsidRPr="00856667">
        <w:rPr>
          <w:i/>
          <w:iCs/>
        </w:rPr>
        <w:t>Scortum</w:t>
      </w:r>
      <w:proofErr w:type="spellEnd"/>
      <w:r w:rsidR="003760FF" w:rsidRPr="00856667">
        <w:rPr>
          <w:i/>
          <w:iCs/>
        </w:rPr>
        <w:t xml:space="preserve"> </w:t>
      </w:r>
      <w:proofErr w:type="spellStart"/>
      <w:r w:rsidR="003760FF" w:rsidRPr="00856667">
        <w:rPr>
          <w:i/>
          <w:iCs/>
        </w:rPr>
        <w:t>barcoo</w:t>
      </w:r>
      <w:proofErr w:type="spellEnd"/>
      <w:r>
        <w:t>)</w:t>
      </w:r>
      <w:r w:rsidR="003760FF">
        <w:t>.</w:t>
      </w:r>
      <w:r>
        <w:t xml:space="preserve"> </w:t>
      </w:r>
      <w:r w:rsidR="003760FF">
        <w:t>S</w:t>
      </w:r>
      <w:r>
        <w:t xml:space="preserve">everal other species </w:t>
      </w:r>
      <w:r w:rsidR="003760FF">
        <w:t xml:space="preserve">are also </w:t>
      </w:r>
      <w:r>
        <w:t>produced in small quantities (</w:t>
      </w:r>
      <w:r w:rsidR="00BF5F52">
        <w:t>refer to section 1.3 below</w:t>
      </w:r>
      <w:r>
        <w:t>).</w:t>
      </w:r>
    </w:p>
    <w:p w14:paraId="0BC47521" w14:textId="6CCA7058" w:rsidR="001F4A7E" w:rsidRDefault="00BD645E" w:rsidP="001C5F5D">
      <w:r>
        <w:t>Disease incursion</w:t>
      </w:r>
      <w:r w:rsidR="001B77D3">
        <w:t>s</w:t>
      </w:r>
      <w:r>
        <w:t xml:space="preserve"> </w:t>
      </w:r>
      <w:r w:rsidR="001B77D3">
        <w:t xml:space="preserve">can </w:t>
      </w:r>
      <w:r w:rsidR="00293068">
        <w:t>cause</w:t>
      </w:r>
      <w:r w:rsidR="00041AC8">
        <w:t xml:space="preserve"> considerable impacts </w:t>
      </w:r>
      <w:r w:rsidR="0082745B">
        <w:t xml:space="preserve">on </w:t>
      </w:r>
      <w:r w:rsidR="002A303E">
        <w:t xml:space="preserve">the </w:t>
      </w:r>
      <w:r w:rsidR="00041AC8">
        <w:t>production and profitability</w:t>
      </w:r>
      <w:r w:rsidR="002A303E">
        <w:t xml:space="preserve"> of aquaculture farms</w:t>
      </w:r>
      <w:r w:rsidR="00041AC8">
        <w:t xml:space="preserve">. </w:t>
      </w:r>
      <w:r w:rsidR="00041AC8" w:rsidRPr="00B13343">
        <w:t xml:space="preserve">Not only can disease </w:t>
      </w:r>
      <w:r w:rsidR="00041AC8">
        <w:t>events</w:t>
      </w:r>
      <w:r w:rsidR="00041AC8" w:rsidRPr="00B13343">
        <w:t xml:space="preserve"> </w:t>
      </w:r>
      <w:r w:rsidR="00041AC8">
        <w:t xml:space="preserve">cause </w:t>
      </w:r>
      <w:r w:rsidR="00041AC8" w:rsidRPr="00B13343">
        <w:t xml:space="preserve">heavy </w:t>
      </w:r>
      <w:r w:rsidR="0082745B">
        <w:t xml:space="preserve">stock </w:t>
      </w:r>
      <w:r w:rsidR="00041AC8" w:rsidRPr="00B13343">
        <w:t>mortalities but fish in poor health have considerably lower growth rates</w:t>
      </w:r>
      <w:r w:rsidR="0082745B">
        <w:t>,</w:t>
      </w:r>
      <w:r w:rsidR="00041AC8" w:rsidRPr="00B13343">
        <w:t xml:space="preserve"> which increases the time and</w:t>
      </w:r>
      <w:r w:rsidR="00041AC8">
        <w:t xml:space="preserve"> </w:t>
      </w:r>
      <w:r w:rsidR="00041AC8" w:rsidRPr="00B13343">
        <w:t>costs to grow them to a marketable size.</w:t>
      </w:r>
      <w:r w:rsidR="033F3CED">
        <w:t xml:space="preserve"> </w:t>
      </w:r>
      <w:r w:rsidR="54B462A3">
        <w:t xml:space="preserve">Diseased fish also suffer compromised animal </w:t>
      </w:r>
      <w:r w:rsidR="00BF5F52">
        <w:t>welfare,</w:t>
      </w:r>
      <w:r w:rsidR="54B462A3">
        <w:t xml:space="preserve"> </w:t>
      </w:r>
      <w:r w:rsidR="4FCD7770">
        <w:t>an</w:t>
      </w:r>
      <w:r w:rsidR="00BF5F52">
        <w:t>d</w:t>
      </w:r>
      <w:r w:rsidR="4FCD7770">
        <w:t xml:space="preserve"> in some cases,</w:t>
      </w:r>
      <w:r w:rsidR="05ACB3B1">
        <w:t xml:space="preserve"> this can lead to changed social perceptions of an industry. </w:t>
      </w:r>
      <w:r w:rsidR="00041AC8" w:rsidRPr="00B13343">
        <w:t>Some diseases can disfigure or render the fish unsightly, which reduces</w:t>
      </w:r>
      <w:r w:rsidR="00041AC8">
        <w:t xml:space="preserve"> </w:t>
      </w:r>
      <w:r w:rsidR="00041AC8" w:rsidRPr="00B13343">
        <w:t>their marketability.</w:t>
      </w:r>
    </w:p>
    <w:p w14:paraId="00333F8D" w14:textId="3B8CDFAA" w:rsidR="00EF4B49" w:rsidRPr="00EF4B49" w:rsidRDefault="006A014A" w:rsidP="00EF4B49">
      <w:pPr>
        <w:rPr>
          <w:lang w:val="en-US"/>
        </w:rPr>
      </w:pPr>
      <w:r>
        <w:rPr>
          <w:lang w:val="en-US"/>
        </w:rPr>
        <w:t>Globally</w:t>
      </w:r>
      <w:r w:rsidR="00E8751B">
        <w:rPr>
          <w:lang w:val="en-US"/>
        </w:rPr>
        <w:t xml:space="preserve">, </w:t>
      </w:r>
      <w:r w:rsidR="00EF4B49" w:rsidRPr="00EF4B49">
        <w:rPr>
          <w:lang w:val="en-US"/>
        </w:rPr>
        <w:t xml:space="preserve">there is increasing risk of significant aquatic animal diseases </w:t>
      </w:r>
      <w:r w:rsidR="00206BE8" w:rsidRPr="00206BE8">
        <w:t>emerging and spreading</w:t>
      </w:r>
      <w:r>
        <w:t xml:space="preserve"> due to</w:t>
      </w:r>
      <w:r w:rsidR="00E8751B">
        <w:t xml:space="preserve"> increasing </w:t>
      </w:r>
      <w:r w:rsidR="00F2421A">
        <w:t xml:space="preserve">levels of </w:t>
      </w:r>
      <w:r w:rsidR="00E8751B">
        <w:t>production</w:t>
      </w:r>
      <w:r w:rsidR="002F5A18">
        <w:t>,</w:t>
      </w:r>
      <w:r w:rsidR="001E5815">
        <w:t xml:space="preserve"> across more locations and involving new species </w:t>
      </w:r>
      <w:r w:rsidR="00F50504">
        <w:t xml:space="preserve">and methods. </w:t>
      </w:r>
      <w:r w:rsidR="005D052F">
        <w:t>Increasing</w:t>
      </w:r>
      <w:r w:rsidR="00E44DC3">
        <w:t xml:space="preserve"> </w:t>
      </w:r>
      <w:r w:rsidR="00460A17">
        <w:t xml:space="preserve">movement of </w:t>
      </w:r>
      <w:r w:rsidR="00034F27">
        <w:t>seafood</w:t>
      </w:r>
      <w:r w:rsidR="00E44DC3" w:rsidRPr="00206BE8">
        <w:t>, live aquatic animals</w:t>
      </w:r>
      <w:r w:rsidR="00346B86">
        <w:t xml:space="preserve"> and </w:t>
      </w:r>
      <w:r w:rsidR="008B442E">
        <w:t>associated</w:t>
      </w:r>
      <w:r w:rsidR="00346B86">
        <w:t xml:space="preserve"> </w:t>
      </w:r>
      <w:r w:rsidR="001B7CF0">
        <w:t xml:space="preserve">fishing and aquaculture </w:t>
      </w:r>
      <w:r w:rsidR="00346B86">
        <w:t>equipment</w:t>
      </w:r>
      <w:r w:rsidR="00E44DC3" w:rsidRPr="00206BE8">
        <w:t xml:space="preserve">, </w:t>
      </w:r>
      <w:r w:rsidR="008B442E">
        <w:t xml:space="preserve">both domestically and internationally, is </w:t>
      </w:r>
      <w:r w:rsidR="003760FF">
        <w:t xml:space="preserve">also </w:t>
      </w:r>
      <w:r w:rsidR="00392D4B">
        <w:t>increasing</w:t>
      </w:r>
      <w:r w:rsidR="008B442E">
        <w:t xml:space="preserve"> the risk of </w:t>
      </w:r>
      <w:r w:rsidR="00392D4B">
        <w:t xml:space="preserve">diseases </w:t>
      </w:r>
      <w:r w:rsidR="00E44DC3">
        <w:t>spreading</w:t>
      </w:r>
      <w:r w:rsidR="004B4250">
        <w:t xml:space="preserve">. </w:t>
      </w:r>
      <w:r w:rsidR="00EF4B49" w:rsidRPr="00EF4B49">
        <w:rPr>
          <w:lang w:val="en-US"/>
        </w:rPr>
        <w:t xml:space="preserve">Australia currently has a favorable aquatic animal health status. To maintain this, farmers must work </w:t>
      </w:r>
      <w:r w:rsidR="002F5A18">
        <w:rPr>
          <w:lang w:val="en-US"/>
        </w:rPr>
        <w:t xml:space="preserve">together to </w:t>
      </w:r>
      <w:r w:rsidR="00EF4B49" w:rsidRPr="00EF4B49">
        <w:rPr>
          <w:lang w:val="en-US"/>
        </w:rPr>
        <w:t>implement preventative biosecurity measures</w:t>
      </w:r>
      <w:r w:rsidR="002F5A18">
        <w:rPr>
          <w:lang w:val="en-US"/>
        </w:rPr>
        <w:t>,</w:t>
      </w:r>
      <w:r w:rsidR="00EF4B49" w:rsidRPr="00EF4B49">
        <w:rPr>
          <w:lang w:val="en-US"/>
        </w:rPr>
        <w:t xml:space="preserve"> rather than reacting to a disease outbreak.</w:t>
      </w:r>
    </w:p>
    <w:p w14:paraId="56EBA5F5" w14:textId="6066E3C0" w:rsidR="002F5A18" w:rsidRDefault="0022545F" w:rsidP="001C5F5D">
      <w:r w:rsidRPr="00566908">
        <w:t xml:space="preserve">Biosecurity describes the </w:t>
      </w:r>
      <w:r w:rsidR="66F34954">
        <w:t>behaviours,</w:t>
      </w:r>
      <w:r>
        <w:t xml:space="preserve"> </w:t>
      </w:r>
      <w:r w:rsidRPr="00566908">
        <w:t xml:space="preserve">systems </w:t>
      </w:r>
      <w:r w:rsidR="211AD3A2">
        <w:t>and processes</w:t>
      </w:r>
      <w:r>
        <w:t xml:space="preserve"> </w:t>
      </w:r>
      <w:r w:rsidRPr="00566908">
        <w:t xml:space="preserve">put in place to protect </w:t>
      </w:r>
      <w:r w:rsidR="00D9376C" w:rsidRPr="00566908">
        <w:t>farms</w:t>
      </w:r>
      <w:r w:rsidR="45DE4B43">
        <w:t>,</w:t>
      </w:r>
      <w:r w:rsidR="004D3488">
        <w:t xml:space="preserve"> </w:t>
      </w:r>
      <w:r w:rsidR="00E9281B">
        <w:t>the environment</w:t>
      </w:r>
      <w:r w:rsidR="004D3488">
        <w:t xml:space="preserve"> </w:t>
      </w:r>
      <w:r w:rsidR="1BAC31ED">
        <w:t>and the community</w:t>
      </w:r>
      <w:r w:rsidRPr="00566908">
        <w:t xml:space="preserve"> from disease</w:t>
      </w:r>
      <w:r w:rsidR="00C45C14">
        <w:t>s</w:t>
      </w:r>
      <w:r w:rsidR="50662389">
        <w:t xml:space="preserve">, </w:t>
      </w:r>
      <w:proofErr w:type="gramStart"/>
      <w:r w:rsidR="50662389">
        <w:t>contaminants</w:t>
      </w:r>
      <w:proofErr w:type="gramEnd"/>
      <w:r w:rsidR="50662389">
        <w:t xml:space="preserve"> and pests.</w:t>
      </w:r>
      <w:r w:rsidR="0042448F">
        <w:t xml:space="preserve"> </w:t>
      </w:r>
      <w:r w:rsidRPr="00566908">
        <w:t xml:space="preserve">These </w:t>
      </w:r>
      <w:r w:rsidR="6F32ABA3">
        <w:t>practices</w:t>
      </w:r>
      <w:r w:rsidRPr="00566908">
        <w:t xml:space="preserve"> </w:t>
      </w:r>
      <w:r w:rsidR="008061E3" w:rsidRPr="00566908">
        <w:t>aim to</w:t>
      </w:r>
      <w:r w:rsidR="002F5A18">
        <w:t>:</w:t>
      </w:r>
    </w:p>
    <w:p w14:paraId="19D02738" w14:textId="5903AD66" w:rsidR="002F5A18" w:rsidRDefault="0022545F" w:rsidP="00207555">
      <w:pPr>
        <w:pStyle w:val="ListParagraph"/>
        <w:numPr>
          <w:ilvl w:val="0"/>
          <w:numId w:val="42"/>
        </w:numPr>
      </w:pPr>
      <w:r w:rsidRPr="00566908">
        <w:t xml:space="preserve">reduce the risk of </w:t>
      </w:r>
      <w:r w:rsidR="004B7200">
        <w:t>harmful</w:t>
      </w:r>
      <w:r w:rsidRPr="00566908">
        <w:t xml:space="preserve"> diseases</w:t>
      </w:r>
      <w:r w:rsidR="2198280C">
        <w:t>, contaminants, pests or weeds</w:t>
      </w:r>
      <w:r w:rsidRPr="00566908">
        <w:t xml:space="preserve"> entering </w:t>
      </w:r>
      <w:r w:rsidR="008061E3" w:rsidRPr="00566908">
        <w:t>a</w:t>
      </w:r>
      <w:r w:rsidRPr="00566908">
        <w:t xml:space="preserve"> </w:t>
      </w:r>
      <w:proofErr w:type="gramStart"/>
      <w:r w:rsidRPr="00566908">
        <w:t>farm</w:t>
      </w:r>
      <w:proofErr w:type="gramEnd"/>
    </w:p>
    <w:p w14:paraId="6F251FB7" w14:textId="4E405B2D" w:rsidR="002F5A18" w:rsidRDefault="00F35BA7" w:rsidP="00207555">
      <w:pPr>
        <w:pStyle w:val="ListParagraph"/>
        <w:numPr>
          <w:ilvl w:val="0"/>
          <w:numId w:val="42"/>
        </w:numPr>
      </w:pPr>
      <w:r>
        <w:t>reduce the risk of</w:t>
      </w:r>
      <w:r w:rsidRPr="00566908">
        <w:t xml:space="preserve"> </w:t>
      </w:r>
      <w:r w:rsidR="0022545F" w:rsidRPr="00566908">
        <w:t xml:space="preserve">health issues emerging within the </w:t>
      </w:r>
      <w:proofErr w:type="gramStart"/>
      <w:r w:rsidR="0022545F" w:rsidRPr="00566908">
        <w:t>farm</w:t>
      </w:r>
      <w:proofErr w:type="gramEnd"/>
    </w:p>
    <w:p w14:paraId="4AF97342" w14:textId="30E64037" w:rsidR="002F5A18" w:rsidRDefault="0022545F" w:rsidP="00207555">
      <w:pPr>
        <w:pStyle w:val="ListParagraph"/>
        <w:numPr>
          <w:ilvl w:val="0"/>
          <w:numId w:val="42"/>
        </w:numPr>
      </w:pPr>
      <w:r w:rsidRPr="00566908">
        <w:t>reduce</w:t>
      </w:r>
      <w:r w:rsidR="002F5A18">
        <w:t xml:space="preserve"> the</w:t>
      </w:r>
      <w:r w:rsidRPr="00566908">
        <w:t xml:space="preserve"> impacts of disease when it occurs.</w:t>
      </w:r>
    </w:p>
    <w:p w14:paraId="05F5606B" w14:textId="20BA2F79" w:rsidR="00AA0498" w:rsidRDefault="002F5A18" w:rsidP="002F5A18">
      <w:pPr>
        <w:rPr>
          <w:lang w:val="en-US"/>
        </w:rPr>
      </w:pPr>
      <w:r>
        <w:t>S</w:t>
      </w:r>
      <w:r w:rsidR="001C5F5D" w:rsidRPr="003F72B1">
        <w:t xml:space="preserve">ound biosecurity practices </w:t>
      </w:r>
      <w:r w:rsidR="00DC5601" w:rsidRPr="003F72B1">
        <w:t>are</w:t>
      </w:r>
      <w:r w:rsidR="00A67281" w:rsidRPr="003F72B1">
        <w:t xml:space="preserve"> an</w:t>
      </w:r>
      <w:r w:rsidR="00DC5601" w:rsidRPr="003F72B1">
        <w:t xml:space="preserve"> </w:t>
      </w:r>
      <w:r w:rsidR="0078132C" w:rsidRPr="003F72B1">
        <w:t xml:space="preserve">essential </w:t>
      </w:r>
      <w:r w:rsidR="00AA0498" w:rsidRPr="003F72B1">
        <w:t xml:space="preserve">part of </w:t>
      </w:r>
      <w:r w:rsidR="003D1E3B" w:rsidRPr="003F72B1">
        <w:t xml:space="preserve">profitable </w:t>
      </w:r>
      <w:r w:rsidR="00F804E9" w:rsidRPr="003F72B1">
        <w:t>and productive farming systems</w:t>
      </w:r>
      <w:r w:rsidR="009C4A6A">
        <w:t xml:space="preserve">. Biosecurity </w:t>
      </w:r>
      <w:r w:rsidR="003D4D4F">
        <w:t>practices</w:t>
      </w:r>
      <w:r w:rsidR="00F804E9" w:rsidRPr="003F72B1">
        <w:t xml:space="preserve"> </w:t>
      </w:r>
      <w:r w:rsidR="00B54991" w:rsidRPr="002F5A18">
        <w:rPr>
          <w:lang w:val="en-US"/>
        </w:rPr>
        <w:t xml:space="preserve">that </w:t>
      </w:r>
      <w:r w:rsidR="009C4A6A" w:rsidRPr="002F5A18">
        <w:rPr>
          <w:lang w:val="en-US"/>
        </w:rPr>
        <w:t>minimize</w:t>
      </w:r>
      <w:r w:rsidR="00E21BF8" w:rsidRPr="002F5A18">
        <w:rPr>
          <w:lang w:val="en-US"/>
        </w:rPr>
        <w:t xml:space="preserve"> disease r</w:t>
      </w:r>
      <w:r w:rsidR="002D1883" w:rsidRPr="002F5A18">
        <w:rPr>
          <w:lang w:val="en-US"/>
        </w:rPr>
        <w:t xml:space="preserve">isks </w:t>
      </w:r>
      <w:r w:rsidR="009C4A6A">
        <w:rPr>
          <w:lang w:val="en-US"/>
        </w:rPr>
        <w:t xml:space="preserve">on farm </w:t>
      </w:r>
      <w:r w:rsidR="00F721C5" w:rsidRPr="002F5A18">
        <w:rPr>
          <w:lang w:val="en-US"/>
        </w:rPr>
        <w:t>usually cost less than</w:t>
      </w:r>
      <w:r w:rsidR="009C4A6A">
        <w:rPr>
          <w:lang w:val="en-US"/>
        </w:rPr>
        <w:t xml:space="preserve"> responding to and/or treating </w:t>
      </w:r>
      <w:r w:rsidR="003760FF">
        <w:rPr>
          <w:lang w:val="en-US"/>
        </w:rPr>
        <w:t xml:space="preserve">a </w:t>
      </w:r>
      <w:r w:rsidR="003F72B1" w:rsidRPr="002F5A18">
        <w:rPr>
          <w:lang w:val="en-US"/>
        </w:rPr>
        <w:t>disease</w:t>
      </w:r>
      <w:r w:rsidR="009C4A6A">
        <w:rPr>
          <w:lang w:val="en-US"/>
        </w:rPr>
        <w:t xml:space="preserve"> outbreak</w:t>
      </w:r>
      <w:r w:rsidR="00D6031F" w:rsidRPr="002F5A18">
        <w:rPr>
          <w:lang w:val="en-US"/>
        </w:rPr>
        <w:t>.</w:t>
      </w:r>
      <w:r w:rsidR="0BF2EB8E" w:rsidRPr="234B087E">
        <w:rPr>
          <w:lang w:val="en-US"/>
        </w:rPr>
        <w:t xml:space="preserve"> </w:t>
      </w:r>
      <w:r w:rsidR="006E101D">
        <w:rPr>
          <w:lang w:val="en-US"/>
        </w:rPr>
        <w:t>Moreover, m</w:t>
      </w:r>
      <w:r w:rsidR="0166159D" w:rsidRPr="234B087E">
        <w:rPr>
          <w:lang w:val="en-US"/>
        </w:rPr>
        <w:t>any</w:t>
      </w:r>
      <w:r w:rsidR="0BF2EB8E" w:rsidRPr="234B087E">
        <w:rPr>
          <w:lang w:val="en-US"/>
        </w:rPr>
        <w:t xml:space="preserve"> </w:t>
      </w:r>
      <w:r w:rsidR="003760FF">
        <w:rPr>
          <w:lang w:val="en-US"/>
        </w:rPr>
        <w:t xml:space="preserve">aquatic animal </w:t>
      </w:r>
      <w:r w:rsidR="0BF2EB8E" w:rsidRPr="234B087E">
        <w:rPr>
          <w:lang w:val="en-US"/>
        </w:rPr>
        <w:t>diseases cannot be effectively treated once established</w:t>
      </w:r>
      <w:r w:rsidR="006E101D">
        <w:rPr>
          <w:lang w:val="en-US"/>
        </w:rPr>
        <w:t>,</w:t>
      </w:r>
      <w:r w:rsidR="0BF2EB8E" w:rsidRPr="234B087E">
        <w:rPr>
          <w:lang w:val="en-US"/>
        </w:rPr>
        <w:t xml:space="preserve"> </w:t>
      </w:r>
      <w:r w:rsidR="4C65AA3B" w:rsidRPr="234B087E">
        <w:rPr>
          <w:lang w:val="en-US"/>
        </w:rPr>
        <w:t xml:space="preserve">therefore preventing their entry in the first </w:t>
      </w:r>
      <w:r w:rsidR="021D298E" w:rsidRPr="234B087E">
        <w:rPr>
          <w:lang w:val="en-US"/>
        </w:rPr>
        <w:t>place</w:t>
      </w:r>
      <w:r w:rsidR="4C65AA3B" w:rsidRPr="234B087E">
        <w:rPr>
          <w:lang w:val="en-US"/>
        </w:rPr>
        <w:t xml:space="preserve"> is critical.</w:t>
      </w:r>
      <w:r w:rsidR="525E9223" w:rsidRPr="234B087E">
        <w:rPr>
          <w:lang w:val="en-US"/>
        </w:rPr>
        <w:t xml:space="preserve"> Practi</w:t>
      </w:r>
      <w:r w:rsidR="0042448F">
        <w:rPr>
          <w:lang w:val="en-US"/>
        </w:rPr>
        <w:t>c</w:t>
      </w:r>
      <w:r w:rsidR="525E9223" w:rsidRPr="234B087E">
        <w:rPr>
          <w:lang w:val="en-US"/>
        </w:rPr>
        <w:t xml:space="preserve">ing good biosecurity </w:t>
      </w:r>
      <w:r w:rsidR="00D166D2">
        <w:rPr>
          <w:lang w:val="en-US"/>
        </w:rPr>
        <w:t>also</w:t>
      </w:r>
      <w:r w:rsidR="525E9223" w:rsidRPr="234B087E">
        <w:rPr>
          <w:lang w:val="en-US"/>
        </w:rPr>
        <w:t xml:space="preserve"> ha</w:t>
      </w:r>
      <w:r w:rsidR="00856667">
        <w:rPr>
          <w:lang w:val="en-US"/>
        </w:rPr>
        <w:t>s</w:t>
      </w:r>
      <w:r w:rsidR="525E9223" w:rsidRPr="234B087E">
        <w:rPr>
          <w:lang w:val="en-US"/>
        </w:rPr>
        <w:t xml:space="preserve"> positive effects on </w:t>
      </w:r>
      <w:r w:rsidR="614C9309" w:rsidRPr="234B087E">
        <w:rPr>
          <w:lang w:val="en-US"/>
        </w:rPr>
        <w:t>farm producti</w:t>
      </w:r>
      <w:r w:rsidR="04E72E8C" w:rsidRPr="234B087E">
        <w:rPr>
          <w:lang w:val="en-US"/>
        </w:rPr>
        <w:t>vity</w:t>
      </w:r>
      <w:r w:rsidR="69964C28" w:rsidRPr="234B087E">
        <w:rPr>
          <w:lang w:val="en-US"/>
        </w:rPr>
        <w:t>,</w:t>
      </w:r>
      <w:r w:rsidR="04E72E8C" w:rsidRPr="234B087E">
        <w:rPr>
          <w:lang w:val="en-US"/>
        </w:rPr>
        <w:t xml:space="preserve"> animal growth rates and</w:t>
      </w:r>
      <w:r w:rsidR="09E3EB23" w:rsidRPr="234B087E">
        <w:rPr>
          <w:lang w:val="en-US"/>
        </w:rPr>
        <w:t xml:space="preserve"> welfare</w:t>
      </w:r>
      <w:r w:rsidR="614C9309" w:rsidRPr="234B087E">
        <w:rPr>
          <w:lang w:val="en-US"/>
        </w:rPr>
        <w:t xml:space="preserve"> by limiting the impact</w:t>
      </w:r>
      <w:r w:rsidR="266F188E" w:rsidRPr="234B087E">
        <w:rPr>
          <w:lang w:val="en-US"/>
        </w:rPr>
        <w:t xml:space="preserve"> or spread</w:t>
      </w:r>
      <w:r w:rsidR="614C9309" w:rsidRPr="234B087E">
        <w:rPr>
          <w:lang w:val="en-US"/>
        </w:rPr>
        <w:t xml:space="preserve"> of a range of</w:t>
      </w:r>
      <w:r w:rsidR="003760FF">
        <w:rPr>
          <w:lang w:val="en-US"/>
        </w:rPr>
        <w:t xml:space="preserve"> </w:t>
      </w:r>
      <w:r w:rsidR="614C9309" w:rsidRPr="234B087E">
        <w:rPr>
          <w:lang w:val="en-US"/>
        </w:rPr>
        <w:t>diseases that may already be present</w:t>
      </w:r>
      <w:r w:rsidR="401349C7" w:rsidRPr="234B087E">
        <w:rPr>
          <w:lang w:val="en-US"/>
        </w:rPr>
        <w:t>.</w:t>
      </w:r>
    </w:p>
    <w:p w14:paraId="4EB678DE" w14:textId="5D9E7B92" w:rsidR="003760FF" w:rsidRPr="00856667" w:rsidRDefault="003760FF" w:rsidP="0028592B">
      <w:pPr>
        <w:pStyle w:val="Highlightbox"/>
      </w:pPr>
      <w:r w:rsidRPr="009C4D68">
        <w:rPr>
          <w:lang w:val="en-US"/>
        </w:rPr>
        <w:t>Staff must understand that by preventing disease introduction, or minimizing disease spread, their jobs and ultimately the industry will be protected</w:t>
      </w:r>
      <w:r>
        <w:rPr>
          <w:lang w:val="en-US"/>
        </w:rPr>
        <w:t>.</w:t>
      </w:r>
    </w:p>
    <w:p w14:paraId="112CE5C1" w14:textId="0C3A881F" w:rsidR="003760FF" w:rsidRPr="002772B4" w:rsidRDefault="003760FF" w:rsidP="00856667">
      <w:pPr>
        <w:pStyle w:val="Heading2"/>
        <w:ind w:left="578" w:hanging="578"/>
        <w:jc w:val="both"/>
      </w:pPr>
      <w:bookmarkStart w:id="7" w:name="_Toc132281637"/>
      <w:r>
        <w:rPr>
          <w:lang w:val="en-US"/>
        </w:rPr>
        <w:t>Scope</w:t>
      </w:r>
      <w:bookmarkEnd w:id="7"/>
    </w:p>
    <w:p w14:paraId="23CEFEC7" w14:textId="1F494782" w:rsidR="003760FF" w:rsidRDefault="00627D67" w:rsidP="00A84890">
      <w:r w:rsidRPr="00627D67">
        <w:t xml:space="preserve">These guidelines </w:t>
      </w:r>
      <w:r w:rsidR="003760FF">
        <w:t>were</w:t>
      </w:r>
      <w:r w:rsidRPr="00627D67">
        <w:t xml:space="preserve"> developed to </w:t>
      </w:r>
      <w:r w:rsidR="00202019">
        <w:t xml:space="preserve">provide </w:t>
      </w:r>
      <w:r w:rsidRPr="001B34CE">
        <w:t xml:space="preserve">freshwater aquaculture farms with the tools and templates to create </w:t>
      </w:r>
      <w:r w:rsidR="003E78C9" w:rsidRPr="001B34CE">
        <w:t xml:space="preserve">an </w:t>
      </w:r>
      <w:r w:rsidRPr="001B34CE">
        <w:t xml:space="preserve">auditable </w:t>
      </w:r>
      <w:r w:rsidR="003E78C9" w:rsidRPr="001B34CE">
        <w:t xml:space="preserve">farm </w:t>
      </w:r>
      <w:r w:rsidRPr="001B34CE">
        <w:t>biosecurity plan</w:t>
      </w:r>
      <w:r w:rsidR="003E78C9" w:rsidRPr="001B34CE">
        <w:t xml:space="preserve">. </w:t>
      </w:r>
    </w:p>
    <w:p w14:paraId="32304B8B" w14:textId="57BDF380" w:rsidR="003760FF" w:rsidRDefault="003760FF" w:rsidP="00A84890">
      <w:r>
        <w:lastRenderedPageBreak/>
        <w:t>Note, t</w:t>
      </w:r>
      <w:r w:rsidRPr="001B34CE">
        <w:t xml:space="preserve">hese guidelines do not cover barramundi, freshwater salmonid </w:t>
      </w:r>
      <w:proofErr w:type="gramStart"/>
      <w:r w:rsidRPr="001B34CE">
        <w:t>species</w:t>
      </w:r>
      <w:proofErr w:type="gramEnd"/>
      <w:r w:rsidRPr="001B34CE">
        <w:t xml:space="preserve"> </w:t>
      </w:r>
      <w:r>
        <w:t>or</w:t>
      </w:r>
      <w:r w:rsidRPr="001B34CE">
        <w:t xml:space="preserve"> aquarium species (such as goldfish).</w:t>
      </w:r>
      <w:r>
        <w:t xml:space="preserve"> National biosecurity plan guidelines and templates for barramundi are available on the Department of Agriculture, Fisheries and Forestry’s </w:t>
      </w:r>
      <w:hyperlink r:id="rId19" w:history="1">
        <w:r w:rsidRPr="009C4A6A">
          <w:rPr>
            <w:rStyle w:val="Hyperlink"/>
          </w:rPr>
          <w:t>website</w:t>
        </w:r>
      </w:hyperlink>
      <w:r>
        <w:t xml:space="preserve">. </w:t>
      </w:r>
    </w:p>
    <w:p w14:paraId="707B36FC" w14:textId="4FED5324" w:rsidR="003760FF" w:rsidRDefault="00E50DA2" w:rsidP="00A84890">
      <w:pPr>
        <w:rPr>
          <w:lang w:val="en-US"/>
        </w:rPr>
      </w:pPr>
      <w:r w:rsidRPr="00E50DA2">
        <w:rPr>
          <w:lang w:val="en-US"/>
        </w:rPr>
        <w:t>The</w:t>
      </w:r>
      <w:r w:rsidR="003760FF">
        <w:rPr>
          <w:lang w:val="en-US"/>
        </w:rPr>
        <w:t>se guidelines</w:t>
      </w:r>
      <w:r w:rsidR="0028334C" w:rsidRPr="001B34CE">
        <w:rPr>
          <w:lang w:val="en-US"/>
        </w:rPr>
        <w:t xml:space="preserve"> </w:t>
      </w:r>
      <w:r w:rsidR="002063EA">
        <w:rPr>
          <w:lang w:val="en-US"/>
        </w:rPr>
        <w:t>were developed as</w:t>
      </w:r>
      <w:r w:rsidR="002063EA" w:rsidRPr="001B34CE">
        <w:rPr>
          <w:lang w:val="en-US"/>
        </w:rPr>
        <w:t xml:space="preserve"> </w:t>
      </w:r>
      <w:r w:rsidRPr="00E50DA2">
        <w:rPr>
          <w:lang w:val="en-US"/>
        </w:rPr>
        <w:t>part of Fisheries Research and Development Corporation (FRDC) project</w:t>
      </w:r>
      <w:r w:rsidR="002063EA">
        <w:rPr>
          <w:lang w:val="en-US"/>
        </w:rPr>
        <w:t xml:space="preserve"> number 2019-086:</w:t>
      </w:r>
      <w:r w:rsidRPr="00E50DA2">
        <w:rPr>
          <w:lang w:val="en-US"/>
        </w:rPr>
        <w:t xml:space="preserve"> </w:t>
      </w:r>
      <w:r w:rsidR="002063EA" w:rsidRPr="00AB0751">
        <w:rPr>
          <w:i/>
          <w:iCs/>
          <w:lang w:val="en-US"/>
        </w:rPr>
        <w:t>Development of a national sector-specific biosecurity plan guideline and template for the farmed freshwater native finfish industry of Australia</w:t>
      </w:r>
      <w:r w:rsidR="003760FF">
        <w:rPr>
          <w:lang w:val="en-US"/>
        </w:rPr>
        <w:t xml:space="preserve"> and </w:t>
      </w:r>
      <w:r w:rsidRPr="00E50DA2">
        <w:rPr>
          <w:lang w:val="en-US"/>
        </w:rPr>
        <w:t>in accordance with</w:t>
      </w:r>
      <w:r w:rsidR="003760FF">
        <w:rPr>
          <w:lang w:val="en-US"/>
        </w:rPr>
        <w:t>:</w:t>
      </w:r>
      <w:r w:rsidRPr="00E50DA2">
        <w:rPr>
          <w:lang w:val="en-US"/>
        </w:rPr>
        <w:t xml:space="preserve"> </w:t>
      </w:r>
    </w:p>
    <w:p w14:paraId="647BC644" w14:textId="77777777" w:rsidR="003760FF" w:rsidRPr="00AB0751" w:rsidRDefault="00E50DA2" w:rsidP="003760FF">
      <w:pPr>
        <w:pStyle w:val="ListParagraph"/>
        <w:numPr>
          <w:ilvl w:val="0"/>
          <w:numId w:val="94"/>
        </w:numPr>
      </w:pPr>
      <w:r w:rsidRPr="003760FF">
        <w:rPr>
          <w:lang w:val="en-US"/>
        </w:rPr>
        <w:t xml:space="preserve">the </w:t>
      </w:r>
      <w:r w:rsidR="002063EA" w:rsidRPr="003760FF">
        <w:rPr>
          <w:lang w:val="en-US"/>
        </w:rPr>
        <w:t>N</w:t>
      </w:r>
      <w:r w:rsidRPr="003760FF">
        <w:rPr>
          <w:lang w:val="en-US"/>
        </w:rPr>
        <w:t>ational Aquaculture Farm Biosecurity Plan: generic guidelines and template</w:t>
      </w:r>
      <w:r w:rsidR="008C44AB" w:rsidRPr="003760FF">
        <w:rPr>
          <w:lang w:val="en-US"/>
        </w:rPr>
        <w:t xml:space="preserve"> (Sub-Committee on Aquatic Animal Health, 2016</w:t>
      </w:r>
      <w:r w:rsidR="001C735A" w:rsidRPr="003760FF">
        <w:rPr>
          <w:lang w:val="en-US"/>
        </w:rPr>
        <w:t>)</w:t>
      </w:r>
    </w:p>
    <w:p w14:paraId="27FFCD51" w14:textId="2152BF94" w:rsidR="003760FF" w:rsidRDefault="00CA7397" w:rsidP="003760FF">
      <w:pPr>
        <w:pStyle w:val="ListParagraph"/>
        <w:numPr>
          <w:ilvl w:val="0"/>
          <w:numId w:val="94"/>
        </w:numPr>
      </w:pPr>
      <w:r>
        <w:t>previously published biosecurity plan</w:t>
      </w:r>
      <w:r w:rsidR="00CC16C2">
        <w:t xml:space="preserve"> guideline</w:t>
      </w:r>
      <w:r>
        <w:t>s and templates</w:t>
      </w:r>
      <w:r w:rsidR="00CC16C2">
        <w:t xml:space="preserve"> for the land-based abalone, oyster hatchery and barramundi industries</w:t>
      </w:r>
      <w:r w:rsidR="00353E53">
        <w:t xml:space="preserve"> (</w:t>
      </w:r>
      <w:r w:rsidR="00353E53" w:rsidRPr="00353E53">
        <w:t xml:space="preserve">Spark </w:t>
      </w:r>
      <w:r w:rsidR="00353E53" w:rsidRPr="003760FF">
        <w:rPr>
          <w:i/>
          <w:iCs/>
        </w:rPr>
        <w:t>et al</w:t>
      </w:r>
      <w:r w:rsidR="00353E53" w:rsidRPr="00353E53">
        <w:t xml:space="preserve">. 2018a, Spark </w:t>
      </w:r>
      <w:r w:rsidR="00353E53" w:rsidRPr="003760FF">
        <w:rPr>
          <w:i/>
          <w:iCs/>
        </w:rPr>
        <w:t>et al</w:t>
      </w:r>
      <w:r w:rsidR="00353E53" w:rsidRPr="00353E53">
        <w:t xml:space="preserve">. 2018b, Landos </w:t>
      </w:r>
      <w:r w:rsidR="00353E53" w:rsidRPr="003760FF">
        <w:rPr>
          <w:i/>
          <w:iCs/>
        </w:rPr>
        <w:t>et al</w:t>
      </w:r>
      <w:r w:rsidR="00353E53" w:rsidRPr="00353E53">
        <w:t>. 2019</w:t>
      </w:r>
      <w:r w:rsidR="00353E53">
        <w:t>)</w:t>
      </w:r>
      <w:r>
        <w:t>.</w:t>
      </w:r>
      <w:r w:rsidR="001C735A">
        <w:t xml:space="preserve"> </w:t>
      </w:r>
    </w:p>
    <w:p w14:paraId="5B32276F" w14:textId="2E08E307" w:rsidR="003760FF" w:rsidRDefault="003760FF" w:rsidP="003760FF">
      <w:r>
        <w:t>T</w:t>
      </w:r>
      <w:r w:rsidR="001C735A">
        <w:t>hese guidelines are available on</w:t>
      </w:r>
      <w:r w:rsidR="001C735A" w:rsidRPr="001C735A">
        <w:t xml:space="preserve"> Department of Agriculture, Fisheries and Forestry’s </w:t>
      </w:r>
      <w:hyperlink r:id="rId20" w:history="1">
        <w:r w:rsidR="001C735A" w:rsidRPr="001C735A">
          <w:rPr>
            <w:rStyle w:val="Hyperlink"/>
          </w:rPr>
          <w:t>website</w:t>
        </w:r>
      </w:hyperlink>
      <w:r w:rsidR="001C735A" w:rsidRPr="001C735A">
        <w:t>.</w:t>
      </w:r>
    </w:p>
    <w:p w14:paraId="272D4DFE" w14:textId="7A526A6C" w:rsidR="003543EA" w:rsidRDefault="003543EA" w:rsidP="00AB0751">
      <w:pPr>
        <w:pStyle w:val="Heading2"/>
        <w:ind w:left="576"/>
      </w:pPr>
      <w:bookmarkStart w:id="8" w:name="_Toc39657525"/>
      <w:bookmarkStart w:id="9" w:name="_Toc132281638"/>
      <w:r>
        <w:t xml:space="preserve">How to use </w:t>
      </w:r>
      <w:r w:rsidR="008B4608">
        <w:t xml:space="preserve">these </w:t>
      </w:r>
      <w:r w:rsidR="00D82DC5">
        <w:t xml:space="preserve">biosecurity </w:t>
      </w:r>
      <w:r>
        <w:t>guidelines</w:t>
      </w:r>
      <w:bookmarkEnd w:id="8"/>
      <w:bookmarkEnd w:id="9"/>
    </w:p>
    <w:p w14:paraId="4968FC6D" w14:textId="04C1D4AA" w:rsidR="00BE10C9" w:rsidRPr="007F6C0F" w:rsidRDefault="007F6C0F" w:rsidP="008E0BFC">
      <w:r>
        <w:rPr>
          <w:lang w:val="en-US"/>
        </w:rPr>
        <w:t xml:space="preserve">These guidelines are </w:t>
      </w:r>
      <w:r w:rsidR="008E0BFC" w:rsidRPr="008E0BFC">
        <w:rPr>
          <w:lang w:val="en-US"/>
        </w:rPr>
        <w:t xml:space="preserve">designed to help </w:t>
      </w:r>
      <w:r w:rsidR="00A342CE">
        <w:rPr>
          <w:lang w:val="en-US"/>
        </w:rPr>
        <w:t xml:space="preserve">freshwater </w:t>
      </w:r>
      <w:r w:rsidR="001C735A">
        <w:rPr>
          <w:lang w:val="en-US"/>
        </w:rPr>
        <w:t xml:space="preserve">native </w:t>
      </w:r>
      <w:r w:rsidR="00A342CE">
        <w:rPr>
          <w:lang w:val="en-US"/>
        </w:rPr>
        <w:t xml:space="preserve">finfish </w:t>
      </w:r>
      <w:r w:rsidR="008E0BFC" w:rsidRPr="008E0BFC">
        <w:rPr>
          <w:lang w:val="en-US"/>
        </w:rPr>
        <w:t>farmers</w:t>
      </w:r>
      <w:r>
        <w:rPr>
          <w:lang w:val="en-US"/>
        </w:rPr>
        <w:t xml:space="preserve"> </w:t>
      </w:r>
      <w:r w:rsidR="008E0BFC" w:rsidRPr="008E0BFC">
        <w:t xml:space="preserve">develop </w:t>
      </w:r>
      <w:r w:rsidR="001C735A">
        <w:t xml:space="preserve">a </w:t>
      </w:r>
      <w:r w:rsidR="008E0BFC" w:rsidRPr="008E0BFC">
        <w:t>biosecurity plan</w:t>
      </w:r>
      <w:r>
        <w:t xml:space="preserve"> </w:t>
      </w:r>
      <w:r w:rsidR="00562E35">
        <w:t xml:space="preserve">for their farm </w:t>
      </w:r>
      <w:r>
        <w:t>and</w:t>
      </w:r>
      <w:r w:rsidR="00562E35">
        <w:t>/or</w:t>
      </w:r>
      <w:r>
        <w:t xml:space="preserve"> </w:t>
      </w:r>
      <w:r w:rsidR="008E0BFC" w:rsidRPr="008E0BFC">
        <w:t>strengthen an existing farm biosecurity plan.</w:t>
      </w:r>
      <w:r>
        <w:t xml:space="preserve"> </w:t>
      </w:r>
      <w:r w:rsidR="008E0BFC" w:rsidRPr="008E0BFC">
        <w:rPr>
          <w:lang w:val="en-US"/>
        </w:rPr>
        <w:t xml:space="preserve">These guidelines provide information, templates and resources </w:t>
      </w:r>
      <w:r w:rsidR="0098576A">
        <w:rPr>
          <w:lang w:val="en-US"/>
        </w:rPr>
        <w:t xml:space="preserve">that will </w:t>
      </w:r>
      <w:r w:rsidR="00734FC5">
        <w:rPr>
          <w:lang w:val="en-US"/>
        </w:rPr>
        <w:t>assist</w:t>
      </w:r>
      <w:r w:rsidR="0098576A">
        <w:rPr>
          <w:lang w:val="en-US"/>
        </w:rPr>
        <w:t xml:space="preserve"> </w:t>
      </w:r>
      <w:r w:rsidR="00BE10C9">
        <w:rPr>
          <w:lang w:val="en-US"/>
        </w:rPr>
        <w:t xml:space="preserve">a </w:t>
      </w:r>
      <w:r w:rsidR="0098576A">
        <w:rPr>
          <w:lang w:val="en-US"/>
        </w:rPr>
        <w:t xml:space="preserve">farmer </w:t>
      </w:r>
      <w:r w:rsidR="00BE10C9">
        <w:rPr>
          <w:lang w:val="en-US"/>
        </w:rPr>
        <w:t>to:</w:t>
      </w:r>
    </w:p>
    <w:p w14:paraId="3B0E4E00" w14:textId="7E7A2F82" w:rsidR="00BE10C9" w:rsidRPr="00BE10C9" w:rsidRDefault="009245D5" w:rsidP="00AC0667">
      <w:pPr>
        <w:pStyle w:val="ListParagraph"/>
        <w:numPr>
          <w:ilvl w:val="0"/>
          <w:numId w:val="14"/>
        </w:numPr>
        <w:ind w:left="709" w:hanging="349"/>
        <w:rPr>
          <w:lang w:val="en-US"/>
        </w:rPr>
      </w:pPr>
      <w:r>
        <w:rPr>
          <w:lang w:val="en-US"/>
        </w:rPr>
        <w:t>i</w:t>
      </w:r>
      <w:r w:rsidR="00513937">
        <w:rPr>
          <w:lang w:val="en-US"/>
        </w:rPr>
        <w:t xml:space="preserve">dentify and </w:t>
      </w:r>
      <w:r w:rsidR="008E0BFC" w:rsidRPr="00BE10C9">
        <w:rPr>
          <w:lang w:val="en-US"/>
        </w:rPr>
        <w:t>assess</w:t>
      </w:r>
      <w:r w:rsidR="000F36FA" w:rsidRPr="00BE10C9">
        <w:rPr>
          <w:lang w:val="en-US"/>
        </w:rPr>
        <w:t xml:space="preserve"> biosecurity risk</w:t>
      </w:r>
      <w:r w:rsidR="0098576A" w:rsidRPr="00BE10C9">
        <w:rPr>
          <w:lang w:val="en-US"/>
        </w:rPr>
        <w:t>s</w:t>
      </w:r>
      <w:r w:rsidR="000F36FA" w:rsidRPr="00BE10C9">
        <w:rPr>
          <w:lang w:val="en-US"/>
        </w:rPr>
        <w:t xml:space="preserve"> to </w:t>
      </w:r>
      <w:r w:rsidR="00E97FE3">
        <w:rPr>
          <w:lang w:val="en-US"/>
        </w:rPr>
        <w:t>the</w:t>
      </w:r>
      <w:r w:rsidR="008E0BFC" w:rsidRPr="00BE10C9">
        <w:rPr>
          <w:lang w:val="en-US"/>
        </w:rPr>
        <w:t xml:space="preserve"> </w:t>
      </w:r>
      <w:proofErr w:type="gramStart"/>
      <w:r w:rsidR="008E0BFC" w:rsidRPr="00BE10C9">
        <w:rPr>
          <w:lang w:val="en-US"/>
        </w:rPr>
        <w:t>farm</w:t>
      </w:r>
      <w:proofErr w:type="gramEnd"/>
    </w:p>
    <w:p w14:paraId="7D8A7B39" w14:textId="72929699" w:rsidR="008E0BFC" w:rsidRPr="00BE10C9" w:rsidRDefault="008E0BFC" w:rsidP="00AC0667">
      <w:pPr>
        <w:pStyle w:val="ListParagraph"/>
        <w:numPr>
          <w:ilvl w:val="0"/>
          <w:numId w:val="14"/>
        </w:numPr>
        <w:ind w:left="709" w:hanging="349"/>
        <w:rPr>
          <w:lang w:val="en-US"/>
        </w:rPr>
      </w:pPr>
      <w:r w:rsidRPr="00BE10C9">
        <w:rPr>
          <w:lang w:val="en-US"/>
        </w:rPr>
        <w:t xml:space="preserve">develop a biosecurity plan tailored </w:t>
      </w:r>
      <w:r w:rsidR="00BE10C9" w:rsidRPr="00BE10C9">
        <w:rPr>
          <w:lang w:val="en-US"/>
        </w:rPr>
        <w:t>to the</w:t>
      </w:r>
      <w:r w:rsidR="00562E35">
        <w:rPr>
          <w:lang w:val="en-US"/>
        </w:rPr>
        <w:t>ir</w:t>
      </w:r>
      <w:r w:rsidR="00BE10C9" w:rsidRPr="00BE10C9">
        <w:rPr>
          <w:lang w:val="en-US"/>
        </w:rPr>
        <w:t xml:space="preserve"> </w:t>
      </w:r>
      <w:r w:rsidRPr="00BE10C9">
        <w:rPr>
          <w:lang w:val="en-US"/>
        </w:rPr>
        <w:t>farm</w:t>
      </w:r>
      <w:r w:rsidR="007B4399">
        <w:rPr>
          <w:lang w:val="en-US"/>
        </w:rPr>
        <w:t>.</w:t>
      </w:r>
    </w:p>
    <w:p w14:paraId="3F95FEA9" w14:textId="1F0BA7C9" w:rsidR="00562E35" w:rsidRDefault="008E0BFC" w:rsidP="008E0BFC">
      <w:r w:rsidRPr="008E0BFC">
        <w:rPr>
          <w:lang w:val="en-US"/>
        </w:rPr>
        <w:t>The</w:t>
      </w:r>
      <w:r w:rsidR="001C735A">
        <w:rPr>
          <w:lang w:val="en-US"/>
        </w:rPr>
        <w:t>se</w:t>
      </w:r>
      <w:r w:rsidRPr="008E0BFC">
        <w:rPr>
          <w:lang w:val="en-US"/>
        </w:rPr>
        <w:t xml:space="preserve"> guidelines identify the major </w:t>
      </w:r>
      <w:r w:rsidR="008A47FA" w:rsidRPr="008A47FA">
        <w:t xml:space="preserve">pathways through which pathogens </w:t>
      </w:r>
      <w:r w:rsidR="00856667">
        <w:t>of</w:t>
      </w:r>
      <w:r w:rsidR="00856667" w:rsidRPr="008A47FA">
        <w:t xml:space="preserve"> </w:t>
      </w:r>
      <w:r w:rsidR="008A47FA" w:rsidRPr="008A47FA">
        <w:t xml:space="preserve">disease can be transmitted onto, within and from a farm, </w:t>
      </w:r>
      <w:r w:rsidR="00562E35">
        <w:t>i</w:t>
      </w:r>
      <w:r w:rsidR="008A47FA" w:rsidRPr="008A47FA">
        <w:t>nclud</w:t>
      </w:r>
      <w:r w:rsidR="00562E35">
        <w:t>ing</w:t>
      </w:r>
      <w:r w:rsidR="008A47FA" w:rsidRPr="008A47FA">
        <w:t xml:space="preserve"> animals, water, equipment, feed, people, and </w:t>
      </w:r>
      <w:r w:rsidR="009B42C0">
        <w:t>wastes.</w:t>
      </w:r>
    </w:p>
    <w:p w14:paraId="44A633C4" w14:textId="1F4A169C" w:rsidR="008E0BFC" w:rsidRPr="008E0BFC" w:rsidRDefault="008E0BFC" w:rsidP="008E0BFC">
      <w:pPr>
        <w:rPr>
          <w:lang w:val="en-US"/>
        </w:rPr>
      </w:pPr>
      <w:r w:rsidRPr="008E0BFC">
        <w:rPr>
          <w:lang w:val="en-US"/>
        </w:rPr>
        <w:t>This will help you assess:</w:t>
      </w:r>
    </w:p>
    <w:p w14:paraId="371CBBFF" w14:textId="686A602D" w:rsidR="008E0BFC" w:rsidRPr="008E0BFC" w:rsidRDefault="00562E35" w:rsidP="00AC0667">
      <w:pPr>
        <w:pStyle w:val="ListParagraph"/>
        <w:numPr>
          <w:ilvl w:val="0"/>
          <w:numId w:val="15"/>
        </w:numPr>
        <w:ind w:left="709" w:hanging="349"/>
      </w:pPr>
      <w:r>
        <w:t xml:space="preserve">the </w:t>
      </w:r>
      <w:r w:rsidR="008E0BFC" w:rsidRPr="008E0BFC">
        <w:t>risks associated with each disease transmission</w:t>
      </w:r>
      <w:r w:rsidRPr="00562E35">
        <w:t xml:space="preserve"> </w:t>
      </w:r>
      <w:proofErr w:type="gramStart"/>
      <w:r>
        <w:t>pathway</w:t>
      </w:r>
      <w:proofErr w:type="gramEnd"/>
    </w:p>
    <w:p w14:paraId="6464FEA6" w14:textId="65430A28" w:rsidR="008E0BFC" w:rsidRPr="008E0BFC" w:rsidRDefault="00562E35" w:rsidP="00AC0667">
      <w:pPr>
        <w:pStyle w:val="ListParagraph"/>
        <w:numPr>
          <w:ilvl w:val="0"/>
          <w:numId w:val="15"/>
        </w:numPr>
        <w:ind w:left="709" w:hanging="349"/>
      </w:pPr>
      <w:r>
        <w:t>the biosecurity</w:t>
      </w:r>
      <w:r w:rsidR="008E0BFC" w:rsidRPr="008E0BFC">
        <w:t xml:space="preserve"> measures </w:t>
      </w:r>
      <w:r>
        <w:t xml:space="preserve">required </w:t>
      </w:r>
      <w:r w:rsidR="008E0BFC" w:rsidRPr="008E0BFC">
        <w:t>to minimise the risk</w:t>
      </w:r>
      <w:r>
        <w:t>(s)</w:t>
      </w:r>
      <w:r w:rsidR="008E0BFC" w:rsidRPr="008E0BFC">
        <w:t xml:space="preserve"> of disease </w:t>
      </w:r>
      <w:proofErr w:type="gramStart"/>
      <w:r w:rsidR="008E0BFC" w:rsidRPr="008E0BFC">
        <w:t>transmission</w:t>
      </w:r>
      <w:proofErr w:type="gramEnd"/>
    </w:p>
    <w:p w14:paraId="118A1E6B" w14:textId="56DF6D9B" w:rsidR="008E0BFC" w:rsidRPr="008E0BFC" w:rsidRDefault="008E0BFC" w:rsidP="00AC0667">
      <w:pPr>
        <w:pStyle w:val="ListParagraph"/>
        <w:numPr>
          <w:ilvl w:val="0"/>
          <w:numId w:val="15"/>
        </w:numPr>
        <w:ind w:left="709" w:hanging="349"/>
      </w:pPr>
      <w:r w:rsidRPr="008E0BFC">
        <w:t xml:space="preserve">what other supporting </w:t>
      </w:r>
      <w:r w:rsidR="007B4399">
        <w:t xml:space="preserve">documentation </w:t>
      </w:r>
      <w:r w:rsidR="00562E35">
        <w:t>needs</w:t>
      </w:r>
      <w:r w:rsidR="00562E35" w:rsidRPr="008E0BFC">
        <w:t xml:space="preserve"> </w:t>
      </w:r>
      <w:r w:rsidRPr="008E0BFC">
        <w:t xml:space="preserve">to </w:t>
      </w:r>
      <w:r w:rsidR="00562E35">
        <w:t xml:space="preserve">be </w:t>
      </w:r>
      <w:r w:rsidRPr="008E0BFC">
        <w:t>develop</w:t>
      </w:r>
      <w:r w:rsidR="00562E35">
        <w:t>ed for</w:t>
      </w:r>
      <w:r w:rsidRPr="008E0BFC">
        <w:t xml:space="preserve"> a comprehensive plan, </w:t>
      </w:r>
      <w:r w:rsidR="00EF00EA">
        <w:t>for example</w:t>
      </w:r>
      <w:r w:rsidRPr="008E0BFC">
        <w:t xml:space="preserve"> standard operating procedures (SOPs).</w:t>
      </w:r>
    </w:p>
    <w:p w14:paraId="5C51CEAD" w14:textId="6CAA2B6A" w:rsidR="00562E35" w:rsidRDefault="00562E35" w:rsidP="008E0BFC">
      <w:pPr>
        <w:rPr>
          <w:lang w:val="en-US"/>
        </w:rPr>
      </w:pPr>
      <w:r>
        <w:rPr>
          <w:lang w:val="en-US"/>
        </w:rPr>
        <w:t>Farmers</w:t>
      </w:r>
      <w:r w:rsidR="00470933">
        <w:rPr>
          <w:lang w:val="en-US"/>
        </w:rPr>
        <w:t xml:space="preserve"> </w:t>
      </w:r>
      <w:r>
        <w:rPr>
          <w:lang w:val="en-US"/>
        </w:rPr>
        <w:t xml:space="preserve">also </w:t>
      </w:r>
      <w:r w:rsidR="00470933">
        <w:rPr>
          <w:lang w:val="en-US"/>
        </w:rPr>
        <w:t>need to consider</w:t>
      </w:r>
      <w:r w:rsidR="008E0BFC" w:rsidRPr="008E0BFC">
        <w:rPr>
          <w:lang w:val="en-US"/>
        </w:rPr>
        <w:t xml:space="preserve"> any additional risks specific to </w:t>
      </w:r>
      <w:r w:rsidR="00B41C2D">
        <w:rPr>
          <w:lang w:val="en-US"/>
        </w:rPr>
        <w:t>the</w:t>
      </w:r>
      <w:r>
        <w:rPr>
          <w:lang w:val="en-US"/>
        </w:rPr>
        <w:t>ir</w:t>
      </w:r>
      <w:r w:rsidR="008E0BFC" w:rsidRPr="008E0BFC">
        <w:rPr>
          <w:lang w:val="en-US"/>
        </w:rPr>
        <w:t xml:space="preserve"> </w:t>
      </w:r>
      <w:r>
        <w:rPr>
          <w:lang w:val="en-US"/>
        </w:rPr>
        <w:t>property or business</w:t>
      </w:r>
      <w:r w:rsidR="008E0BFC" w:rsidRPr="008E0BFC">
        <w:rPr>
          <w:lang w:val="en-US"/>
        </w:rPr>
        <w:t xml:space="preserve">, and </w:t>
      </w:r>
      <w:r w:rsidR="004F3DD1">
        <w:rPr>
          <w:lang w:val="en-US"/>
        </w:rPr>
        <w:t xml:space="preserve">the </w:t>
      </w:r>
      <w:r w:rsidR="008E0BFC" w:rsidRPr="008E0BFC">
        <w:rPr>
          <w:lang w:val="en-US"/>
        </w:rPr>
        <w:t>associated risk management measures.</w:t>
      </w:r>
      <w:r>
        <w:rPr>
          <w:lang w:val="en-US"/>
        </w:rPr>
        <w:t xml:space="preserve"> </w:t>
      </w:r>
      <w:r w:rsidR="008B22A3" w:rsidRPr="00372DD4">
        <w:rPr>
          <w:lang w:val="en-US"/>
        </w:rPr>
        <w:t>The number and type of b</w:t>
      </w:r>
      <w:r w:rsidR="006A66F7" w:rsidRPr="00372DD4">
        <w:rPr>
          <w:lang w:val="en-US"/>
        </w:rPr>
        <w:t xml:space="preserve">iosecurity </w:t>
      </w:r>
      <w:r w:rsidR="008B22A3" w:rsidRPr="00372DD4">
        <w:rPr>
          <w:lang w:val="en-US"/>
        </w:rPr>
        <w:t>risks may vary from one farm to another</w:t>
      </w:r>
      <w:r>
        <w:rPr>
          <w:lang w:val="en-US"/>
        </w:rPr>
        <w:t>,</w:t>
      </w:r>
      <w:r w:rsidR="008B22A3" w:rsidRPr="00372DD4">
        <w:rPr>
          <w:lang w:val="en-US"/>
        </w:rPr>
        <w:t xml:space="preserve"> due to </w:t>
      </w:r>
      <w:r>
        <w:rPr>
          <w:lang w:val="en-US"/>
        </w:rPr>
        <w:t xml:space="preserve">the </w:t>
      </w:r>
      <w:r w:rsidR="0076376E" w:rsidRPr="00372DD4">
        <w:rPr>
          <w:lang w:val="en-US"/>
        </w:rPr>
        <w:t xml:space="preserve">unique conditions experienced by </w:t>
      </w:r>
      <w:r>
        <w:rPr>
          <w:lang w:val="en-US"/>
        </w:rPr>
        <w:t xml:space="preserve">each </w:t>
      </w:r>
      <w:r w:rsidR="0076376E" w:rsidRPr="00372DD4">
        <w:rPr>
          <w:lang w:val="en-US"/>
        </w:rPr>
        <w:t>farm</w:t>
      </w:r>
      <w:r>
        <w:rPr>
          <w:lang w:val="en-US"/>
        </w:rPr>
        <w:t>.</w:t>
      </w:r>
    </w:p>
    <w:p w14:paraId="44D97FD1" w14:textId="4328DBEC" w:rsidR="0076376E" w:rsidRPr="00372DD4" w:rsidRDefault="00562E35" w:rsidP="008E0BFC">
      <w:pPr>
        <w:rPr>
          <w:lang w:val="en-US"/>
        </w:rPr>
      </w:pPr>
      <w:r>
        <w:rPr>
          <w:lang w:val="en-US"/>
        </w:rPr>
        <w:t>F</w:t>
      </w:r>
      <w:r w:rsidR="0076376E" w:rsidRPr="00372DD4">
        <w:rPr>
          <w:lang w:val="en-US"/>
        </w:rPr>
        <w:t>or example:</w:t>
      </w:r>
    </w:p>
    <w:p w14:paraId="0CE9B652" w14:textId="51922854" w:rsidR="008E0BFC" w:rsidRDefault="00562E35" w:rsidP="00AC0667">
      <w:pPr>
        <w:pStyle w:val="ListParagraph"/>
        <w:numPr>
          <w:ilvl w:val="0"/>
          <w:numId w:val="16"/>
        </w:numPr>
        <w:ind w:left="709" w:hanging="349"/>
      </w:pPr>
      <w:r>
        <w:t xml:space="preserve">the </w:t>
      </w:r>
      <w:r w:rsidR="00372DD4" w:rsidRPr="00372DD4">
        <w:t>s</w:t>
      </w:r>
      <w:r w:rsidR="0076376E" w:rsidRPr="00372DD4">
        <w:t>ize of operation</w:t>
      </w:r>
    </w:p>
    <w:p w14:paraId="578185B1" w14:textId="1189B7AA" w:rsidR="00FE6E5C" w:rsidRPr="00372DD4" w:rsidRDefault="00562E35" w:rsidP="00AC0667">
      <w:pPr>
        <w:pStyle w:val="ListParagraph"/>
        <w:numPr>
          <w:ilvl w:val="0"/>
          <w:numId w:val="16"/>
        </w:numPr>
        <w:ind w:left="709" w:hanging="349"/>
      </w:pPr>
      <w:r>
        <w:t xml:space="preserve">the </w:t>
      </w:r>
      <w:r w:rsidR="007C5F90">
        <w:t>t</w:t>
      </w:r>
      <w:r w:rsidR="00FE6E5C">
        <w:t xml:space="preserve">ype of operation (hatchery, </w:t>
      </w:r>
      <w:r w:rsidR="00FC53CF">
        <w:t xml:space="preserve">grow-out, </w:t>
      </w:r>
      <w:r w:rsidR="007C5F90">
        <w:t>recirculating aquaculture system</w:t>
      </w:r>
      <w:r w:rsidR="004F3DD1">
        <w:t xml:space="preserve"> [</w:t>
      </w:r>
      <w:r w:rsidR="007C5F90">
        <w:t>RAS</w:t>
      </w:r>
      <w:r w:rsidR="004F3DD1">
        <w:t>]</w:t>
      </w:r>
      <w:r w:rsidR="00FC53CF">
        <w:t>)</w:t>
      </w:r>
    </w:p>
    <w:p w14:paraId="7D0410D9" w14:textId="03B4DE95" w:rsidR="008E0BFC" w:rsidRPr="00372DD4" w:rsidRDefault="00562E35" w:rsidP="00AC0667">
      <w:pPr>
        <w:pStyle w:val="ListParagraph"/>
        <w:numPr>
          <w:ilvl w:val="0"/>
          <w:numId w:val="16"/>
        </w:numPr>
        <w:ind w:left="709" w:hanging="349"/>
      </w:pPr>
      <w:r>
        <w:t xml:space="preserve">the </w:t>
      </w:r>
      <w:r w:rsidR="008E0BFC" w:rsidRPr="00372DD4">
        <w:t>farm</w:t>
      </w:r>
      <w:r w:rsidR="008E0BFC" w:rsidRPr="00372DD4" w:rsidDel="00037366">
        <w:t xml:space="preserve"> </w:t>
      </w:r>
      <w:r w:rsidR="008E0BFC" w:rsidRPr="00372DD4">
        <w:t>location and layout</w:t>
      </w:r>
    </w:p>
    <w:p w14:paraId="2007435B" w14:textId="4CCBA669" w:rsidR="008E0BFC" w:rsidRPr="00372DD4" w:rsidRDefault="00562E35" w:rsidP="00AC0667">
      <w:pPr>
        <w:pStyle w:val="ListParagraph"/>
        <w:numPr>
          <w:ilvl w:val="0"/>
          <w:numId w:val="16"/>
        </w:numPr>
        <w:ind w:left="709" w:hanging="349"/>
      </w:pPr>
      <w:r>
        <w:t xml:space="preserve">the </w:t>
      </w:r>
      <w:r w:rsidR="008E0BFC" w:rsidRPr="00372DD4">
        <w:t>disease status of the region or state/territory</w:t>
      </w:r>
    </w:p>
    <w:p w14:paraId="51AFAA89" w14:textId="3EA8ABD4" w:rsidR="008E0BFC" w:rsidRPr="00372DD4" w:rsidRDefault="00562E35" w:rsidP="00AC0667">
      <w:pPr>
        <w:pStyle w:val="ListParagraph"/>
        <w:numPr>
          <w:ilvl w:val="0"/>
          <w:numId w:val="16"/>
        </w:numPr>
        <w:ind w:left="709" w:hanging="349"/>
      </w:pPr>
      <w:r>
        <w:t xml:space="preserve">the </w:t>
      </w:r>
      <w:r w:rsidR="004F3DD1">
        <w:t xml:space="preserve">farm’s </w:t>
      </w:r>
      <w:r w:rsidR="008E0BFC" w:rsidRPr="00372DD4">
        <w:t xml:space="preserve">proximity to </w:t>
      </w:r>
      <w:r w:rsidR="00372DD4" w:rsidRPr="00372DD4">
        <w:t xml:space="preserve">wild fish </w:t>
      </w:r>
      <w:r w:rsidR="008E0BFC" w:rsidRPr="00372DD4">
        <w:t>populations, fish processors and</w:t>
      </w:r>
      <w:r w:rsidR="004F3DD1">
        <w:t>/or</w:t>
      </w:r>
      <w:r w:rsidR="008E0BFC" w:rsidRPr="00372DD4">
        <w:t xml:space="preserve"> o</w:t>
      </w:r>
      <w:r w:rsidR="00372DD4" w:rsidRPr="00372DD4">
        <w:t>t</w:t>
      </w:r>
      <w:r w:rsidR="008E0BFC" w:rsidRPr="00372DD4">
        <w:t>her aquaculture sites</w:t>
      </w:r>
    </w:p>
    <w:p w14:paraId="5B2E379D" w14:textId="34289512" w:rsidR="008E0BFC" w:rsidRPr="00372DD4" w:rsidRDefault="00562E35" w:rsidP="00AC0667">
      <w:pPr>
        <w:pStyle w:val="ListParagraph"/>
        <w:numPr>
          <w:ilvl w:val="0"/>
          <w:numId w:val="16"/>
        </w:numPr>
        <w:ind w:left="709" w:hanging="349"/>
      </w:pPr>
      <w:r>
        <w:t xml:space="preserve">the </w:t>
      </w:r>
      <w:r w:rsidR="008E0BFC" w:rsidRPr="00372DD4">
        <w:t xml:space="preserve">number and type of species </w:t>
      </w:r>
      <w:proofErr w:type="gramStart"/>
      <w:r w:rsidR="008E0BFC" w:rsidRPr="00372DD4">
        <w:t>farmed</w:t>
      </w:r>
      <w:proofErr w:type="gramEnd"/>
    </w:p>
    <w:p w14:paraId="171866D1" w14:textId="67D4AA12" w:rsidR="008E0BFC" w:rsidRPr="00372DD4" w:rsidRDefault="004F3DD1" w:rsidP="00AC0667">
      <w:pPr>
        <w:pStyle w:val="ListParagraph"/>
        <w:numPr>
          <w:ilvl w:val="0"/>
          <w:numId w:val="16"/>
        </w:numPr>
        <w:ind w:left="709" w:hanging="349"/>
      </w:pPr>
      <w:r>
        <w:t xml:space="preserve">the </w:t>
      </w:r>
      <w:r w:rsidR="008E0BFC" w:rsidRPr="00372DD4">
        <w:t>available resources.</w:t>
      </w:r>
    </w:p>
    <w:p w14:paraId="1E2D1F2B" w14:textId="5B936EB7" w:rsidR="008E0BFC" w:rsidRPr="008E0BFC" w:rsidRDefault="0093229F" w:rsidP="008E0BFC">
      <w:pPr>
        <w:rPr>
          <w:lang w:val="en-US"/>
        </w:rPr>
      </w:pPr>
      <w:r w:rsidRPr="002562D0">
        <w:rPr>
          <w:lang w:val="en-US"/>
        </w:rPr>
        <w:t>For this reason</w:t>
      </w:r>
      <w:r w:rsidR="00372DD4" w:rsidRPr="002562D0">
        <w:rPr>
          <w:lang w:val="en-US"/>
        </w:rPr>
        <w:t>,</w:t>
      </w:r>
      <w:r w:rsidRPr="002562D0">
        <w:rPr>
          <w:lang w:val="en-US"/>
        </w:rPr>
        <w:t xml:space="preserve"> </w:t>
      </w:r>
      <w:r w:rsidR="004F3DD1">
        <w:rPr>
          <w:lang w:val="en-US"/>
        </w:rPr>
        <w:t>farmers</w:t>
      </w:r>
      <w:r w:rsidR="00BD5227" w:rsidRPr="002562D0">
        <w:rPr>
          <w:lang w:val="en-US"/>
        </w:rPr>
        <w:t xml:space="preserve"> </w:t>
      </w:r>
      <w:r w:rsidR="004F3DD1">
        <w:rPr>
          <w:lang w:val="en-US"/>
        </w:rPr>
        <w:t>should</w:t>
      </w:r>
      <w:r w:rsidR="00BD5227" w:rsidRPr="002562D0">
        <w:rPr>
          <w:lang w:val="en-US"/>
        </w:rPr>
        <w:t xml:space="preserve"> develop </w:t>
      </w:r>
      <w:r w:rsidR="00562E35">
        <w:rPr>
          <w:lang w:val="en-US"/>
        </w:rPr>
        <w:t>their</w:t>
      </w:r>
      <w:r w:rsidR="00562E35" w:rsidRPr="002562D0">
        <w:rPr>
          <w:lang w:val="en-US"/>
        </w:rPr>
        <w:t xml:space="preserve"> </w:t>
      </w:r>
      <w:r w:rsidR="00BD5227" w:rsidRPr="002562D0">
        <w:rPr>
          <w:lang w:val="en-US"/>
        </w:rPr>
        <w:t xml:space="preserve">own </w:t>
      </w:r>
      <w:r w:rsidR="00BD5227" w:rsidRPr="008E0BFC">
        <w:rPr>
          <w:lang w:val="en-US"/>
        </w:rPr>
        <w:t xml:space="preserve">individual farm biosecurity plan that </w:t>
      </w:r>
      <w:r w:rsidR="00D634AE" w:rsidRPr="008E0BFC">
        <w:rPr>
          <w:lang w:val="en-US"/>
        </w:rPr>
        <w:t>considers</w:t>
      </w:r>
      <w:r w:rsidR="00BD5227" w:rsidRPr="002562D0">
        <w:rPr>
          <w:lang w:val="en-US"/>
        </w:rPr>
        <w:t xml:space="preserve"> </w:t>
      </w:r>
      <w:r w:rsidR="002F2387" w:rsidRPr="002562D0">
        <w:rPr>
          <w:lang w:val="en-US"/>
        </w:rPr>
        <w:t xml:space="preserve">the </w:t>
      </w:r>
      <w:r w:rsidR="00BD5227" w:rsidRPr="002562D0">
        <w:rPr>
          <w:lang w:val="en-US"/>
        </w:rPr>
        <w:t>farm</w:t>
      </w:r>
      <w:r w:rsidR="002F2387" w:rsidRPr="002562D0">
        <w:rPr>
          <w:lang w:val="en-US"/>
        </w:rPr>
        <w:t>’</w:t>
      </w:r>
      <w:r w:rsidR="00BD5227" w:rsidRPr="002562D0">
        <w:rPr>
          <w:lang w:val="en-US"/>
        </w:rPr>
        <w:t xml:space="preserve">s </w:t>
      </w:r>
      <w:r w:rsidR="00BD5227" w:rsidRPr="008E0BFC">
        <w:rPr>
          <w:lang w:val="en-US"/>
        </w:rPr>
        <w:t>uniqueness</w:t>
      </w:r>
      <w:r w:rsidR="002F2387" w:rsidRPr="002562D0">
        <w:rPr>
          <w:lang w:val="en-US"/>
        </w:rPr>
        <w:t>.</w:t>
      </w:r>
      <w:r w:rsidR="004F3DD1">
        <w:rPr>
          <w:lang w:val="en-US"/>
        </w:rPr>
        <w:t xml:space="preserve"> Farm biosecurity plans should be practical, </w:t>
      </w:r>
      <w:r w:rsidR="00856667">
        <w:rPr>
          <w:lang w:val="en-US"/>
        </w:rPr>
        <w:t>simple,</w:t>
      </w:r>
      <w:r w:rsidR="004F3DD1">
        <w:rPr>
          <w:lang w:val="en-US"/>
        </w:rPr>
        <w:t xml:space="preserve"> and as low cost as possible to achieve the desired outcome.</w:t>
      </w:r>
    </w:p>
    <w:p w14:paraId="112A071F" w14:textId="5F07FB8E" w:rsidR="009B2EB2" w:rsidRDefault="008E0BFC" w:rsidP="008E0BFC">
      <w:pPr>
        <w:rPr>
          <w:lang w:val="en-US"/>
        </w:rPr>
      </w:pPr>
      <w:r w:rsidRPr="008E0BFC">
        <w:rPr>
          <w:lang w:val="en-US"/>
        </w:rPr>
        <w:lastRenderedPageBreak/>
        <w:t>The</w:t>
      </w:r>
      <w:r w:rsidR="00891A73" w:rsidRPr="002562D0">
        <w:rPr>
          <w:lang w:val="en-US"/>
        </w:rPr>
        <w:t>se</w:t>
      </w:r>
      <w:r w:rsidRPr="008E0BFC">
        <w:rPr>
          <w:lang w:val="en-US"/>
        </w:rPr>
        <w:t xml:space="preserve"> guidelines provide </w:t>
      </w:r>
      <w:r w:rsidRPr="00722FF5">
        <w:rPr>
          <w:lang w:val="en-US"/>
        </w:rPr>
        <w:t>supporting documentation</w:t>
      </w:r>
      <w:r w:rsidR="004F3DD1">
        <w:rPr>
          <w:lang w:val="en-US"/>
        </w:rPr>
        <w:t xml:space="preserve"> that</w:t>
      </w:r>
      <w:r w:rsidR="00D60665">
        <w:rPr>
          <w:lang w:val="en-US"/>
        </w:rPr>
        <w:t xml:space="preserve"> can be </w:t>
      </w:r>
      <w:r w:rsidR="00FD7D4B">
        <w:rPr>
          <w:lang w:val="en-US"/>
        </w:rPr>
        <w:t>tailored</w:t>
      </w:r>
      <w:r w:rsidR="00D60665">
        <w:rPr>
          <w:lang w:val="en-US"/>
        </w:rPr>
        <w:t xml:space="preserve"> to </w:t>
      </w:r>
      <w:r w:rsidR="00FD7D4B">
        <w:rPr>
          <w:lang w:val="en-US"/>
        </w:rPr>
        <w:t>meet farm-specific requirements</w:t>
      </w:r>
      <w:r w:rsidR="004F3DD1">
        <w:rPr>
          <w:lang w:val="en-US"/>
        </w:rPr>
        <w:t xml:space="preserve">, </w:t>
      </w:r>
      <w:r w:rsidR="004F3DD1" w:rsidRPr="00722FF5">
        <w:rPr>
          <w:lang w:val="en-US"/>
        </w:rPr>
        <w:t>including templates and example SOPs (appendices</w:t>
      </w:r>
      <w:r w:rsidR="004F3DD1">
        <w:rPr>
          <w:lang w:val="en-US"/>
        </w:rPr>
        <w:t>)</w:t>
      </w:r>
      <w:r w:rsidRPr="008E0BFC">
        <w:rPr>
          <w:lang w:val="en-US"/>
        </w:rPr>
        <w:t>.</w:t>
      </w:r>
    </w:p>
    <w:p w14:paraId="6C93C494" w14:textId="530B56A0" w:rsidR="008E0BFC" w:rsidRPr="008E0BFC" w:rsidRDefault="009B2EB2" w:rsidP="00D442FD">
      <w:pPr>
        <w:rPr>
          <w:lang w:val="en-US"/>
        </w:rPr>
      </w:pPr>
      <w:r>
        <w:rPr>
          <w:lang w:val="en-US"/>
        </w:rPr>
        <w:t>Documents</w:t>
      </w:r>
      <w:r w:rsidR="000F3501">
        <w:rPr>
          <w:lang w:val="en-US"/>
        </w:rPr>
        <w:t>,</w:t>
      </w:r>
      <w:r>
        <w:rPr>
          <w:lang w:val="en-US"/>
        </w:rPr>
        <w:t xml:space="preserve"> </w:t>
      </w:r>
      <w:r w:rsidR="00AB0751" w:rsidRPr="008E0BFC">
        <w:rPr>
          <w:lang w:val="en-US"/>
        </w:rPr>
        <w:t>systems,</w:t>
      </w:r>
      <w:r w:rsidR="000F3501" w:rsidRPr="008E0BFC">
        <w:rPr>
          <w:lang w:val="en-US"/>
        </w:rPr>
        <w:t xml:space="preserve"> </w:t>
      </w:r>
      <w:r w:rsidR="000F3501">
        <w:rPr>
          <w:lang w:val="en-US"/>
        </w:rPr>
        <w:t xml:space="preserve">and </w:t>
      </w:r>
      <w:r w:rsidR="000F3501" w:rsidRPr="008E0BFC">
        <w:rPr>
          <w:lang w:val="en-US"/>
        </w:rPr>
        <w:t>records</w:t>
      </w:r>
      <w:r w:rsidR="000F3501">
        <w:rPr>
          <w:lang w:val="en-US"/>
        </w:rPr>
        <w:t xml:space="preserve"> that </w:t>
      </w:r>
      <w:r w:rsidR="00462DC1">
        <w:rPr>
          <w:lang w:val="en-US"/>
        </w:rPr>
        <w:t xml:space="preserve">support the biosecurity plan, such as SOPs, do not </w:t>
      </w:r>
      <w:r w:rsidR="008E0BFC" w:rsidRPr="008E0BFC">
        <w:rPr>
          <w:lang w:val="en-US"/>
        </w:rPr>
        <w:t xml:space="preserve">need to </w:t>
      </w:r>
      <w:r w:rsidR="002562D0">
        <w:rPr>
          <w:lang w:val="en-US"/>
        </w:rPr>
        <w:t xml:space="preserve">be </w:t>
      </w:r>
      <w:r w:rsidR="008E0BFC" w:rsidRPr="008E0BFC">
        <w:rPr>
          <w:lang w:val="en-US"/>
        </w:rPr>
        <w:t>duplicate</w:t>
      </w:r>
      <w:r w:rsidR="000F3501">
        <w:rPr>
          <w:lang w:val="en-US"/>
        </w:rPr>
        <w:t>d</w:t>
      </w:r>
      <w:r w:rsidR="008E0BFC" w:rsidRPr="008E0BFC">
        <w:rPr>
          <w:lang w:val="en-US"/>
        </w:rPr>
        <w:t xml:space="preserve"> </w:t>
      </w:r>
      <w:r w:rsidR="000F3501">
        <w:rPr>
          <w:lang w:val="en-US"/>
        </w:rPr>
        <w:t>with</w:t>
      </w:r>
      <w:r w:rsidR="002562D0">
        <w:rPr>
          <w:lang w:val="en-US"/>
        </w:rPr>
        <w:t>in</w:t>
      </w:r>
      <w:r w:rsidR="000F3501">
        <w:rPr>
          <w:lang w:val="en-US"/>
        </w:rPr>
        <w:t xml:space="preserve"> the biosecurity plan</w:t>
      </w:r>
      <w:r w:rsidR="000C047B">
        <w:rPr>
          <w:lang w:val="en-US"/>
        </w:rPr>
        <w:t>,</w:t>
      </w:r>
      <w:r w:rsidR="002562D0">
        <w:rPr>
          <w:lang w:val="en-US"/>
        </w:rPr>
        <w:t xml:space="preserve"> instead </w:t>
      </w:r>
      <w:r w:rsidR="004F3DD1">
        <w:rPr>
          <w:lang w:val="en-US"/>
        </w:rPr>
        <w:t xml:space="preserve">they should </w:t>
      </w:r>
      <w:r w:rsidR="002562D0">
        <w:rPr>
          <w:lang w:val="en-US"/>
        </w:rPr>
        <w:t>be refer</w:t>
      </w:r>
      <w:r w:rsidR="002B1D8A">
        <w:rPr>
          <w:lang w:val="en-US"/>
        </w:rPr>
        <w:t>red to</w:t>
      </w:r>
      <w:r w:rsidR="00F23573">
        <w:rPr>
          <w:lang w:val="en-US"/>
        </w:rPr>
        <w:t xml:space="preserve"> within the plan</w:t>
      </w:r>
      <w:r w:rsidR="002562D0">
        <w:rPr>
          <w:lang w:val="en-US"/>
        </w:rPr>
        <w:t>.</w:t>
      </w:r>
    </w:p>
    <w:p w14:paraId="24AEA311" w14:textId="50B3C8F2" w:rsidR="00644AD7" w:rsidRPr="008E0BFC" w:rsidRDefault="008E0BFC" w:rsidP="008E0BFC">
      <w:pPr>
        <w:rPr>
          <w:lang w:val="en-US"/>
        </w:rPr>
      </w:pPr>
      <w:r w:rsidRPr="005813DA">
        <w:rPr>
          <w:lang w:val="en-US"/>
        </w:rPr>
        <w:t xml:space="preserve">Appendix </w:t>
      </w:r>
      <w:r w:rsidR="00BA086B">
        <w:rPr>
          <w:lang w:val="en-US"/>
        </w:rPr>
        <w:t>1</w:t>
      </w:r>
      <w:r w:rsidR="0042677D" w:rsidRPr="005813DA">
        <w:rPr>
          <w:lang w:val="en-US"/>
        </w:rPr>
        <w:t xml:space="preserve"> </w:t>
      </w:r>
      <w:r w:rsidRPr="005813DA">
        <w:rPr>
          <w:lang w:val="en-US"/>
        </w:rPr>
        <w:t xml:space="preserve">provides a self-audit checklist against which </w:t>
      </w:r>
      <w:r w:rsidR="00794A7A">
        <w:rPr>
          <w:lang w:val="en-US"/>
        </w:rPr>
        <w:t>your</w:t>
      </w:r>
      <w:r w:rsidRPr="005813DA">
        <w:rPr>
          <w:lang w:val="en-US"/>
        </w:rPr>
        <w:t xml:space="preserve"> plan</w:t>
      </w:r>
      <w:r w:rsidR="00127FD9" w:rsidRPr="005813DA">
        <w:rPr>
          <w:lang w:val="en-US"/>
        </w:rPr>
        <w:t xml:space="preserve"> can be assessed</w:t>
      </w:r>
      <w:r w:rsidR="00794A7A">
        <w:rPr>
          <w:lang w:val="en-US"/>
        </w:rPr>
        <w:t>;</w:t>
      </w:r>
      <w:r w:rsidR="002E0F3D">
        <w:rPr>
          <w:lang w:val="en-US"/>
        </w:rPr>
        <w:t xml:space="preserve"> </w:t>
      </w:r>
      <w:r w:rsidR="00794A7A">
        <w:rPr>
          <w:lang w:val="en-US"/>
        </w:rPr>
        <w:t>use it to</w:t>
      </w:r>
      <w:r w:rsidR="002E0F3D">
        <w:rPr>
          <w:lang w:val="en-US"/>
        </w:rPr>
        <w:t xml:space="preserve"> highlight any gaps </w:t>
      </w:r>
      <w:r w:rsidR="00794A7A">
        <w:rPr>
          <w:lang w:val="en-US"/>
        </w:rPr>
        <w:t xml:space="preserve">in your completed plan or </w:t>
      </w:r>
      <w:r w:rsidR="00856667">
        <w:rPr>
          <w:lang w:val="en-US"/>
        </w:rPr>
        <w:t>to guide its</w:t>
      </w:r>
      <w:r w:rsidR="00794A7A">
        <w:rPr>
          <w:lang w:val="en-US"/>
        </w:rPr>
        <w:t xml:space="preserve"> development. </w:t>
      </w:r>
      <w:r w:rsidR="002E0F3D">
        <w:rPr>
          <w:lang w:val="en-US"/>
        </w:rPr>
        <w:t>U</w:t>
      </w:r>
      <w:r w:rsidR="002E0F3D" w:rsidRPr="2900C871">
        <w:rPr>
          <w:lang w:val="en-US"/>
        </w:rPr>
        <w:t>se it regularly to monitor compliance with your completed biosecurity plan and to assess how prepared your business is against potential disease outbreaks.</w:t>
      </w:r>
      <w:r w:rsidR="005813DA" w:rsidRPr="005813DA">
        <w:rPr>
          <w:lang w:val="en-US"/>
        </w:rPr>
        <w:t xml:space="preserve"> </w:t>
      </w:r>
    </w:p>
    <w:p w14:paraId="2512779E" w14:textId="400B4A54" w:rsidR="008E0BFC" w:rsidRDefault="008E0BFC" w:rsidP="00286C81">
      <w:pPr>
        <w:pStyle w:val="Heading3"/>
      </w:pPr>
      <w:r w:rsidRPr="008E0BFC">
        <w:t xml:space="preserve">Symbols used in </w:t>
      </w:r>
      <w:r w:rsidRPr="00286C81">
        <w:t>these</w:t>
      </w:r>
      <w:r w:rsidRPr="008E0BFC">
        <w:t xml:space="preserve"> guidelines:</w:t>
      </w:r>
    </w:p>
    <w:p w14:paraId="0C2F56B4" w14:textId="284CB4F4" w:rsidR="00286C81" w:rsidRPr="00286C81" w:rsidRDefault="00286C81" w:rsidP="00286C81">
      <w:r w:rsidRPr="00286C81">
        <w:rPr>
          <w:rStyle w:val="Strong"/>
        </w:rPr>
        <w:t>R-numbered statements</w:t>
      </w:r>
      <w:r w:rsidRPr="00286C81">
        <w:t xml:space="preserve"> are risk-management measures to implement and document. These measures are auditable.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6"/>
        <w:gridCol w:w="7416"/>
      </w:tblGrid>
      <w:tr w:rsidR="00F67B11" w14:paraId="14BF8AEC" w14:textId="77777777" w:rsidTr="005861E3">
        <w:tc>
          <w:tcPr>
            <w:tcW w:w="1056" w:type="dxa"/>
          </w:tcPr>
          <w:p w14:paraId="29C3864B" w14:textId="569B4138" w:rsidR="00F67B11" w:rsidRDefault="00286C81" w:rsidP="008E0BFC">
            <w:pPr>
              <w:rPr>
                <w:b/>
                <w:bCs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27C1EEB" wp14:editId="5EBAF064">
                  <wp:extent cx="914400" cy="914400"/>
                  <wp:effectExtent l="0" t="0" r="0" b="0"/>
                  <wp:docPr id="1033" name="Graphic 1033" descr="Document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Graphic 1033" descr="Document with solid fill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FE7884" w14:textId="7023D587" w:rsidR="00F67B11" w:rsidRDefault="00F67B11" w:rsidP="008E0BFC">
            <w:pPr>
              <w:rPr>
                <w:b/>
                <w:bCs/>
              </w:rPr>
            </w:pPr>
          </w:p>
        </w:tc>
        <w:tc>
          <w:tcPr>
            <w:tcW w:w="8016" w:type="dxa"/>
            <w:vAlign w:val="center"/>
          </w:tcPr>
          <w:p w14:paraId="566250B8" w14:textId="4F79943F" w:rsidR="00F67B11" w:rsidRDefault="00286C81" w:rsidP="005861E3">
            <w:pPr>
              <w:rPr>
                <w:b/>
                <w:bCs/>
              </w:rPr>
            </w:pPr>
            <w:r>
              <w:t>Paper</w:t>
            </w:r>
            <w:r w:rsidR="00F67B11" w:rsidRPr="0080516D">
              <w:t xml:space="preserve"> icon indicates </w:t>
            </w:r>
            <w:r w:rsidR="00F67B11" w:rsidRPr="0080516D">
              <w:rPr>
                <w:b/>
                <w:bCs/>
              </w:rPr>
              <w:t>supporting details</w:t>
            </w:r>
            <w:r w:rsidR="00F67B11" w:rsidRPr="0080516D">
              <w:t xml:space="preserve"> and other information to include in </w:t>
            </w:r>
            <w:r w:rsidR="00314942">
              <w:t>a</w:t>
            </w:r>
            <w:r w:rsidR="00F67B11" w:rsidRPr="0080516D">
              <w:t xml:space="preserve"> farm biosecurity plan</w:t>
            </w:r>
            <w:r w:rsidR="00E92FB9">
              <w:t>.</w:t>
            </w:r>
          </w:p>
        </w:tc>
      </w:tr>
      <w:tr w:rsidR="00F67B11" w14:paraId="4233E98B" w14:textId="77777777" w:rsidTr="005861E3">
        <w:tc>
          <w:tcPr>
            <w:tcW w:w="1056" w:type="dxa"/>
          </w:tcPr>
          <w:p w14:paraId="22344B1E" w14:textId="0A7208D2" w:rsidR="00F67B11" w:rsidRDefault="00286C81" w:rsidP="008E0BFC">
            <w:pPr>
              <w:rPr>
                <w:b/>
                <w:bCs/>
              </w:rPr>
            </w:pPr>
            <w:bookmarkStart w:id="10" w:name="_Hlk39154538"/>
            <w:r>
              <w:rPr>
                <w:b/>
                <w:bCs/>
                <w:noProof/>
              </w:rPr>
              <w:drawing>
                <wp:inline distT="0" distB="0" distL="0" distR="0" wp14:anchorId="461F469C" wp14:editId="4BC146D1">
                  <wp:extent cx="914400" cy="9144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3413EAD" w14:textId="4D03B49A" w:rsidR="00F67B11" w:rsidRDefault="00F67B11" w:rsidP="008E0BFC">
            <w:pPr>
              <w:rPr>
                <w:b/>
                <w:bCs/>
              </w:rPr>
            </w:pPr>
          </w:p>
        </w:tc>
        <w:tc>
          <w:tcPr>
            <w:tcW w:w="8016" w:type="dxa"/>
            <w:vAlign w:val="center"/>
          </w:tcPr>
          <w:p w14:paraId="490E3C80" w14:textId="2B1E3BEB" w:rsidR="00F67B11" w:rsidRDefault="00F67B11" w:rsidP="005861E3">
            <w:pPr>
              <w:rPr>
                <w:b/>
                <w:bCs/>
              </w:rPr>
            </w:pPr>
            <w:r w:rsidRPr="0080516D">
              <w:t xml:space="preserve">Tick on paper icon indicate </w:t>
            </w:r>
            <w:r w:rsidR="00EB28B6">
              <w:t xml:space="preserve">a </w:t>
            </w:r>
            <w:r w:rsidRPr="0080516D">
              <w:rPr>
                <w:b/>
                <w:bCs/>
              </w:rPr>
              <w:t>risk management measure</w:t>
            </w:r>
            <w:r w:rsidRPr="0080516D">
              <w:t xml:space="preserve"> </w:t>
            </w:r>
            <w:r w:rsidR="00FD30DD">
              <w:t>(</w:t>
            </w:r>
            <w:r w:rsidR="008A3B4B" w:rsidRPr="003F1029">
              <w:rPr>
                <w:b/>
                <w:bCs/>
              </w:rPr>
              <w:t>R</w:t>
            </w:r>
            <w:r w:rsidR="003F1029">
              <w:t>, followed by a number</w:t>
            </w:r>
            <w:r w:rsidR="008A3B4B">
              <w:t xml:space="preserve">) </w:t>
            </w:r>
            <w:r w:rsidRPr="0080516D">
              <w:t xml:space="preserve">to implement and document. </w:t>
            </w:r>
            <w:r w:rsidR="00EB28B6">
              <w:t xml:space="preserve"> </w:t>
            </w:r>
            <w:r w:rsidRPr="0080516D">
              <w:t xml:space="preserve">These measures are </w:t>
            </w:r>
            <w:r w:rsidRPr="00EB28B6">
              <w:t>auditable</w:t>
            </w:r>
            <w:r w:rsidR="00261E2D" w:rsidRPr="00EB28B6">
              <w:t xml:space="preserve">.  </w:t>
            </w:r>
          </w:p>
        </w:tc>
      </w:tr>
      <w:bookmarkEnd w:id="10"/>
      <w:tr w:rsidR="00F67B11" w14:paraId="5C2602AE" w14:textId="77777777" w:rsidTr="005861E3">
        <w:tc>
          <w:tcPr>
            <w:tcW w:w="1056" w:type="dxa"/>
          </w:tcPr>
          <w:p w14:paraId="5C935AAD" w14:textId="3F87EF6F" w:rsidR="00F67B11" w:rsidRDefault="00286C81" w:rsidP="008E0BFC">
            <w:pPr>
              <w:rPr>
                <w:b/>
                <w:bCs/>
              </w:rPr>
            </w:pPr>
            <w:r w:rsidRPr="0023725E">
              <w:rPr>
                <w:noProof/>
              </w:rPr>
              <w:drawing>
                <wp:inline distT="0" distB="0" distL="0" distR="0" wp14:anchorId="3AD09EDB" wp14:editId="706B0841">
                  <wp:extent cx="914400" cy="914400"/>
                  <wp:effectExtent l="0" t="0" r="0" b="0"/>
                  <wp:docPr id="5" name="Graphic 12" descr="Folder Search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8547B0-0FD7-4D21-A555-E5F3D41120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phic 12" descr="Folder Search with solid fill">
                            <a:extLst>
                              <a:ext uri="{FF2B5EF4-FFF2-40B4-BE49-F238E27FC236}">
                                <a16:creationId xmlns:a16="http://schemas.microsoft.com/office/drawing/2014/main" id="{FA8547B0-0FD7-4D21-A555-E5F3D41120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6" w:type="dxa"/>
            <w:vAlign w:val="center"/>
          </w:tcPr>
          <w:p w14:paraId="1C0A8F3E" w14:textId="7DF123ED" w:rsidR="00F67B11" w:rsidRDefault="00F67B11" w:rsidP="005861E3">
            <w:pPr>
              <w:spacing w:after="160" w:line="259" w:lineRule="auto"/>
              <w:rPr>
                <w:b/>
                <w:bCs/>
              </w:rPr>
            </w:pPr>
            <w:r w:rsidRPr="00CD5859">
              <w:t xml:space="preserve">Open file icon indicates </w:t>
            </w:r>
            <w:r w:rsidRPr="00CD5859">
              <w:rPr>
                <w:b/>
                <w:bCs/>
              </w:rPr>
              <w:t>templates</w:t>
            </w:r>
            <w:r w:rsidRPr="00CD5859">
              <w:t xml:space="preserve"> provided to help develop </w:t>
            </w:r>
            <w:r w:rsidR="00314942">
              <w:t xml:space="preserve">an </w:t>
            </w:r>
            <w:r w:rsidRPr="00CD5859">
              <w:t>individual farm biosecurity plan</w:t>
            </w:r>
            <w:r w:rsidR="00E92FB9">
              <w:t>.</w:t>
            </w:r>
          </w:p>
        </w:tc>
      </w:tr>
    </w:tbl>
    <w:p w14:paraId="42F89C46" w14:textId="2062036D" w:rsidR="00AB0F88" w:rsidRDefault="00CD2059" w:rsidP="006E74E5">
      <w:r>
        <w:t xml:space="preserve">Other resources to </w:t>
      </w:r>
      <w:r w:rsidR="00434CBD">
        <w:t xml:space="preserve">assist with biosecurity planning are provided in </w:t>
      </w:r>
      <w:r w:rsidR="009869D3">
        <w:t xml:space="preserve">Appendix </w:t>
      </w:r>
      <w:r w:rsidR="00B26619">
        <w:t>2</w:t>
      </w:r>
      <w:r w:rsidR="009869D3">
        <w:t xml:space="preserve">, including </w:t>
      </w:r>
      <w:r w:rsidR="00CB10AA">
        <w:t xml:space="preserve">links to </w:t>
      </w:r>
      <w:r w:rsidR="006E74E5">
        <w:t>biosecurity</w:t>
      </w:r>
      <w:r w:rsidR="00CB10AA">
        <w:t xml:space="preserve"> pl</w:t>
      </w:r>
      <w:r w:rsidR="00FC48B5">
        <w:t>a</w:t>
      </w:r>
      <w:r w:rsidR="00CB10AA">
        <w:t xml:space="preserve">n templates, supporting </w:t>
      </w:r>
      <w:r w:rsidR="00475677">
        <w:t>manuals and guidelines, useful webpages</w:t>
      </w:r>
      <w:r w:rsidR="006E74E5">
        <w:t xml:space="preserve">, and links to relevant state </w:t>
      </w:r>
      <w:r w:rsidR="00FC48B5">
        <w:t>government</w:t>
      </w:r>
      <w:r w:rsidR="006E74E5">
        <w:t xml:space="preserve"> agencies.</w:t>
      </w:r>
    </w:p>
    <w:p w14:paraId="750297BD" w14:textId="236836DB" w:rsidR="009A5068" w:rsidRDefault="00162A11" w:rsidP="0028592B">
      <w:pPr>
        <w:pStyle w:val="Heading2"/>
        <w:ind w:left="576"/>
      </w:pPr>
      <w:bookmarkStart w:id="11" w:name="_Toc132281639"/>
      <w:bookmarkStart w:id="12" w:name="_Toc39657526"/>
      <w:r>
        <w:t xml:space="preserve">Freshwater finfish aquaculture </w:t>
      </w:r>
      <w:r w:rsidR="00C55FCD">
        <w:t>sectors</w:t>
      </w:r>
      <w:bookmarkEnd w:id="11"/>
      <w:r w:rsidR="00C55FCD">
        <w:t xml:space="preserve"> </w:t>
      </w:r>
      <w:bookmarkEnd w:id="12"/>
    </w:p>
    <w:p w14:paraId="1975AB0A" w14:textId="60FBE3B5" w:rsidR="00D800C9" w:rsidRDefault="002C096B" w:rsidP="00845D63">
      <w:r w:rsidRPr="0028592B">
        <w:t xml:space="preserve">Freshwater finfish aquaculture </w:t>
      </w:r>
      <w:r w:rsidR="00B65599" w:rsidRPr="0028592B">
        <w:t xml:space="preserve">broadly </w:t>
      </w:r>
      <w:r w:rsidRPr="0028592B">
        <w:t xml:space="preserve">encompasses </w:t>
      </w:r>
      <w:r w:rsidR="00B65599" w:rsidRPr="0028592B">
        <w:t>two sectors</w:t>
      </w:r>
      <w:r w:rsidR="008E1B29" w:rsidRPr="0028592B">
        <w:t>,</w:t>
      </w:r>
      <w:r w:rsidR="001A6EB9" w:rsidRPr="0028592B">
        <w:t xml:space="preserve"> the h</w:t>
      </w:r>
      <w:r w:rsidR="00632ADE" w:rsidRPr="0028592B">
        <w:t xml:space="preserve">atchery </w:t>
      </w:r>
      <w:proofErr w:type="gramStart"/>
      <w:r w:rsidR="001A6EB9" w:rsidRPr="0028592B">
        <w:t>s</w:t>
      </w:r>
      <w:r w:rsidR="00632ADE" w:rsidRPr="0028592B">
        <w:t>ector</w:t>
      </w:r>
      <w:proofErr w:type="gramEnd"/>
      <w:r w:rsidR="00632ADE" w:rsidRPr="0028592B">
        <w:t xml:space="preserve"> and</w:t>
      </w:r>
      <w:r w:rsidR="001A6EB9" w:rsidRPr="0028592B">
        <w:t xml:space="preserve"> the</w:t>
      </w:r>
      <w:r w:rsidR="00632ADE" w:rsidRPr="0028592B">
        <w:t xml:space="preserve"> </w:t>
      </w:r>
      <w:r w:rsidR="001A6EB9" w:rsidRPr="0028592B">
        <w:t>g</w:t>
      </w:r>
      <w:r w:rsidR="00632ADE" w:rsidRPr="0028592B">
        <w:t xml:space="preserve">row-out </w:t>
      </w:r>
      <w:r w:rsidR="001A6EB9" w:rsidRPr="0028592B">
        <w:t>s</w:t>
      </w:r>
      <w:r w:rsidR="00632ADE" w:rsidRPr="0028592B">
        <w:t>ector</w:t>
      </w:r>
      <w:r w:rsidR="000D4073" w:rsidRPr="0028592B">
        <w:t xml:space="preserve"> (</w:t>
      </w:r>
      <w:r w:rsidR="00121111" w:rsidRPr="0028592B">
        <w:fldChar w:fldCharType="begin"/>
      </w:r>
      <w:r w:rsidR="00121111" w:rsidRPr="0028592B">
        <w:instrText xml:space="preserve"> REF _Ref34733301 </w:instrText>
      </w:r>
      <w:r w:rsidR="0028592B">
        <w:instrText xml:space="preserve"> \* MERGEFORMAT </w:instrText>
      </w:r>
      <w:r w:rsidR="00121111" w:rsidRPr="0028592B">
        <w:fldChar w:fldCharType="separate"/>
      </w:r>
      <w:r w:rsidR="00F73B1C">
        <w:t xml:space="preserve">Table </w:t>
      </w:r>
      <w:r w:rsidR="00F73B1C">
        <w:rPr>
          <w:noProof/>
        </w:rPr>
        <w:t>1</w:t>
      </w:r>
      <w:r w:rsidR="00121111" w:rsidRPr="0028592B">
        <w:rPr>
          <w:noProof/>
        </w:rPr>
        <w:fldChar w:fldCharType="end"/>
      </w:r>
      <w:r w:rsidR="000D4073" w:rsidRPr="0028592B">
        <w:t xml:space="preserve">). The </w:t>
      </w:r>
      <w:r w:rsidR="001A6EB9" w:rsidRPr="0028592B">
        <w:t>h</w:t>
      </w:r>
      <w:r w:rsidR="000D4073" w:rsidRPr="0028592B">
        <w:t xml:space="preserve">atchery </w:t>
      </w:r>
      <w:r w:rsidR="001A6EB9" w:rsidRPr="0028592B">
        <w:t>s</w:t>
      </w:r>
      <w:r w:rsidR="000D4073" w:rsidRPr="0028592B">
        <w:t xml:space="preserve">ector </w:t>
      </w:r>
      <w:r w:rsidR="008E1B29" w:rsidRPr="0028592B">
        <w:t>produc</w:t>
      </w:r>
      <w:r w:rsidR="000D4073" w:rsidRPr="0028592B">
        <w:t>es</w:t>
      </w:r>
      <w:r w:rsidR="008E1B29" w:rsidRPr="0028592B">
        <w:t xml:space="preserve"> juveniles</w:t>
      </w:r>
      <w:r w:rsidR="000D4073" w:rsidRPr="0028592B">
        <w:t xml:space="preserve"> (fingerlings) </w:t>
      </w:r>
      <w:r w:rsidR="00632ADE" w:rsidRPr="0028592B">
        <w:t xml:space="preserve">for </w:t>
      </w:r>
      <w:r w:rsidR="0028592B" w:rsidRPr="0028592B">
        <w:t xml:space="preserve">both </w:t>
      </w:r>
      <w:r w:rsidR="0070568C" w:rsidRPr="0028592B">
        <w:t xml:space="preserve">the </w:t>
      </w:r>
      <w:r w:rsidR="001A6EB9" w:rsidRPr="0028592B">
        <w:t>g</w:t>
      </w:r>
      <w:r w:rsidR="0070568C" w:rsidRPr="0028592B">
        <w:t xml:space="preserve">row-out </w:t>
      </w:r>
      <w:r w:rsidR="001A6EB9" w:rsidRPr="0028592B">
        <w:t>s</w:t>
      </w:r>
      <w:r w:rsidR="0070568C" w:rsidRPr="0028592B">
        <w:t xml:space="preserve">ector and for </w:t>
      </w:r>
      <w:r w:rsidR="00632ADE" w:rsidRPr="0028592B">
        <w:t>stocking into the wild</w:t>
      </w:r>
      <w:r w:rsidR="0028592B" w:rsidRPr="0028592B">
        <w:t>, while</w:t>
      </w:r>
      <w:r w:rsidR="0070568C" w:rsidRPr="0028592B">
        <w:t xml:space="preserve"> </w:t>
      </w:r>
      <w:r w:rsidR="0028592B" w:rsidRPr="0028592B">
        <w:t>t</w:t>
      </w:r>
      <w:r w:rsidR="0070568C" w:rsidRPr="0028592B">
        <w:t xml:space="preserve">he </w:t>
      </w:r>
      <w:r w:rsidR="001A6EB9" w:rsidRPr="0028592B">
        <w:t>g</w:t>
      </w:r>
      <w:r w:rsidR="0070568C" w:rsidRPr="0028592B">
        <w:t xml:space="preserve">row-out </w:t>
      </w:r>
      <w:r w:rsidR="001A6EB9" w:rsidRPr="0028592B">
        <w:t>s</w:t>
      </w:r>
      <w:r w:rsidR="0070568C" w:rsidRPr="0028592B">
        <w:t>ector produces market-size fish for human consumption.</w:t>
      </w:r>
    </w:p>
    <w:p w14:paraId="2BE71D29" w14:textId="662F174B" w:rsidR="007820B2" w:rsidRDefault="000377C8" w:rsidP="00E9281B">
      <w:pPr>
        <w:pStyle w:val="Caption"/>
        <w:keepNext/>
      </w:pPr>
      <w:bookmarkStart w:id="13" w:name="_Ref34733301"/>
      <w:r>
        <w:lastRenderedPageBreak/>
        <w:t xml:space="preserve">Table </w:t>
      </w:r>
      <w:r w:rsidR="001473C5">
        <w:fldChar w:fldCharType="begin"/>
      </w:r>
      <w:r w:rsidR="001473C5">
        <w:instrText xml:space="preserve"> SEQ Table \* ARABIC </w:instrText>
      </w:r>
      <w:r w:rsidR="001473C5">
        <w:fldChar w:fldCharType="separate"/>
      </w:r>
      <w:r w:rsidR="00F73B1C">
        <w:rPr>
          <w:noProof/>
        </w:rPr>
        <w:t>1</w:t>
      </w:r>
      <w:r w:rsidR="001473C5">
        <w:rPr>
          <w:noProof/>
        </w:rPr>
        <w:fldChar w:fldCharType="end"/>
      </w:r>
      <w:bookmarkEnd w:id="13"/>
      <w:r w:rsidR="00A94CE8">
        <w:t>. Freshwater finfish aquaculture sectors</w:t>
      </w:r>
      <w:r w:rsidR="000F114F">
        <w:t xml:space="preserve">, </w:t>
      </w:r>
      <w:proofErr w:type="gramStart"/>
      <w:r w:rsidR="000F114F">
        <w:t>products</w:t>
      </w:r>
      <w:proofErr w:type="gramEnd"/>
      <w:r w:rsidR="000F114F">
        <w:t xml:space="preserve"> and culture systems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7"/>
        <w:gridCol w:w="2230"/>
        <w:gridCol w:w="2730"/>
        <w:gridCol w:w="2923"/>
      </w:tblGrid>
      <w:tr w:rsidR="00D426E8" w14:paraId="19F97165" w14:textId="77777777" w:rsidTr="00E9281B">
        <w:trPr>
          <w:cantSplit/>
          <w:tblHeader/>
        </w:trPr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0773C2" w14:textId="1943C880" w:rsidR="0092634B" w:rsidRPr="007820B2" w:rsidRDefault="0092634B" w:rsidP="004C555A">
            <w:pPr>
              <w:pStyle w:val="Tableheading"/>
            </w:pPr>
            <w:r w:rsidRPr="007820B2">
              <w:t>Sector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F0CC31" w14:textId="760EC04A" w:rsidR="0092634B" w:rsidRPr="007820B2" w:rsidRDefault="003B2E58" w:rsidP="004C555A">
            <w:pPr>
              <w:pStyle w:val="Tableheading"/>
            </w:pPr>
            <w:r w:rsidRPr="007820B2">
              <w:t xml:space="preserve">Description </w:t>
            </w:r>
          </w:p>
        </w:tc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D6513C" w14:textId="186C52DC" w:rsidR="0092634B" w:rsidRPr="007820B2" w:rsidRDefault="006C744E" w:rsidP="004C555A">
            <w:pPr>
              <w:pStyle w:val="Tableheading"/>
            </w:pPr>
            <w:r w:rsidRPr="007820B2">
              <w:t>Product</w:t>
            </w:r>
            <w:r w:rsidR="001A6EB9">
              <w:t>s</w:t>
            </w:r>
          </w:p>
        </w:tc>
        <w:tc>
          <w:tcPr>
            <w:tcW w:w="32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F7580B" w14:textId="477DD177" w:rsidR="0092634B" w:rsidRPr="007820B2" w:rsidRDefault="0056613A" w:rsidP="004C555A">
            <w:pPr>
              <w:pStyle w:val="Tableheading"/>
            </w:pPr>
            <w:r w:rsidRPr="007820B2">
              <w:t>Culture system</w:t>
            </w:r>
          </w:p>
        </w:tc>
      </w:tr>
      <w:tr w:rsidR="00D426E8" w14:paraId="147053FD" w14:textId="77777777" w:rsidTr="0028592B">
        <w:trPr>
          <w:cantSplit/>
          <w:trHeight w:val="1997"/>
        </w:trPr>
        <w:tc>
          <w:tcPr>
            <w:tcW w:w="1271" w:type="dxa"/>
            <w:tcBorders>
              <w:top w:val="single" w:sz="4" w:space="0" w:color="auto"/>
              <w:bottom w:val="nil"/>
            </w:tcBorders>
          </w:tcPr>
          <w:p w14:paraId="117FE98A" w14:textId="21498C11" w:rsidR="0092634B" w:rsidRDefault="003B2E58" w:rsidP="004C555A">
            <w:pPr>
              <w:pStyle w:val="Tabletext"/>
            </w:pPr>
            <w:r>
              <w:t xml:space="preserve">Hatchery </w:t>
            </w:r>
          </w:p>
        </w:tc>
        <w:tc>
          <w:tcPr>
            <w:tcW w:w="2552" w:type="dxa"/>
            <w:tcBorders>
              <w:top w:val="single" w:sz="4" w:space="0" w:color="auto"/>
              <w:bottom w:val="nil"/>
            </w:tcBorders>
          </w:tcPr>
          <w:p w14:paraId="732F0F4C" w14:textId="1CC3A51E" w:rsidR="0092634B" w:rsidRDefault="003B2E58" w:rsidP="004C555A">
            <w:pPr>
              <w:pStyle w:val="Tabletext"/>
            </w:pPr>
            <w:r>
              <w:t>Hatchery production of juvenile</w:t>
            </w:r>
            <w:r w:rsidR="001A6EB9">
              <w:t xml:space="preserve"> fish</w:t>
            </w:r>
            <w:r>
              <w:t xml:space="preserve"> (fingerlings)</w:t>
            </w:r>
            <w:r w:rsidR="001A6EB9">
              <w:t>.</w:t>
            </w:r>
          </w:p>
        </w:tc>
        <w:tc>
          <w:tcPr>
            <w:tcW w:w="2972" w:type="dxa"/>
            <w:tcBorders>
              <w:top w:val="single" w:sz="4" w:space="0" w:color="auto"/>
              <w:bottom w:val="nil"/>
            </w:tcBorders>
          </w:tcPr>
          <w:p w14:paraId="1EE43FF8" w14:textId="18A22F5E" w:rsidR="0092634B" w:rsidRDefault="001A6EB9" w:rsidP="004C555A">
            <w:pPr>
              <w:pStyle w:val="TableList"/>
            </w:pPr>
            <w:r>
              <w:t>f</w:t>
            </w:r>
            <w:r w:rsidR="0056613A">
              <w:t>ingerling</w:t>
            </w:r>
            <w:r w:rsidR="000A55D2">
              <w:t>s</w:t>
            </w:r>
            <w:r w:rsidR="0056613A">
              <w:t xml:space="preserve"> for release</w:t>
            </w:r>
            <w:r w:rsidR="008D0958">
              <w:t xml:space="preserve"> into the wild </w:t>
            </w:r>
            <w:r w:rsidR="000A55D2">
              <w:t>for conservation and enhancement of recreational fisheries</w:t>
            </w:r>
          </w:p>
          <w:p w14:paraId="6F6AD157" w14:textId="5039CDBD" w:rsidR="008F2566" w:rsidRDefault="001A6EB9" w:rsidP="004C555A">
            <w:pPr>
              <w:pStyle w:val="TableList"/>
            </w:pPr>
            <w:r>
              <w:t>f</w:t>
            </w:r>
            <w:r w:rsidR="000A55D2">
              <w:t xml:space="preserve">ingerlings for </w:t>
            </w:r>
            <w:r w:rsidR="006B5ED8">
              <w:t xml:space="preserve">the grow-out </w:t>
            </w:r>
            <w:r>
              <w:t>s</w:t>
            </w:r>
            <w:r w:rsidR="006B5ED8">
              <w:t>ector</w:t>
            </w:r>
            <w:r>
              <w:t>.</w:t>
            </w:r>
          </w:p>
        </w:tc>
        <w:tc>
          <w:tcPr>
            <w:tcW w:w="3270" w:type="dxa"/>
            <w:tcBorders>
              <w:top w:val="single" w:sz="4" w:space="0" w:color="auto"/>
              <w:bottom w:val="nil"/>
            </w:tcBorders>
          </w:tcPr>
          <w:p w14:paraId="0E1EE0C1" w14:textId="42218232" w:rsidR="001A6EB9" w:rsidRDefault="001A6EB9" w:rsidP="004C555A">
            <w:pPr>
              <w:pStyle w:val="TableList"/>
            </w:pPr>
            <w:r>
              <w:t>i</w:t>
            </w:r>
            <w:r w:rsidR="0056613A">
              <w:t xml:space="preserve">ndoor </w:t>
            </w:r>
            <w:r w:rsidR="00EA5031">
              <w:t xml:space="preserve">flow-through </w:t>
            </w:r>
            <w:r w:rsidR="008D0958">
              <w:t>tanks</w:t>
            </w:r>
          </w:p>
          <w:p w14:paraId="41A314E5" w14:textId="1A8C8C63" w:rsidR="001A6EB9" w:rsidRDefault="006B5ED8" w:rsidP="004C555A">
            <w:pPr>
              <w:pStyle w:val="TableList"/>
            </w:pPr>
            <w:r>
              <w:t>recirculation</w:t>
            </w:r>
            <w:r w:rsidR="008D0958">
              <w:t xml:space="preserve"> aquaculture systems (RAS)</w:t>
            </w:r>
          </w:p>
          <w:p w14:paraId="6FEDE4D3" w14:textId="4E8A507E" w:rsidR="00D426E8" w:rsidRDefault="001A6EB9" w:rsidP="004C555A">
            <w:pPr>
              <w:pStyle w:val="TableList"/>
            </w:pPr>
            <w:r>
              <w:t>o</w:t>
            </w:r>
            <w:r w:rsidR="008D0958">
              <w:t>utdoor pon</w:t>
            </w:r>
            <w:r w:rsidR="006B5ED8">
              <w:t>d</w:t>
            </w:r>
            <w:r w:rsidR="008D0958">
              <w:t>s</w:t>
            </w:r>
            <w:r w:rsidR="00D00E11">
              <w:t xml:space="preserve"> for holding broodstock and rearing fry</w:t>
            </w:r>
            <w:r w:rsidR="00D426E8">
              <w:t>.</w:t>
            </w:r>
          </w:p>
        </w:tc>
      </w:tr>
      <w:tr w:rsidR="00D426E8" w14:paraId="0BB647AB" w14:textId="77777777" w:rsidTr="0028592B">
        <w:trPr>
          <w:cantSplit/>
        </w:trPr>
        <w:tc>
          <w:tcPr>
            <w:tcW w:w="1271" w:type="dxa"/>
            <w:tcBorders>
              <w:top w:val="nil"/>
            </w:tcBorders>
          </w:tcPr>
          <w:p w14:paraId="3452C297" w14:textId="4D0BB29D" w:rsidR="0092634B" w:rsidRDefault="003B2E58" w:rsidP="004C555A">
            <w:pPr>
              <w:pStyle w:val="Tabletext"/>
            </w:pPr>
            <w:r>
              <w:t xml:space="preserve">Grow-out </w:t>
            </w:r>
          </w:p>
        </w:tc>
        <w:tc>
          <w:tcPr>
            <w:tcW w:w="2552" w:type="dxa"/>
            <w:tcBorders>
              <w:top w:val="nil"/>
              <w:bottom w:val="single" w:sz="4" w:space="0" w:color="auto"/>
            </w:tcBorders>
          </w:tcPr>
          <w:p w14:paraId="65FFDEBD" w14:textId="406E1D9B" w:rsidR="0092634B" w:rsidRDefault="003B2E58" w:rsidP="004C555A">
            <w:pPr>
              <w:pStyle w:val="Tabletext"/>
            </w:pPr>
            <w:r>
              <w:t xml:space="preserve">Grow-out for </w:t>
            </w:r>
            <w:r w:rsidR="006C744E">
              <w:t>human consumption</w:t>
            </w:r>
            <w:r w:rsidR="001A6EB9">
              <w:t>.</w:t>
            </w:r>
          </w:p>
        </w:tc>
        <w:tc>
          <w:tcPr>
            <w:tcW w:w="2972" w:type="dxa"/>
            <w:tcBorders>
              <w:top w:val="nil"/>
            </w:tcBorders>
          </w:tcPr>
          <w:p w14:paraId="2410E83B" w14:textId="18745E6A" w:rsidR="0092634B" w:rsidRDefault="001A6EB9" w:rsidP="004C555A">
            <w:pPr>
              <w:pStyle w:val="TableList"/>
            </w:pPr>
            <w:r>
              <w:t>m</w:t>
            </w:r>
            <w:r w:rsidR="0056613A">
              <w:t>arket-size fish and fish products</w:t>
            </w:r>
            <w:r>
              <w:t>.</w:t>
            </w:r>
          </w:p>
        </w:tc>
        <w:tc>
          <w:tcPr>
            <w:tcW w:w="3270" w:type="dxa"/>
            <w:tcBorders>
              <w:top w:val="nil"/>
            </w:tcBorders>
          </w:tcPr>
          <w:p w14:paraId="11271449" w14:textId="747041F2" w:rsidR="001A6EB9" w:rsidRDefault="001A6EB9" w:rsidP="004C555A">
            <w:pPr>
              <w:pStyle w:val="TableList"/>
            </w:pPr>
            <w:r>
              <w:t>i</w:t>
            </w:r>
            <w:r w:rsidR="006B5ED8" w:rsidRPr="006B5ED8">
              <w:t>ndoor flow-through tanks</w:t>
            </w:r>
          </w:p>
          <w:p w14:paraId="3390463F" w14:textId="146ECD68" w:rsidR="001A6EB9" w:rsidRDefault="006B5ED8" w:rsidP="004C555A">
            <w:pPr>
              <w:pStyle w:val="TableList"/>
            </w:pPr>
            <w:r w:rsidRPr="006B5ED8">
              <w:t>recirculation aquaculture systems (RAS)</w:t>
            </w:r>
          </w:p>
          <w:p w14:paraId="3853FAA2" w14:textId="76652349" w:rsidR="001A6EB9" w:rsidRDefault="006B5ED8" w:rsidP="004C555A">
            <w:pPr>
              <w:pStyle w:val="TableList"/>
            </w:pPr>
            <w:r w:rsidRPr="006B5ED8">
              <w:t>outdoor ponds</w:t>
            </w:r>
          </w:p>
          <w:p w14:paraId="37A9E4AB" w14:textId="2107AD45" w:rsidR="0092634B" w:rsidRDefault="00B65599" w:rsidP="004C555A">
            <w:pPr>
              <w:pStyle w:val="TableList"/>
            </w:pPr>
            <w:r>
              <w:t>cages within ponds.</w:t>
            </w:r>
          </w:p>
        </w:tc>
      </w:tr>
    </w:tbl>
    <w:p w14:paraId="000E7479" w14:textId="77777777" w:rsidR="00086EC3" w:rsidRDefault="00086EC3" w:rsidP="005E285B">
      <w:pPr>
        <w:spacing w:after="0"/>
      </w:pPr>
    </w:p>
    <w:p w14:paraId="71C7C600" w14:textId="57B8EDEB" w:rsidR="00CD3250" w:rsidRDefault="00CD3250" w:rsidP="00CD3250">
      <w:pPr>
        <w:pStyle w:val="Heading2"/>
        <w:ind w:left="578" w:hanging="578"/>
      </w:pPr>
      <w:bookmarkStart w:id="14" w:name="_Toc132281640"/>
      <w:r>
        <w:t>Freshwater finfish aquaculture species</w:t>
      </w:r>
      <w:bookmarkEnd w:id="14"/>
      <w:r>
        <w:t xml:space="preserve"> </w:t>
      </w:r>
    </w:p>
    <w:p w14:paraId="39BCD0F6" w14:textId="2967A0D7" w:rsidR="00644AD7" w:rsidRDefault="00DF33F0" w:rsidP="00845D63">
      <w:r w:rsidRPr="00DF33F0">
        <w:t xml:space="preserve">The </w:t>
      </w:r>
      <w:r w:rsidR="003D0629">
        <w:t xml:space="preserve">hatchery sector </w:t>
      </w:r>
      <w:r w:rsidR="00CD3250">
        <w:t xml:space="preserve">mainly produces </w:t>
      </w:r>
      <w:r w:rsidR="00730F58">
        <w:t>golden perch, silver perch and Murray cod</w:t>
      </w:r>
      <w:r w:rsidR="00CD3250">
        <w:t>, while the grow-out sector mainly produces</w:t>
      </w:r>
      <w:r w:rsidR="00730F58">
        <w:t xml:space="preserve"> </w:t>
      </w:r>
      <w:r w:rsidRPr="00DF33F0">
        <w:t>Murray cod, silver perch and jade perch (</w:t>
      </w:r>
      <w:r w:rsidR="00080CBC">
        <w:t xml:space="preserve">also known as </w:t>
      </w:r>
      <w:proofErr w:type="spellStart"/>
      <w:r w:rsidRPr="00DF33F0">
        <w:t>barcoo</w:t>
      </w:r>
      <w:proofErr w:type="spellEnd"/>
      <w:r w:rsidRPr="00DF33F0">
        <w:t xml:space="preserve"> grunter)</w:t>
      </w:r>
      <w:r w:rsidR="00604AC4">
        <w:t>. O</w:t>
      </w:r>
      <w:r w:rsidR="000A4F58">
        <w:t xml:space="preserve">ver the last decade </w:t>
      </w:r>
      <w:r w:rsidR="002A2A35">
        <w:t xml:space="preserve">at least </w:t>
      </w:r>
      <w:r w:rsidR="00050BD1">
        <w:t>12</w:t>
      </w:r>
      <w:r w:rsidR="002A2A35">
        <w:t xml:space="preserve"> </w:t>
      </w:r>
      <w:r w:rsidR="00CD3250">
        <w:t xml:space="preserve">other </w:t>
      </w:r>
      <w:r w:rsidR="002A2A35">
        <w:t xml:space="preserve">species </w:t>
      </w:r>
      <w:r w:rsidR="00D53A6A">
        <w:t>have been farmed</w:t>
      </w:r>
      <w:r w:rsidR="005226EA">
        <w:t>, mostly in the</w:t>
      </w:r>
      <w:r w:rsidR="003D6F8B">
        <w:t xml:space="preserve"> </w:t>
      </w:r>
      <w:r w:rsidR="00C273E9">
        <w:t>h</w:t>
      </w:r>
      <w:r w:rsidR="005226EA">
        <w:t>at</w:t>
      </w:r>
      <w:r w:rsidR="003D6F8B">
        <w:t>c</w:t>
      </w:r>
      <w:r w:rsidR="005226EA">
        <w:t>h</w:t>
      </w:r>
      <w:r w:rsidR="003D6F8B">
        <w:t>e</w:t>
      </w:r>
      <w:r w:rsidR="005226EA">
        <w:t>ry sector</w:t>
      </w:r>
      <w:r w:rsidR="003D6F8B">
        <w:t xml:space="preserve"> </w:t>
      </w:r>
      <w:r w:rsidR="00A908A5">
        <w:t>(</w:t>
      </w:r>
      <w:r w:rsidR="001473C5">
        <w:fldChar w:fldCharType="begin"/>
      </w:r>
      <w:r w:rsidR="001473C5">
        <w:instrText xml:space="preserve"> REF _Ref34733394 </w:instrText>
      </w:r>
      <w:r w:rsidR="001473C5">
        <w:fldChar w:fldCharType="separate"/>
      </w:r>
      <w:r w:rsidR="00F73B1C">
        <w:t xml:space="preserve">Table </w:t>
      </w:r>
      <w:r w:rsidR="00F73B1C">
        <w:rPr>
          <w:noProof/>
        </w:rPr>
        <w:t>2</w:t>
      </w:r>
      <w:r w:rsidR="001473C5">
        <w:rPr>
          <w:noProof/>
        </w:rPr>
        <w:fldChar w:fldCharType="end"/>
      </w:r>
      <w:r w:rsidR="00A908A5">
        <w:t>)</w:t>
      </w:r>
      <w:r w:rsidR="003D6F8B">
        <w:t>.</w:t>
      </w:r>
    </w:p>
    <w:p w14:paraId="7128BECE" w14:textId="06C9A1FE" w:rsidR="00CD3250" w:rsidRDefault="00CD3250" w:rsidP="00845D63">
      <w:r>
        <w:t xml:space="preserve">As previously mentioned, </w:t>
      </w:r>
      <w:r w:rsidRPr="00CD3250">
        <w:t xml:space="preserve">these guidelines do not cover barramundi, freshwater salmonid </w:t>
      </w:r>
      <w:proofErr w:type="gramStart"/>
      <w:r w:rsidRPr="00CD3250">
        <w:t>species</w:t>
      </w:r>
      <w:proofErr w:type="gramEnd"/>
      <w:r w:rsidRPr="00CD3250">
        <w:t xml:space="preserve"> or aquarium species (such as goldfish).</w:t>
      </w:r>
    </w:p>
    <w:p w14:paraId="1E6513CD" w14:textId="1A81D9B1" w:rsidR="00DF33F0" w:rsidRDefault="00A908A5" w:rsidP="0028592B">
      <w:pPr>
        <w:pStyle w:val="Caption"/>
        <w:keepNext/>
      </w:pPr>
      <w:bookmarkStart w:id="15" w:name="_Ref34733394"/>
      <w:bookmarkStart w:id="16" w:name="_Ref81916990"/>
      <w:r>
        <w:t xml:space="preserve">Table </w:t>
      </w:r>
      <w:r w:rsidR="001473C5">
        <w:fldChar w:fldCharType="begin"/>
      </w:r>
      <w:r w:rsidR="001473C5">
        <w:instrText xml:space="preserve"> SEQ Table \* ARABIC </w:instrText>
      </w:r>
      <w:r w:rsidR="001473C5">
        <w:fldChar w:fldCharType="separate"/>
      </w:r>
      <w:r w:rsidR="00F73B1C">
        <w:rPr>
          <w:noProof/>
        </w:rPr>
        <w:t>2</w:t>
      </w:r>
      <w:r w:rsidR="001473C5">
        <w:rPr>
          <w:noProof/>
        </w:rPr>
        <w:fldChar w:fldCharType="end"/>
      </w:r>
      <w:bookmarkEnd w:id="15"/>
      <w:r w:rsidR="00D50524">
        <w:t>.  Freshwater finfish aquac</w:t>
      </w:r>
      <w:r w:rsidR="002F3D71">
        <w:t>ulture species produced over the last decade</w:t>
      </w:r>
      <w:bookmarkEnd w:id="16"/>
      <w:r w:rsidR="00211F82">
        <w:t xml:space="preserve"> (</w:t>
      </w:r>
      <w:r w:rsidR="00393090">
        <w:t>source: state fisheries agencies)</w:t>
      </w:r>
    </w:p>
    <w:tbl>
      <w:tblPr>
        <w:tblStyle w:val="TableGrid"/>
        <w:tblW w:w="8926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3"/>
        <w:gridCol w:w="2648"/>
        <w:gridCol w:w="1809"/>
        <w:gridCol w:w="1166"/>
      </w:tblGrid>
      <w:tr w:rsidR="002F0A9B" w14:paraId="3F140AB4" w14:textId="299F9FFD" w:rsidTr="004C555A">
        <w:trPr>
          <w:tblHeader/>
        </w:trPr>
        <w:tc>
          <w:tcPr>
            <w:tcW w:w="33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D15D0C" w14:textId="06EAAC74" w:rsidR="002F0A9B" w:rsidRDefault="002F0A9B" w:rsidP="004C555A">
            <w:pPr>
              <w:pStyle w:val="Tableheading"/>
            </w:pPr>
            <w:r w:rsidRPr="007820B2">
              <w:t>Common name</w:t>
            </w:r>
          </w:p>
        </w:tc>
        <w:tc>
          <w:tcPr>
            <w:tcW w:w="2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EB4B89" w14:textId="078564F5" w:rsidR="002F0A9B" w:rsidRDefault="002F0A9B" w:rsidP="004C555A">
            <w:pPr>
              <w:pStyle w:val="Tableheading"/>
            </w:pPr>
            <w:r w:rsidRPr="007820B2">
              <w:t>Scientific name</w:t>
            </w:r>
          </w:p>
        </w:tc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CA1F15" w14:textId="768528A3" w:rsidR="002F0A9B" w:rsidRPr="00DF615F" w:rsidRDefault="002F0A9B" w:rsidP="004C555A">
            <w:pPr>
              <w:pStyle w:val="Tableheading"/>
            </w:pPr>
            <w:r w:rsidRPr="001610CA">
              <w:t>Hatchery (millions</w:t>
            </w:r>
            <w:r w:rsidR="006B79EB">
              <w:t xml:space="preserve"> of fingerlings</w:t>
            </w:r>
            <w:r w:rsidRPr="00DF615F">
              <w:t>/</w:t>
            </w:r>
            <w:r w:rsidR="006B79EB">
              <w:br/>
            </w:r>
            <w:r w:rsidRPr="00DF615F">
              <w:t>annum)</w:t>
            </w:r>
          </w:p>
        </w:tc>
        <w:tc>
          <w:tcPr>
            <w:tcW w:w="11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161311" w14:textId="57706D3C" w:rsidR="002F0A9B" w:rsidRPr="00DF615F" w:rsidRDefault="002F0A9B" w:rsidP="004C555A">
            <w:pPr>
              <w:pStyle w:val="Tableheading"/>
            </w:pPr>
            <w:r w:rsidRPr="00DF615F">
              <w:t>Grow-out (t/annum)</w:t>
            </w:r>
          </w:p>
        </w:tc>
      </w:tr>
      <w:tr w:rsidR="002F0A9B" w14:paraId="1A4739E8" w14:textId="2D6328F7" w:rsidTr="0028592B">
        <w:trPr>
          <w:trHeight w:val="368"/>
        </w:trPr>
        <w:tc>
          <w:tcPr>
            <w:tcW w:w="3303" w:type="dxa"/>
            <w:tcBorders>
              <w:top w:val="single" w:sz="4" w:space="0" w:color="auto"/>
              <w:bottom w:val="nil"/>
            </w:tcBorders>
          </w:tcPr>
          <w:p w14:paraId="3689F4F0" w14:textId="40272396" w:rsidR="002F0A9B" w:rsidRDefault="002F0A9B" w:rsidP="004C555A">
            <w:pPr>
              <w:pStyle w:val="Tabletext"/>
            </w:pPr>
            <w:r>
              <w:t>Murray cod</w:t>
            </w:r>
          </w:p>
        </w:tc>
        <w:tc>
          <w:tcPr>
            <w:tcW w:w="2648" w:type="dxa"/>
            <w:tcBorders>
              <w:top w:val="single" w:sz="4" w:space="0" w:color="auto"/>
              <w:bottom w:val="nil"/>
            </w:tcBorders>
          </w:tcPr>
          <w:p w14:paraId="65866178" w14:textId="190BC749" w:rsidR="002F0A9B" w:rsidRPr="004C310E" w:rsidRDefault="002F0A9B" w:rsidP="004C555A">
            <w:pPr>
              <w:pStyle w:val="Tabletext"/>
              <w:rPr>
                <w:i/>
                <w:iCs/>
              </w:rPr>
            </w:pPr>
            <w:proofErr w:type="spellStart"/>
            <w:r w:rsidRPr="004C310E">
              <w:rPr>
                <w:i/>
                <w:iCs/>
              </w:rPr>
              <w:t>Maccullochella</w:t>
            </w:r>
            <w:proofErr w:type="spellEnd"/>
            <w:r w:rsidRPr="004C310E">
              <w:rPr>
                <w:i/>
                <w:iCs/>
              </w:rPr>
              <w:t xml:space="preserve"> </w:t>
            </w:r>
            <w:proofErr w:type="spellStart"/>
            <w:r w:rsidRPr="004C310E">
              <w:rPr>
                <w:i/>
                <w:iCs/>
              </w:rPr>
              <w:t>peelii</w:t>
            </w:r>
            <w:proofErr w:type="spellEnd"/>
          </w:p>
        </w:tc>
        <w:tc>
          <w:tcPr>
            <w:tcW w:w="1809" w:type="dxa"/>
            <w:tcBorders>
              <w:top w:val="single" w:sz="4" w:space="0" w:color="auto"/>
              <w:bottom w:val="nil"/>
            </w:tcBorders>
          </w:tcPr>
          <w:p w14:paraId="493237D1" w14:textId="4D8A57FD" w:rsidR="002F0A9B" w:rsidRPr="00D33DB2" w:rsidRDefault="002F0A9B" w:rsidP="004C555A">
            <w:pPr>
              <w:pStyle w:val="Tabletext"/>
            </w:pPr>
            <w:r w:rsidRPr="00D33DB2">
              <w:t>&gt; 1</w:t>
            </w:r>
          </w:p>
        </w:tc>
        <w:tc>
          <w:tcPr>
            <w:tcW w:w="1166" w:type="dxa"/>
            <w:tcBorders>
              <w:top w:val="single" w:sz="4" w:space="0" w:color="auto"/>
              <w:bottom w:val="nil"/>
            </w:tcBorders>
          </w:tcPr>
          <w:p w14:paraId="5B5DAF42" w14:textId="7E869EDD" w:rsidR="002F0A9B" w:rsidRPr="00D33DB2" w:rsidRDefault="002F0A9B" w:rsidP="004C555A">
            <w:pPr>
              <w:pStyle w:val="Tabletext"/>
            </w:pPr>
            <w:r w:rsidRPr="00D33DB2">
              <w:t>&gt; 100</w:t>
            </w:r>
          </w:p>
        </w:tc>
      </w:tr>
      <w:tr w:rsidR="002F0A9B" w14:paraId="727F53D5" w14:textId="222A8EAE" w:rsidTr="0028592B">
        <w:trPr>
          <w:trHeight w:val="439"/>
        </w:trPr>
        <w:tc>
          <w:tcPr>
            <w:tcW w:w="3303" w:type="dxa"/>
            <w:tcBorders>
              <w:top w:val="nil"/>
              <w:bottom w:val="nil"/>
            </w:tcBorders>
          </w:tcPr>
          <w:p w14:paraId="39853D9E" w14:textId="2A318EE5" w:rsidR="002F0A9B" w:rsidRDefault="002F0A9B" w:rsidP="004C555A">
            <w:pPr>
              <w:pStyle w:val="Tabletext"/>
            </w:pPr>
            <w:r>
              <w:t>Silver perch</w:t>
            </w:r>
          </w:p>
        </w:tc>
        <w:tc>
          <w:tcPr>
            <w:tcW w:w="2648" w:type="dxa"/>
            <w:tcBorders>
              <w:top w:val="nil"/>
              <w:bottom w:val="nil"/>
            </w:tcBorders>
          </w:tcPr>
          <w:p w14:paraId="4799A30D" w14:textId="5D5F9C34" w:rsidR="002F0A9B" w:rsidRPr="004C310E" w:rsidRDefault="002F0A9B" w:rsidP="004C555A">
            <w:pPr>
              <w:pStyle w:val="Tabletext"/>
              <w:rPr>
                <w:i/>
                <w:iCs/>
              </w:rPr>
            </w:pPr>
            <w:proofErr w:type="spellStart"/>
            <w:r w:rsidRPr="004C310E">
              <w:rPr>
                <w:i/>
                <w:iCs/>
              </w:rPr>
              <w:t>Bidyanus</w:t>
            </w:r>
            <w:proofErr w:type="spellEnd"/>
            <w:r w:rsidRPr="004C310E">
              <w:rPr>
                <w:i/>
                <w:iCs/>
              </w:rPr>
              <w:t xml:space="preserve"> </w:t>
            </w:r>
            <w:proofErr w:type="spellStart"/>
            <w:r w:rsidRPr="004C310E">
              <w:rPr>
                <w:i/>
                <w:iCs/>
              </w:rPr>
              <w:t>bidyanus</w:t>
            </w:r>
            <w:proofErr w:type="spellEnd"/>
          </w:p>
        </w:tc>
        <w:tc>
          <w:tcPr>
            <w:tcW w:w="1809" w:type="dxa"/>
            <w:tcBorders>
              <w:top w:val="nil"/>
              <w:bottom w:val="nil"/>
            </w:tcBorders>
          </w:tcPr>
          <w:p w14:paraId="27AD312E" w14:textId="53692FB7" w:rsidR="002F0A9B" w:rsidRPr="00D33DB2" w:rsidRDefault="002F0A9B" w:rsidP="004C555A">
            <w:pPr>
              <w:pStyle w:val="Tabletext"/>
            </w:pPr>
            <w:r w:rsidRPr="00D33DB2">
              <w:t>&gt; 1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 w14:paraId="4C7D5AFB" w14:textId="0D898F95" w:rsidR="002F0A9B" w:rsidRPr="00D33DB2" w:rsidRDefault="002F0A9B" w:rsidP="004C555A">
            <w:pPr>
              <w:pStyle w:val="Tabletext"/>
            </w:pPr>
            <w:r w:rsidRPr="00D33DB2">
              <w:t>&gt; 100</w:t>
            </w:r>
          </w:p>
        </w:tc>
      </w:tr>
      <w:tr w:rsidR="002F0A9B" w14:paraId="29DE2F5A" w14:textId="275E6DFD" w:rsidTr="0028592B">
        <w:trPr>
          <w:trHeight w:val="430"/>
        </w:trPr>
        <w:tc>
          <w:tcPr>
            <w:tcW w:w="3303" w:type="dxa"/>
            <w:tcBorders>
              <w:top w:val="nil"/>
              <w:bottom w:val="nil"/>
            </w:tcBorders>
          </w:tcPr>
          <w:p w14:paraId="19C00339" w14:textId="3076B0E0" w:rsidR="002F0A9B" w:rsidRDefault="002F0A9B" w:rsidP="004C555A">
            <w:pPr>
              <w:pStyle w:val="Tabletext"/>
            </w:pPr>
            <w:r>
              <w:t>Jade perch</w:t>
            </w:r>
          </w:p>
        </w:tc>
        <w:tc>
          <w:tcPr>
            <w:tcW w:w="2648" w:type="dxa"/>
            <w:tcBorders>
              <w:top w:val="nil"/>
              <w:bottom w:val="nil"/>
            </w:tcBorders>
          </w:tcPr>
          <w:p w14:paraId="76486A76" w14:textId="545562F2" w:rsidR="002F0A9B" w:rsidRPr="004C310E" w:rsidRDefault="002F0A9B" w:rsidP="004C555A">
            <w:pPr>
              <w:pStyle w:val="Tabletext"/>
              <w:rPr>
                <w:i/>
                <w:iCs/>
              </w:rPr>
            </w:pPr>
            <w:proofErr w:type="spellStart"/>
            <w:r w:rsidRPr="004C310E">
              <w:rPr>
                <w:i/>
                <w:iCs/>
              </w:rPr>
              <w:t>Scortum</w:t>
            </w:r>
            <w:proofErr w:type="spellEnd"/>
            <w:r w:rsidRPr="004C310E">
              <w:rPr>
                <w:i/>
                <w:iCs/>
              </w:rPr>
              <w:t xml:space="preserve"> </w:t>
            </w:r>
            <w:proofErr w:type="spellStart"/>
            <w:r w:rsidRPr="004C310E">
              <w:rPr>
                <w:i/>
                <w:iCs/>
              </w:rPr>
              <w:t>barcoo</w:t>
            </w:r>
            <w:proofErr w:type="spellEnd"/>
          </w:p>
        </w:tc>
        <w:tc>
          <w:tcPr>
            <w:tcW w:w="1809" w:type="dxa"/>
            <w:tcBorders>
              <w:top w:val="nil"/>
              <w:bottom w:val="nil"/>
            </w:tcBorders>
          </w:tcPr>
          <w:p w14:paraId="3A8F56D9" w14:textId="56D33DCF" w:rsidR="002F0A9B" w:rsidRPr="00D33DB2" w:rsidRDefault="002F0A9B" w:rsidP="004C555A">
            <w:pPr>
              <w:pStyle w:val="Tabletext"/>
            </w:pPr>
            <w:r w:rsidRPr="00D33DB2">
              <w:t>0.1 - 0.5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 w14:paraId="7FF240BB" w14:textId="5CBFBB0A" w:rsidR="002F0A9B" w:rsidRPr="00D33DB2" w:rsidRDefault="002F0A9B" w:rsidP="004C555A">
            <w:pPr>
              <w:pStyle w:val="Tabletext"/>
            </w:pPr>
            <w:r w:rsidRPr="00D33DB2">
              <w:t>50-100</w:t>
            </w:r>
          </w:p>
        </w:tc>
      </w:tr>
      <w:tr w:rsidR="002F0A9B" w14:paraId="53A8D685" w14:textId="7FFD68EF" w:rsidTr="0028592B">
        <w:trPr>
          <w:trHeight w:val="424"/>
        </w:trPr>
        <w:tc>
          <w:tcPr>
            <w:tcW w:w="3303" w:type="dxa"/>
            <w:tcBorders>
              <w:top w:val="nil"/>
              <w:bottom w:val="nil"/>
            </w:tcBorders>
          </w:tcPr>
          <w:p w14:paraId="572E330D" w14:textId="408FBC85" w:rsidR="002F0A9B" w:rsidRDefault="002F0A9B" w:rsidP="004C555A">
            <w:pPr>
              <w:pStyle w:val="Tabletext"/>
            </w:pPr>
            <w:r>
              <w:t>Golden perch</w:t>
            </w:r>
          </w:p>
        </w:tc>
        <w:tc>
          <w:tcPr>
            <w:tcW w:w="2648" w:type="dxa"/>
            <w:tcBorders>
              <w:top w:val="nil"/>
              <w:bottom w:val="nil"/>
            </w:tcBorders>
          </w:tcPr>
          <w:p w14:paraId="22695D9B" w14:textId="3F885808" w:rsidR="002F0A9B" w:rsidRPr="004C310E" w:rsidRDefault="002F0A9B" w:rsidP="004C555A">
            <w:pPr>
              <w:pStyle w:val="Tabletext"/>
              <w:rPr>
                <w:i/>
                <w:iCs/>
              </w:rPr>
            </w:pPr>
            <w:proofErr w:type="spellStart"/>
            <w:r w:rsidRPr="004C310E">
              <w:rPr>
                <w:i/>
                <w:iCs/>
              </w:rPr>
              <w:t>Macquaria</w:t>
            </w:r>
            <w:proofErr w:type="spellEnd"/>
            <w:r w:rsidRPr="004C310E">
              <w:rPr>
                <w:i/>
                <w:iCs/>
              </w:rPr>
              <w:t xml:space="preserve"> </w:t>
            </w:r>
            <w:proofErr w:type="spellStart"/>
            <w:r w:rsidRPr="004C310E">
              <w:rPr>
                <w:i/>
                <w:iCs/>
              </w:rPr>
              <w:t>ambigua</w:t>
            </w:r>
            <w:proofErr w:type="spellEnd"/>
          </w:p>
        </w:tc>
        <w:tc>
          <w:tcPr>
            <w:tcW w:w="1809" w:type="dxa"/>
            <w:tcBorders>
              <w:top w:val="nil"/>
              <w:bottom w:val="nil"/>
            </w:tcBorders>
          </w:tcPr>
          <w:p w14:paraId="25265896" w14:textId="523B33C2" w:rsidR="002F0A9B" w:rsidRPr="00D33DB2" w:rsidRDefault="002F0A9B" w:rsidP="004C555A">
            <w:pPr>
              <w:pStyle w:val="Tabletext"/>
            </w:pPr>
            <w:r w:rsidRPr="00D33DB2">
              <w:t>&gt; 1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 w14:paraId="0A55CADF" w14:textId="06AEB21E" w:rsidR="002F0A9B" w:rsidRPr="00D33DB2" w:rsidRDefault="002F0A9B" w:rsidP="004C555A">
            <w:pPr>
              <w:pStyle w:val="Tabletext"/>
            </w:pPr>
            <w:r w:rsidRPr="00D33DB2">
              <w:t>&lt;</w:t>
            </w:r>
            <w:r w:rsidR="00840F38" w:rsidRPr="00D33DB2">
              <w:t xml:space="preserve"> </w:t>
            </w:r>
            <w:r w:rsidRPr="00D33DB2">
              <w:t>10</w:t>
            </w:r>
          </w:p>
        </w:tc>
      </w:tr>
      <w:tr w:rsidR="002F0A9B" w14:paraId="50CCA04E" w14:textId="12D2C32F" w:rsidTr="0028592B">
        <w:trPr>
          <w:trHeight w:val="425"/>
        </w:trPr>
        <w:tc>
          <w:tcPr>
            <w:tcW w:w="3303" w:type="dxa"/>
            <w:tcBorders>
              <w:top w:val="nil"/>
              <w:bottom w:val="nil"/>
            </w:tcBorders>
          </w:tcPr>
          <w:p w14:paraId="1A3E2F02" w14:textId="681107C5" w:rsidR="002F0A9B" w:rsidRDefault="002F0A9B" w:rsidP="004C555A">
            <w:pPr>
              <w:pStyle w:val="Tabletext"/>
            </w:pPr>
            <w:r>
              <w:t>Freshwater catfish</w:t>
            </w:r>
          </w:p>
        </w:tc>
        <w:tc>
          <w:tcPr>
            <w:tcW w:w="2648" w:type="dxa"/>
            <w:tcBorders>
              <w:top w:val="nil"/>
              <w:bottom w:val="nil"/>
            </w:tcBorders>
          </w:tcPr>
          <w:p w14:paraId="5E9E3239" w14:textId="3C7CA9EC" w:rsidR="002F0A9B" w:rsidRPr="004C310E" w:rsidRDefault="002F0A9B" w:rsidP="004C555A">
            <w:pPr>
              <w:pStyle w:val="Tabletext"/>
              <w:rPr>
                <w:i/>
                <w:iCs/>
              </w:rPr>
            </w:pPr>
            <w:proofErr w:type="spellStart"/>
            <w:r w:rsidRPr="004C310E">
              <w:rPr>
                <w:i/>
                <w:iCs/>
              </w:rPr>
              <w:t>Tandanus</w:t>
            </w:r>
            <w:proofErr w:type="spellEnd"/>
            <w:r w:rsidRPr="004C310E">
              <w:rPr>
                <w:i/>
                <w:iCs/>
              </w:rPr>
              <w:t xml:space="preserve"> </w:t>
            </w:r>
            <w:proofErr w:type="spellStart"/>
            <w:r w:rsidRPr="004C310E">
              <w:rPr>
                <w:i/>
                <w:iCs/>
              </w:rPr>
              <w:t>tandanus</w:t>
            </w:r>
            <w:proofErr w:type="spellEnd"/>
          </w:p>
        </w:tc>
        <w:tc>
          <w:tcPr>
            <w:tcW w:w="1809" w:type="dxa"/>
            <w:tcBorders>
              <w:top w:val="nil"/>
              <w:bottom w:val="nil"/>
            </w:tcBorders>
          </w:tcPr>
          <w:p w14:paraId="4789EFA3" w14:textId="23F4FC00" w:rsidR="002F0A9B" w:rsidRPr="00D33DB2" w:rsidRDefault="002F0A9B" w:rsidP="004C555A">
            <w:pPr>
              <w:pStyle w:val="Tabletext"/>
            </w:pPr>
            <w:r w:rsidRPr="00D33DB2">
              <w:t>&lt; 0.1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 w14:paraId="4F78F227" w14:textId="7155EE04" w:rsidR="002F0A9B" w:rsidRPr="00D33DB2" w:rsidRDefault="002F0A9B" w:rsidP="004C555A">
            <w:pPr>
              <w:pStyle w:val="Tabletext"/>
            </w:pPr>
            <w:r w:rsidRPr="00D33DB2">
              <w:t>&lt; 10</w:t>
            </w:r>
          </w:p>
        </w:tc>
      </w:tr>
      <w:tr w:rsidR="002F0A9B" w14:paraId="53AA51D3" w14:textId="5D64BCC1" w:rsidTr="0028592B">
        <w:trPr>
          <w:trHeight w:val="705"/>
        </w:trPr>
        <w:tc>
          <w:tcPr>
            <w:tcW w:w="3303" w:type="dxa"/>
            <w:tcBorders>
              <w:top w:val="nil"/>
              <w:bottom w:val="nil"/>
            </w:tcBorders>
          </w:tcPr>
          <w:p w14:paraId="6DBEDE32" w14:textId="00246EE6" w:rsidR="002F0A9B" w:rsidRDefault="002F0A9B" w:rsidP="004C555A">
            <w:pPr>
              <w:pStyle w:val="Tabletext"/>
            </w:pPr>
            <w:r>
              <w:t>Trout cod</w:t>
            </w:r>
          </w:p>
        </w:tc>
        <w:tc>
          <w:tcPr>
            <w:tcW w:w="2648" w:type="dxa"/>
            <w:tcBorders>
              <w:top w:val="nil"/>
              <w:bottom w:val="nil"/>
            </w:tcBorders>
          </w:tcPr>
          <w:p w14:paraId="4E5F08CB" w14:textId="301A1451" w:rsidR="002F0A9B" w:rsidRPr="004C310E" w:rsidRDefault="002F0A9B" w:rsidP="004C555A">
            <w:pPr>
              <w:pStyle w:val="Tabletext"/>
              <w:rPr>
                <w:i/>
                <w:iCs/>
              </w:rPr>
            </w:pPr>
            <w:proofErr w:type="spellStart"/>
            <w:r w:rsidRPr="004C310E">
              <w:rPr>
                <w:i/>
                <w:iCs/>
              </w:rPr>
              <w:t>Maccullochella</w:t>
            </w:r>
            <w:proofErr w:type="spellEnd"/>
            <w:r w:rsidRPr="004C310E">
              <w:rPr>
                <w:i/>
                <w:iCs/>
              </w:rPr>
              <w:t xml:space="preserve"> </w:t>
            </w:r>
            <w:proofErr w:type="spellStart"/>
            <w:r w:rsidRPr="004C310E">
              <w:rPr>
                <w:i/>
                <w:iCs/>
              </w:rPr>
              <w:t>macquariensis</w:t>
            </w:r>
            <w:proofErr w:type="spellEnd"/>
          </w:p>
        </w:tc>
        <w:tc>
          <w:tcPr>
            <w:tcW w:w="1809" w:type="dxa"/>
            <w:tcBorders>
              <w:top w:val="nil"/>
              <w:bottom w:val="nil"/>
            </w:tcBorders>
          </w:tcPr>
          <w:p w14:paraId="447F80B5" w14:textId="05551F84" w:rsidR="002F0A9B" w:rsidRPr="00D33DB2" w:rsidRDefault="002F0A9B" w:rsidP="004C555A">
            <w:pPr>
              <w:pStyle w:val="Tabletext"/>
            </w:pPr>
            <w:r w:rsidRPr="00D33DB2">
              <w:t>0.1 – 0.5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 w14:paraId="4A319B37" w14:textId="5125B6FE" w:rsidR="002F0A9B" w:rsidRPr="00D33DB2" w:rsidRDefault="00C273E9" w:rsidP="004C555A">
            <w:pPr>
              <w:pStyle w:val="Tabletext"/>
            </w:pPr>
            <w:r>
              <w:t>-</w:t>
            </w:r>
          </w:p>
        </w:tc>
      </w:tr>
      <w:tr w:rsidR="002F0A9B" w14:paraId="38410584" w14:textId="7FD4C6B0" w:rsidTr="0028592B">
        <w:trPr>
          <w:trHeight w:val="418"/>
        </w:trPr>
        <w:tc>
          <w:tcPr>
            <w:tcW w:w="3303" w:type="dxa"/>
            <w:tcBorders>
              <w:top w:val="nil"/>
              <w:bottom w:val="nil"/>
            </w:tcBorders>
          </w:tcPr>
          <w:p w14:paraId="379F4726" w14:textId="3EE0FA39" w:rsidR="002F0A9B" w:rsidRDefault="002F0A9B" w:rsidP="004C555A">
            <w:pPr>
              <w:pStyle w:val="Tabletext"/>
            </w:pPr>
            <w:r>
              <w:t>Mary River cod</w:t>
            </w:r>
          </w:p>
        </w:tc>
        <w:tc>
          <w:tcPr>
            <w:tcW w:w="2648" w:type="dxa"/>
            <w:tcBorders>
              <w:top w:val="nil"/>
              <w:bottom w:val="nil"/>
            </w:tcBorders>
          </w:tcPr>
          <w:p w14:paraId="7479470E" w14:textId="08D91055" w:rsidR="002F0A9B" w:rsidRPr="004C310E" w:rsidRDefault="002F0A9B" w:rsidP="004C555A">
            <w:pPr>
              <w:pStyle w:val="Tabletext"/>
              <w:rPr>
                <w:i/>
                <w:iCs/>
              </w:rPr>
            </w:pPr>
            <w:proofErr w:type="spellStart"/>
            <w:r w:rsidRPr="004C310E">
              <w:rPr>
                <w:i/>
                <w:iCs/>
              </w:rPr>
              <w:t>Maccullochella</w:t>
            </w:r>
            <w:proofErr w:type="spellEnd"/>
            <w:r w:rsidRPr="004C310E">
              <w:rPr>
                <w:i/>
                <w:iCs/>
              </w:rPr>
              <w:t xml:space="preserve"> </w:t>
            </w:r>
            <w:proofErr w:type="spellStart"/>
            <w:r w:rsidRPr="004C310E">
              <w:rPr>
                <w:i/>
                <w:iCs/>
              </w:rPr>
              <w:t>mariensis</w:t>
            </w:r>
            <w:proofErr w:type="spellEnd"/>
          </w:p>
        </w:tc>
        <w:tc>
          <w:tcPr>
            <w:tcW w:w="1809" w:type="dxa"/>
            <w:tcBorders>
              <w:top w:val="nil"/>
              <w:bottom w:val="nil"/>
            </w:tcBorders>
          </w:tcPr>
          <w:p w14:paraId="60406A76" w14:textId="74355F1E" w:rsidR="002F0A9B" w:rsidRPr="00D33DB2" w:rsidRDefault="002F0A9B" w:rsidP="004C555A">
            <w:pPr>
              <w:pStyle w:val="Tabletext"/>
            </w:pPr>
            <w:r w:rsidRPr="00D33DB2">
              <w:t>&lt; 0.1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 w14:paraId="433ECDBD" w14:textId="2EEA135A" w:rsidR="002F0A9B" w:rsidRPr="00D33DB2" w:rsidRDefault="00C273E9" w:rsidP="004C555A">
            <w:pPr>
              <w:pStyle w:val="Tabletext"/>
            </w:pPr>
            <w:r>
              <w:t>-</w:t>
            </w:r>
          </w:p>
        </w:tc>
      </w:tr>
      <w:tr w:rsidR="002F0A9B" w14:paraId="305306FA" w14:textId="77777777" w:rsidTr="0028592B">
        <w:trPr>
          <w:trHeight w:val="423"/>
        </w:trPr>
        <w:tc>
          <w:tcPr>
            <w:tcW w:w="3303" w:type="dxa"/>
            <w:tcBorders>
              <w:top w:val="nil"/>
              <w:bottom w:val="nil"/>
            </w:tcBorders>
          </w:tcPr>
          <w:p w14:paraId="4A33C9AA" w14:textId="53172861" w:rsidR="002F0A9B" w:rsidRDefault="002F0A9B" w:rsidP="004C555A">
            <w:pPr>
              <w:pStyle w:val="Tabletext"/>
            </w:pPr>
            <w:r>
              <w:t>Australian bass</w:t>
            </w:r>
          </w:p>
        </w:tc>
        <w:tc>
          <w:tcPr>
            <w:tcW w:w="2648" w:type="dxa"/>
            <w:tcBorders>
              <w:top w:val="nil"/>
              <w:bottom w:val="nil"/>
            </w:tcBorders>
          </w:tcPr>
          <w:p w14:paraId="3FCC6CFA" w14:textId="3C27D151" w:rsidR="002F0A9B" w:rsidRPr="004C310E" w:rsidRDefault="00D47C21" w:rsidP="004C555A">
            <w:pPr>
              <w:pStyle w:val="Tabletext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Percalates</w:t>
            </w:r>
            <w:proofErr w:type="spellEnd"/>
            <w:r w:rsidR="002F0A9B">
              <w:rPr>
                <w:i/>
                <w:iCs/>
              </w:rPr>
              <w:t xml:space="preserve"> </w:t>
            </w:r>
            <w:r w:rsidR="00860878">
              <w:rPr>
                <w:i/>
                <w:iCs/>
              </w:rPr>
              <w:t>(</w:t>
            </w:r>
            <w:proofErr w:type="spellStart"/>
            <w:r w:rsidR="00860878">
              <w:rPr>
                <w:i/>
                <w:iCs/>
              </w:rPr>
              <w:t>Macquaria</w:t>
            </w:r>
            <w:proofErr w:type="spellEnd"/>
            <w:r w:rsidR="00860878">
              <w:rPr>
                <w:i/>
                <w:iCs/>
              </w:rPr>
              <w:t xml:space="preserve">) </w:t>
            </w:r>
            <w:proofErr w:type="spellStart"/>
            <w:r w:rsidR="002F0A9B">
              <w:rPr>
                <w:i/>
                <w:iCs/>
              </w:rPr>
              <w:t>novemaculeata</w:t>
            </w:r>
            <w:proofErr w:type="spellEnd"/>
          </w:p>
        </w:tc>
        <w:tc>
          <w:tcPr>
            <w:tcW w:w="1809" w:type="dxa"/>
            <w:tcBorders>
              <w:top w:val="nil"/>
              <w:bottom w:val="nil"/>
            </w:tcBorders>
          </w:tcPr>
          <w:p w14:paraId="207D9414" w14:textId="11ED8C8E" w:rsidR="002F0A9B" w:rsidRPr="00D33DB2" w:rsidRDefault="00C273E9" w:rsidP="004C555A">
            <w:pPr>
              <w:pStyle w:val="Tabletext"/>
            </w:pPr>
            <w:r>
              <w:t>Brackish</w:t>
            </w:r>
            <w:r w:rsidR="00080CBC">
              <w:rPr>
                <w:vertAlign w:val="superscript"/>
              </w:rPr>
              <w:t xml:space="preserve"> a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 w14:paraId="0CA69444" w14:textId="75A6BFF7" w:rsidR="002F0A9B" w:rsidRPr="00D33DB2" w:rsidRDefault="002F0A9B" w:rsidP="004C555A">
            <w:pPr>
              <w:pStyle w:val="Tabletext"/>
            </w:pPr>
            <w:r w:rsidRPr="00D33DB2">
              <w:t>&lt;10</w:t>
            </w:r>
          </w:p>
        </w:tc>
      </w:tr>
      <w:tr w:rsidR="002F0A9B" w14:paraId="04608B80" w14:textId="055FA614" w:rsidTr="0028592B">
        <w:trPr>
          <w:trHeight w:val="429"/>
        </w:trPr>
        <w:tc>
          <w:tcPr>
            <w:tcW w:w="3303" w:type="dxa"/>
            <w:tcBorders>
              <w:top w:val="nil"/>
              <w:bottom w:val="nil"/>
            </w:tcBorders>
          </w:tcPr>
          <w:p w14:paraId="46BAE27C" w14:textId="6E3067A9" w:rsidR="002F0A9B" w:rsidRDefault="002F0A9B" w:rsidP="004C555A">
            <w:pPr>
              <w:pStyle w:val="Tabletext"/>
            </w:pPr>
            <w:r>
              <w:t>Macquarie perch</w:t>
            </w:r>
          </w:p>
        </w:tc>
        <w:tc>
          <w:tcPr>
            <w:tcW w:w="2648" w:type="dxa"/>
            <w:tcBorders>
              <w:top w:val="nil"/>
              <w:bottom w:val="nil"/>
            </w:tcBorders>
          </w:tcPr>
          <w:p w14:paraId="0A8F93D4" w14:textId="5BE0C1AF" w:rsidR="002F0A9B" w:rsidRPr="004C310E" w:rsidRDefault="002F0A9B" w:rsidP="004C555A">
            <w:pPr>
              <w:pStyle w:val="Tabletext"/>
              <w:rPr>
                <w:i/>
                <w:iCs/>
              </w:rPr>
            </w:pPr>
            <w:proofErr w:type="spellStart"/>
            <w:r w:rsidRPr="004C310E">
              <w:rPr>
                <w:i/>
                <w:iCs/>
              </w:rPr>
              <w:t>Macquaria</w:t>
            </w:r>
            <w:proofErr w:type="spellEnd"/>
            <w:r w:rsidRPr="004C310E">
              <w:rPr>
                <w:i/>
                <w:iCs/>
              </w:rPr>
              <w:t xml:space="preserve"> </w:t>
            </w:r>
            <w:proofErr w:type="spellStart"/>
            <w:r w:rsidRPr="004C310E">
              <w:rPr>
                <w:i/>
                <w:iCs/>
              </w:rPr>
              <w:t>australasica</w:t>
            </w:r>
            <w:proofErr w:type="spellEnd"/>
          </w:p>
        </w:tc>
        <w:tc>
          <w:tcPr>
            <w:tcW w:w="1809" w:type="dxa"/>
            <w:tcBorders>
              <w:top w:val="nil"/>
              <w:bottom w:val="nil"/>
            </w:tcBorders>
          </w:tcPr>
          <w:p w14:paraId="068AFDA4" w14:textId="1093FCB4" w:rsidR="002F0A9B" w:rsidRPr="00D33DB2" w:rsidRDefault="002F0A9B" w:rsidP="004C555A">
            <w:pPr>
              <w:pStyle w:val="Tabletext"/>
            </w:pPr>
            <w:r w:rsidRPr="00D33DB2">
              <w:t>&lt; 0.1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 w14:paraId="5AAC247B" w14:textId="64F53ECE" w:rsidR="002F0A9B" w:rsidRPr="00D33DB2" w:rsidRDefault="00C273E9" w:rsidP="004C555A">
            <w:pPr>
              <w:pStyle w:val="Tabletext"/>
            </w:pPr>
            <w:r>
              <w:t>-</w:t>
            </w:r>
          </w:p>
        </w:tc>
      </w:tr>
      <w:tr w:rsidR="002F0A9B" w14:paraId="65E58F91" w14:textId="08BDB3EC" w:rsidTr="0028592B">
        <w:trPr>
          <w:trHeight w:val="422"/>
        </w:trPr>
        <w:tc>
          <w:tcPr>
            <w:tcW w:w="3303" w:type="dxa"/>
            <w:tcBorders>
              <w:top w:val="nil"/>
              <w:bottom w:val="nil"/>
            </w:tcBorders>
          </w:tcPr>
          <w:p w14:paraId="0F5B7B69" w14:textId="7531604C" w:rsidR="002F0A9B" w:rsidRDefault="002F0A9B" w:rsidP="004C555A">
            <w:pPr>
              <w:pStyle w:val="Tabletext"/>
            </w:pPr>
            <w:r>
              <w:lastRenderedPageBreak/>
              <w:t xml:space="preserve">Olive </w:t>
            </w:r>
            <w:proofErr w:type="spellStart"/>
            <w:r>
              <w:t>perchlet</w:t>
            </w:r>
            <w:proofErr w:type="spellEnd"/>
          </w:p>
        </w:tc>
        <w:tc>
          <w:tcPr>
            <w:tcW w:w="2648" w:type="dxa"/>
            <w:tcBorders>
              <w:top w:val="nil"/>
              <w:bottom w:val="nil"/>
            </w:tcBorders>
          </w:tcPr>
          <w:p w14:paraId="439A2B22" w14:textId="405199CC" w:rsidR="002F0A9B" w:rsidRPr="004C310E" w:rsidRDefault="002F0A9B" w:rsidP="004C555A">
            <w:pPr>
              <w:pStyle w:val="Tabletext"/>
              <w:rPr>
                <w:i/>
                <w:iCs/>
              </w:rPr>
            </w:pPr>
            <w:proofErr w:type="spellStart"/>
            <w:r w:rsidRPr="004C310E">
              <w:rPr>
                <w:i/>
                <w:iCs/>
              </w:rPr>
              <w:t>Am</w:t>
            </w:r>
            <w:r>
              <w:rPr>
                <w:i/>
                <w:iCs/>
              </w:rPr>
              <w:t>b</w:t>
            </w:r>
            <w:r w:rsidRPr="004C310E">
              <w:rPr>
                <w:i/>
                <w:iCs/>
              </w:rPr>
              <w:t>assis</w:t>
            </w:r>
            <w:proofErr w:type="spellEnd"/>
            <w:r w:rsidRPr="004C310E">
              <w:rPr>
                <w:i/>
                <w:iCs/>
              </w:rPr>
              <w:t xml:space="preserve"> </w:t>
            </w:r>
            <w:proofErr w:type="spellStart"/>
            <w:r w:rsidRPr="004C310E">
              <w:rPr>
                <w:i/>
                <w:iCs/>
              </w:rPr>
              <w:t>agassizii</w:t>
            </w:r>
            <w:proofErr w:type="spellEnd"/>
          </w:p>
        </w:tc>
        <w:tc>
          <w:tcPr>
            <w:tcW w:w="1809" w:type="dxa"/>
            <w:tcBorders>
              <w:top w:val="nil"/>
              <w:bottom w:val="nil"/>
            </w:tcBorders>
          </w:tcPr>
          <w:p w14:paraId="16020E75" w14:textId="3D863581" w:rsidR="002F0A9B" w:rsidRPr="00D33DB2" w:rsidRDefault="00C273E9" w:rsidP="004C555A">
            <w:pPr>
              <w:pStyle w:val="Tabletext"/>
            </w:pPr>
            <w:r>
              <w:t>no data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 w14:paraId="6F8DD5D4" w14:textId="2F77603F" w:rsidR="002F0A9B" w:rsidRPr="00D33DB2" w:rsidRDefault="00C273E9" w:rsidP="004C555A">
            <w:pPr>
              <w:pStyle w:val="Tabletext"/>
            </w:pPr>
            <w:r>
              <w:t>-</w:t>
            </w:r>
          </w:p>
        </w:tc>
      </w:tr>
      <w:tr w:rsidR="00C273E9" w14:paraId="0E6E369E" w14:textId="3A239803" w:rsidTr="0028592B">
        <w:trPr>
          <w:trHeight w:val="441"/>
        </w:trPr>
        <w:tc>
          <w:tcPr>
            <w:tcW w:w="3303" w:type="dxa"/>
            <w:tcBorders>
              <w:top w:val="nil"/>
              <w:bottom w:val="nil"/>
            </w:tcBorders>
          </w:tcPr>
          <w:p w14:paraId="7651F9AF" w14:textId="272F8BF4" w:rsidR="00C273E9" w:rsidRDefault="00C273E9" w:rsidP="004C555A">
            <w:pPr>
              <w:pStyle w:val="Tabletext"/>
            </w:pPr>
            <w:r>
              <w:t xml:space="preserve">Southern-purple-spotted </w:t>
            </w:r>
            <w:proofErr w:type="spellStart"/>
            <w:r>
              <w:t>gudgeon</w:t>
            </w:r>
            <w:proofErr w:type="spellEnd"/>
          </w:p>
        </w:tc>
        <w:tc>
          <w:tcPr>
            <w:tcW w:w="2648" w:type="dxa"/>
            <w:tcBorders>
              <w:top w:val="nil"/>
              <w:bottom w:val="nil"/>
            </w:tcBorders>
          </w:tcPr>
          <w:p w14:paraId="41E4B200" w14:textId="639E41D7" w:rsidR="00C273E9" w:rsidRPr="004C310E" w:rsidRDefault="00C273E9" w:rsidP="004C555A">
            <w:pPr>
              <w:pStyle w:val="Tabletext"/>
              <w:rPr>
                <w:i/>
                <w:iCs/>
              </w:rPr>
            </w:pPr>
            <w:proofErr w:type="spellStart"/>
            <w:r w:rsidRPr="004C310E">
              <w:rPr>
                <w:i/>
                <w:iCs/>
              </w:rPr>
              <w:t>Mogurnda</w:t>
            </w:r>
            <w:proofErr w:type="spellEnd"/>
            <w:r w:rsidRPr="004C310E">
              <w:rPr>
                <w:i/>
                <w:iCs/>
              </w:rPr>
              <w:t xml:space="preserve"> </w:t>
            </w:r>
            <w:proofErr w:type="spellStart"/>
            <w:r w:rsidRPr="004C310E">
              <w:rPr>
                <w:i/>
                <w:iCs/>
              </w:rPr>
              <w:t>adspersa</w:t>
            </w:r>
            <w:proofErr w:type="spellEnd"/>
          </w:p>
        </w:tc>
        <w:tc>
          <w:tcPr>
            <w:tcW w:w="1809" w:type="dxa"/>
            <w:tcBorders>
              <w:top w:val="nil"/>
              <w:bottom w:val="nil"/>
            </w:tcBorders>
          </w:tcPr>
          <w:p w14:paraId="36BD3B29" w14:textId="286FBD9F" w:rsidR="00C273E9" w:rsidRPr="00D33DB2" w:rsidRDefault="00C273E9" w:rsidP="004C555A">
            <w:pPr>
              <w:pStyle w:val="Tabletext"/>
            </w:pPr>
            <w:r w:rsidRPr="00BB0771">
              <w:t>no data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 w14:paraId="5ECC1FAE" w14:textId="11B40A96" w:rsidR="00C273E9" w:rsidRPr="00D33DB2" w:rsidRDefault="00C273E9" w:rsidP="004C555A">
            <w:pPr>
              <w:pStyle w:val="Tabletext"/>
            </w:pPr>
            <w:r>
              <w:t>-</w:t>
            </w:r>
          </w:p>
        </w:tc>
      </w:tr>
      <w:tr w:rsidR="00C273E9" w14:paraId="2F48E36A" w14:textId="0CA4634B" w:rsidTr="0028592B">
        <w:trPr>
          <w:trHeight w:val="419"/>
        </w:trPr>
        <w:tc>
          <w:tcPr>
            <w:tcW w:w="3303" w:type="dxa"/>
            <w:tcBorders>
              <w:top w:val="nil"/>
              <w:bottom w:val="nil"/>
            </w:tcBorders>
          </w:tcPr>
          <w:p w14:paraId="7F3569EF" w14:textId="28C3BB92" w:rsidR="00C273E9" w:rsidRDefault="00C273E9" w:rsidP="004C555A">
            <w:pPr>
              <w:pStyle w:val="Tabletext"/>
            </w:pPr>
            <w:r>
              <w:t>Yarra pygmy perch</w:t>
            </w:r>
          </w:p>
        </w:tc>
        <w:tc>
          <w:tcPr>
            <w:tcW w:w="2648" w:type="dxa"/>
            <w:tcBorders>
              <w:top w:val="nil"/>
              <w:bottom w:val="nil"/>
            </w:tcBorders>
          </w:tcPr>
          <w:p w14:paraId="3F2DF368" w14:textId="334E8BDD" w:rsidR="00C273E9" w:rsidRPr="004C310E" w:rsidRDefault="00C273E9" w:rsidP="004C555A">
            <w:pPr>
              <w:pStyle w:val="Tabletext"/>
              <w:rPr>
                <w:i/>
                <w:iCs/>
              </w:rPr>
            </w:pPr>
            <w:proofErr w:type="spellStart"/>
            <w:r w:rsidRPr="004C310E">
              <w:rPr>
                <w:i/>
                <w:iCs/>
              </w:rPr>
              <w:t>Nannoperca</w:t>
            </w:r>
            <w:proofErr w:type="spellEnd"/>
            <w:r w:rsidRPr="004C310E">
              <w:rPr>
                <w:i/>
                <w:iCs/>
              </w:rPr>
              <w:t xml:space="preserve"> obscura</w:t>
            </w:r>
          </w:p>
        </w:tc>
        <w:tc>
          <w:tcPr>
            <w:tcW w:w="1809" w:type="dxa"/>
            <w:tcBorders>
              <w:top w:val="nil"/>
              <w:bottom w:val="nil"/>
            </w:tcBorders>
          </w:tcPr>
          <w:p w14:paraId="7E266931" w14:textId="25CE98A5" w:rsidR="00C273E9" w:rsidRPr="00D33DB2" w:rsidRDefault="00C273E9" w:rsidP="004C555A">
            <w:pPr>
              <w:pStyle w:val="Tabletext"/>
            </w:pPr>
            <w:r w:rsidRPr="00BB0771">
              <w:t>no data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 w14:paraId="56674281" w14:textId="4306CAB9" w:rsidR="00C273E9" w:rsidRPr="00D33DB2" w:rsidRDefault="00C273E9" w:rsidP="004C555A">
            <w:pPr>
              <w:pStyle w:val="Tabletext"/>
            </w:pPr>
            <w:r>
              <w:t>-</w:t>
            </w:r>
          </w:p>
        </w:tc>
      </w:tr>
      <w:tr w:rsidR="00C273E9" w14:paraId="712DB2E7" w14:textId="38635E6F" w:rsidTr="0028592B">
        <w:trPr>
          <w:trHeight w:val="411"/>
        </w:trPr>
        <w:tc>
          <w:tcPr>
            <w:tcW w:w="3303" w:type="dxa"/>
            <w:tcBorders>
              <w:top w:val="nil"/>
              <w:bottom w:val="nil"/>
            </w:tcBorders>
          </w:tcPr>
          <w:p w14:paraId="48E6DFA5" w14:textId="2899FC6F" w:rsidR="00C273E9" w:rsidRDefault="00C273E9" w:rsidP="004C555A">
            <w:pPr>
              <w:pStyle w:val="Tabletext"/>
            </w:pPr>
            <w:r>
              <w:t>Murray Hardhead</w:t>
            </w:r>
          </w:p>
        </w:tc>
        <w:tc>
          <w:tcPr>
            <w:tcW w:w="2648" w:type="dxa"/>
            <w:tcBorders>
              <w:top w:val="nil"/>
              <w:bottom w:val="nil"/>
            </w:tcBorders>
          </w:tcPr>
          <w:p w14:paraId="5C1EA504" w14:textId="0B5E5E12" w:rsidR="00C273E9" w:rsidRPr="004C310E" w:rsidRDefault="00C273E9" w:rsidP="004C555A">
            <w:pPr>
              <w:pStyle w:val="Tabletext"/>
              <w:rPr>
                <w:i/>
                <w:iCs/>
              </w:rPr>
            </w:pPr>
            <w:proofErr w:type="spellStart"/>
            <w:r w:rsidRPr="004C310E">
              <w:rPr>
                <w:i/>
                <w:iCs/>
              </w:rPr>
              <w:t>Craterocephalus</w:t>
            </w:r>
            <w:proofErr w:type="spellEnd"/>
            <w:r w:rsidRPr="004C310E">
              <w:rPr>
                <w:i/>
                <w:iCs/>
              </w:rPr>
              <w:t xml:space="preserve"> </w:t>
            </w:r>
            <w:proofErr w:type="spellStart"/>
            <w:r w:rsidRPr="004C310E">
              <w:rPr>
                <w:i/>
                <w:iCs/>
              </w:rPr>
              <w:t>fluviatilis</w:t>
            </w:r>
            <w:proofErr w:type="spellEnd"/>
          </w:p>
        </w:tc>
        <w:tc>
          <w:tcPr>
            <w:tcW w:w="1809" w:type="dxa"/>
            <w:tcBorders>
              <w:top w:val="nil"/>
              <w:bottom w:val="nil"/>
            </w:tcBorders>
          </w:tcPr>
          <w:p w14:paraId="7EA52F21" w14:textId="237EC97A" w:rsidR="00C273E9" w:rsidRPr="00D33DB2" w:rsidRDefault="00C273E9" w:rsidP="004C555A">
            <w:pPr>
              <w:pStyle w:val="Tabletext"/>
            </w:pPr>
            <w:r w:rsidRPr="00BB0771">
              <w:t>no data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 w14:paraId="1B765BD2" w14:textId="769BF7D1" w:rsidR="00C273E9" w:rsidRPr="00D33DB2" w:rsidRDefault="00C273E9" w:rsidP="004C555A">
            <w:pPr>
              <w:pStyle w:val="Tabletext"/>
            </w:pPr>
            <w:r>
              <w:t>-</w:t>
            </w:r>
          </w:p>
        </w:tc>
      </w:tr>
      <w:tr w:rsidR="00C273E9" w14:paraId="09F910BB" w14:textId="5A36BC1D" w:rsidTr="0028592B">
        <w:trPr>
          <w:trHeight w:val="432"/>
        </w:trPr>
        <w:tc>
          <w:tcPr>
            <w:tcW w:w="3303" w:type="dxa"/>
            <w:tcBorders>
              <w:top w:val="nil"/>
              <w:bottom w:val="nil"/>
            </w:tcBorders>
          </w:tcPr>
          <w:p w14:paraId="150242C8" w14:textId="0062B2EF" w:rsidR="00C273E9" w:rsidRDefault="00C273E9" w:rsidP="004C555A">
            <w:pPr>
              <w:pStyle w:val="Tabletext"/>
            </w:pPr>
            <w:r>
              <w:t>Saratoga</w:t>
            </w:r>
          </w:p>
        </w:tc>
        <w:tc>
          <w:tcPr>
            <w:tcW w:w="2648" w:type="dxa"/>
            <w:tcBorders>
              <w:top w:val="nil"/>
              <w:bottom w:val="nil"/>
            </w:tcBorders>
          </w:tcPr>
          <w:p w14:paraId="12C8BD23" w14:textId="424D4880" w:rsidR="00C273E9" w:rsidRPr="004C310E" w:rsidRDefault="00C273E9" w:rsidP="004C555A">
            <w:pPr>
              <w:pStyle w:val="Tabletext"/>
              <w:rPr>
                <w:i/>
                <w:iCs/>
              </w:rPr>
            </w:pPr>
            <w:proofErr w:type="spellStart"/>
            <w:r w:rsidRPr="004C310E">
              <w:rPr>
                <w:i/>
                <w:iCs/>
              </w:rPr>
              <w:t>Scleropages</w:t>
            </w:r>
            <w:proofErr w:type="spellEnd"/>
            <w:r w:rsidRPr="004C310E">
              <w:rPr>
                <w:i/>
                <w:iCs/>
              </w:rPr>
              <w:t xml:space="preserve"> </w:t>
            </w:r>
            <w:proofErr w:type="spellStart"/>
            <w:r w:rsidRPr="004C310E">
              <w:rPr>
                <w:i/>
                <w:iCs/>
              </w:rPr>
              <w:t>leichardti</w:t>
            </w:r>
            <w:proofErr w:type="spellEnd"/>
          </w:p>
        </w:tc>
        <w:tc>
          <w:tcPr>
            <w:tcW w:w="1809" w:type="dxa"/>
            <w:tcBorders>
              <w:top w:val="nil"/>
              <w:bottom w:val="nil"/>
            </w:tcBorders>
          </w:tcPr>
          <w:p w14:paraId="13D51401" w14:textId="002C28F1" w:rsidR="00C273E9" w:rsidRPr="00D33DB2" w:rsidRDefault="00C273E9" w:rsidP="004C555A">
            <w:pPr>
              <w:pStyle w:val="Tabletext"/>
            </w:pPr>
            <w:r w:rsidRPr="00BB0771">
              <w:t>no data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 w14:paraId="2DFFA375" w14:textId="587EFA3F" w:rsidR="00C273E9" w:rsidRPr="00D33DB2" w:rsidRDefault="00C273E9" w:rsidP="004C555A">
            <w:pPr>
              <w:pStyle w:val="Tabletext"/>
            </w:pPr>
            <w:r>
              <w:t>-</w:t>
            </w:r>
          </w:p>
        </w:tc>
      </w:tr>
      <w:tr w:rsidR="00C273E9" w14:paraId="56B1F791" w14:textId="5707C31E" w:rsidTr="0028592B">
        <w:trPr>
          <w:trHeight w:val="437"/>
        </w:trPr>
        <w:tc>
          <w:tcPr>
            <w:tcW w:w="3303" w:type="dxa"/>
            <w:tcBorders>
              <w:top w:val="nil"/>
              <w:bottom w:val="nil"/>
            </w:tcBorders>
          </w:tcPr>
          <w:p w14:paraId="4787C571" w14:textId="0A23F581" w:rsidR="00C273E9" w:rsidRDefault="00C273E9" w:rsidP="004C555A">
            <w:pPr>
              <w:pStyle w:val="Tabletext"/>
            </w:pPr>
            <w:r>
              <w:t>Sleepy cod</w:t>
            </w:r>
          </w:p>
        </w:tc>
        <w:tc>
          <w:tcPr>
            <w:tcW w:w="2648" w:type="dxa"/>
            <w:tcBorders>
              <w:top w:val="nil"/>
              <w:bottom w:val="nil"/>
            </w:tcBorders>
          </w:tcPr>
          <w:p w14:paraId="3EAE4E34" w14:textId="6DC5098F" w:rsidR="00C273E9" w:rsidRPr="004C310E" w:rsidRDefault="00C273E9" w:rsidP="004C555A">
            <w:pPr>
              <w:pStyle w:val="Tabletext"/>
              <w:rPr>
                <w:i/>
                <w:iCs/>
              </w:rPr>
            </w:pPr>
            <w:proofErr w:type="spellStart"/>
            <w:r w:rsidRPr="004C310E">
              <w:rPr>
                <w:i/>
                <w:iCs/>
              </w:rPr>
              <w:t>Oxyeleotris</w:t>
            </w:r>
            <w:proofErr w:type="spellEnd"/>
            <w:r w:rsidRPr="004C310E">
              <w:rPr>
                <w:i/>
                <w:iCs/>
              </w:rPr>
              <w:t xml:space="preserve"> </w:t>
            </w:r>
            <w:proofErr w:type="spellStart"/>
            <w:r w:rsidRPr="004C310E">
              <w:rPr>
                <w:i/>
                <w:iCs/>
              </w:rPr>
              <w:t>lineolata</w:t>
            </w:r>
            <w:proofErr w:type="spellEnd"/>
          </w:p>
        </w:tc>
        <w:tc>
          <w:tcPr>
            <w:tcW w:w="1809" w:type="dxa"/>
            <w:tcBorders>
              <w:top w:val="nil"/>
              <w:bottom w:val="nil"/>
            </w:tcBorders>
          </w:tcPr>
          <w:p w14:paraId="1749EDF3" w14:textId="4E98D800" w:rsidR="00C273E9" w:rsidRPr="00D33DB2" w:rsidRDefault="00C273E9" w:rsidP="004C555A">
            <w:pPr>
              <w:pStyle w:val="Tabletext"/>
            </w:pPr>
            <w:r w:rsidRPr="00BB0771">
              <w:t>no data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 w14:paraId="2FE53CCB" w14:textId="1A531D54" w:rsidR="00C273E9" w:rsidRPr="00D33DB2" w:rsidRDefault="00C273E9" w:rsidP="004C555A">
            <w:pPr>
              <w:pStyle w:val="Tabletext"/>
            </w:pPr>
            <w:r>
              <w:t>-</w:t>
            </w:r>
          </w:p>
        </w:tc>
      </w:tr>
      <w:tr w:rsidR="00C273E9" w14:paraId="3F839AAE" w14:textId="3BB5BD51" w:rsidTr="0028592B">
        <w:trPr>
          <w:trHeight w:val="415"/>
        </w:trPr>
        <w:tc>
          <w:tcPr>
            <w:tcW w:w="3303" w:type="dxa"/>
            <w:tcBorders>
              <w:top w:val="nil"/>
              <w:bottom w:val="nil"/>
            </w:tcBorders>
          </w:tcPr>
          <w:p w14:paraId="059B3596" w14:textId="0F0200FF" w:rsidR="00C273E9" w:rsidRDefault="00C273E9" w:rsidP="004C555A">
            <w:pPr>
              <w:pStyle w:val="Tabletext"/>
            </w:pPr>
            <w:r>
              <w:t>Sooty grunter</w:t>
            </w:r>
          </w:p>
        </w:tc>
        <w:tc>
          <w:tcPr>
            <w:tcW w:w="2648" w:type="dxa"/>
            <w:tcBorders>
              <w:top w:val="nil"/>
              <w:bottom w:val="nil"/>
            </w:tcBorders>
          </w:tcPr>
          <w:p w14:paraId="2E636D19" w14:textId="1A87460C" w:rsidR="00C273E9" w:rsidRPr="004C310E" w:rsidRDefault="00C273E9" w:rsidP="004C555A">
            <w:pPr>
              <w:pStyle w:val="Tabletext"/>
              <w:rPr>
                <w:i/>
                <w:iCs/>
              </w:rPr>
            </w:pPr>
            <w:r w:rsidRPr="004C310E">
              <w:rPr>
                <w:i/>
                <w:iCs/>
              </w:rPr>
              <w:t xml:space="preserve">Hephaestus </w:t>
            </w:r>
            <w:proofErr w:type="spellStart"/>
            <w:r w:rsidRPr="004C310E">
              <w:rPr>
                <w:i/>
                <w:iCs/>
              </w:rPr>
              <w:t>fuliginosus</w:t>
            </w:r>
            <w:proofErr w:type="spellEnd"/>
          </w:p>
        </w:tc>
        <w:tc>
          <w:tcPr>
            <w:tcW w:w="1809" w:type="dxa"/>
            <w:tcBorders>
              <w:top w:val="nil"/>
              <w:bottom w:val="nil"/>
            </w:tcBorders>
          </w:tcPr>
          <w:p w14:paraId="08FB6E54" w14:textId="0E78C068" w:rsidR="00C273E9" w:rsidRPr="00D33DB2" w:rsidRDefault="00C273E9" w:rsidP="004C555A">
            <w:pPr>
              <w:pStyle w:val="Tabletext"/>
            </w:pPr>
            <w:r w:rsidRPr="00BB0771">
              <w:t>no data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 w14:paraId="39C52239" w14:textId="0198DC36" w:rsidR="00C273E9" w:rsidRPr="00D33DB2" w:rsidRDefault="00C273E9" w:rsidP="004C555A">
            <w:pPr>
              <w:pStyle w:val="Tabletext"/>
            </w:pPr>
            <w:r>
              <w:t>-</w:t>
            </w:r>
          </w:p>
        </w:tc>
      </w:tr>
      <w:tr w:rsidR="002F0A9B" w14:paraId="7E20C17D" w14:textId="77777777" w:rsidTr="0028592B">
        <w:trPr>
          <w:trHeight w:val="421"/>
        </w:trPr>
        <w:tc>
          <w:tcPr>
            <w:tcW w:w="3303" w:type="dxa"/>
            <w:tcBorders>
              <w:top w:val="nil"/>
              <w:bottom w:val="nil"/>
            </w:tcBorders>
          </w:tcPr>
          <w:p w14:paraId="11C200A5" w14:textId="28A65E2D" w:rsidR="002F0A9B" w:rsidRDefault="002F0A9B" w:rsidP="004C555A">
            <w:pPr>
              <w:pStyle w:val="Tabletext"/>
            </w:pPr>
            <w:r>
              <w:t>Longfin eel</w:t>
            </w:r>
          </w:p>
        </w:tc>
        <w:tc>
          <w:tcPr>
            <w:tcW w:w="2648" w:type="dxa"/>
            <w:tcBorders>
              <w:top w:val="nil"/>
              <w:bottom w:val="nil"/>
            </w:tcBorders>
          </w:tcPr>
          <w:p w14:paraId="5A9F840B" w14:textId="0D7F6B51" w:rsidR="002F0A9B" w:rsidRPr="004C310E" w:rsidRDefault="002F0A9B" w:rsidP="004C555A">
            <w:pPr>
              <w:pStyle w:val="Tabletext"/>
              <w:rPr>
                <w:i/>
                <w:iCs/>
              </w:rPr>
            </w:pPr>
            <w:r>
              <w:rPr>
                <w:i/>
                <w:iCs/>
              </w:rPr>
              <w:t xml:space="preserve">Anguilla </w:t>
            </w:r>
            <w:proofErr w:type="spellStart"/>
            <w:r>
              <w:rPr>
                <w:i/>
                <w:iCs/>
              </w:rPr>
              <w:t>reinhardtii</w:t>
            </w:r>
            <w:proofErr w:type="spellEnd"/>
          </w:p>
        </w:tc>
        <w:tc>
          <w:tcPr>
            <w:tcW w:w="1809" w:type="dxa"/>
            <w:tcBorders>
              <w:top w:val="nil"/>
              <w:bottom w:val="nil"/>
            </w:tcBorders>
          </w:tcPr>
          <w:p w14:paraId="34998C7D" w14:textId="497A18C4" w:rsidR="002F0A9B" w:rsidRPr="00D33DB2" w:rsidRDefault="00C273E9" w:rsidP="004C555A">
            <w:pPr>
              <w:pStyle w:val="Tabletext"/>
            </w:pPr>
            <w:r>
              <w:t>N/A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 w14:paraId="01AF5FDF" w14:textId="04B89CA7" w:rsidR="002F0A9B" w:rsidRPr="00D33DB2" w:rsidRDefault="004353D4" w:rsidP="004C555A">
            <w:pPr>
              <w:pStyle w:val="Tabletext"/>
            </w:pPr>
            <w:r w:rsidRPr="00D33DB2">
              <w:t>&lt;</w:t>
            </w:r>
            <w:r w:rsidR="00C273E9" w:rsidRPr="00D33DB2">
              <w:t>10</w:t>
            </w:r>
            <w:r w:rsidR="00080CBC">
              <w:rPr>
                <w:vertAlign w:val="superscript"/>
              </w:rPr>
              <w:t>b</w:t>
            </w:r>
          </w:p>
        </w:tc>
      </w:tr>
      <w:tr w:rsidR="002F0A9B" w14:paraId="1959BB62" w14:textId="20505876" w:rsidTr="0028592B">
        <w:tc>
          <w:tcPr>
            <w:tcW w:w="3303" w:type="dxa"/>
            <w:tcBorders>
              <w:top w:val="nil"/>
            </w:tcBorders>
          </w:tcPr>
          <w:p w14:paraId="71B844E2" w14:textId="1B43D8F1" w:rsidR="002F0A9B" w:rsidRDefault="002F0A9B" w:rsidP="004C555A">
            <w:pPr>
              <w:pStyle w:val="Tabletext"/>
            </w:pPr>
            <w:r>
              <w:t>Shortfin eel</w:t>
            </w:r>
          </w:p>
        </w:tc>
        <w:tc>
          <w:tcPr>
            <w:tcW w:w="2648" w:type="dxa"/>
            <w:tcBorders>
              <w:top w:val="nil"/>
            </w:tcBorders>
          </w:tcPr>
          <w:p w14:paraId="4537874A" w14:textId="2AD1BCEB" w:rsidR="002F0A9B" w:rsidRPr="004C310E" w:rsidRDefault="002F0A9B" w:rsidP="004C555A">
            <w:pPr>
              <w:pStyle w:val="Tabletext"/>
              <w:rPr>
                <w:i/>
                <w:iCs/>
              </w:rPr>
            </w:pPr>
            <w:r w:rsidRPr="004C310E">
              <w:rPr>
                <w:i/>
                <w:iCs/>
              </w:rPr>
              <w:t>Anguilla australis</w:t>
            </w:r>
          </w:p>
        </w:tc>
        <w:tc>
          <w:tcPr>
            <w:tcW w:w="1809" w:type="dxa"/>
            <w:tcBorders>
              <w:top w:val="nil"/>
            </w:tcBorders>
          </w:tcPr>
          <w:p w14:paraId="113D3431" w14:textId="00E5D3DE" w:rsidR="002F0A9B" w:rsidRPr="00D33DB2" w:rsidRDefault="00C273E9" w:rsidP="004C555A">
            <w:pPr>
              <w:pStyle w:val="Tabletext"/>
            </w:pPr>
            <w:r>
              <w:t>N/A</w:t>
            </w:r>
          </w:p>
        </w:tc>
        <w:tc>
          <w:tcPr>
            <w:tcW w:w="1166" w:type="dxa"/>
            <w:tcBorders>
              <w:top w:val="nil"/>
            </w:tcBorders>
          </w:tcPr>
          <w:p w14:paraId="12330A8D" w14:textId="0DA36F9B" w:rsidR="002F0A9B" w:rsidRPr="00D33DB2" w:rsidRDefault="00E32AFB" w:rsidP="004C555A">
            <w:pPr>
              <w:pStyle w:val="Tabletext"/>
            </w:pPr>
            <w:r w:rsidRPr="00D33DB2">
              <w:t>10-50</w:t>
            </w:r>
            <w:r w:rsidR="00080CBC">
              <w:rPr>
                <w:vertAlign w:val="superscript"/>
              </w:rPr>
              <w:t>b</w:t>
            </w:r>
          </w:p>
        </w:tc>
      </w:tr>
    </w:tbl>
    <w:p w14:paraId="3AF9635E" w14:textId="149A74A5" w:rsidR="00D33DB2" w:rsidRDefault="00C273E9" w:rsidP="004C555A">
      <w:pPr>
        <w:pStyle w:val="TableNote"/>
      </w:pPr>
      <w:r w:rsidRPr="00080CBC">
        <w:rPr>
          <w:rStyle w:val="Strong"/>
          <w:b w:val="0"/>
          <w:bCs w:val="0"/>
        </w:rPr>
        <w:t>Note:</w:t>
      </w:r>
      <w:r>
        <w:t xml:space="preserve"> </w:t>
      </w:r>
      <w:proofErr w:type="gramStart"/>
      <w:r w:rsidR="00080CBC">
        <w:rPr>
          <w:rStyle w:val="Strong"/>
        </w:rPr>
        <w:t>a</w:t>
      </w:r>
      <w:proofErr w:type="gramEnd"/>
      <w:r w:rsidR="00080CBC">
        <w:t> </w:t>
      </w:r>
      <w:r w:rsidR="00BA2FD2">
        <w:t>Not applicable as h</w:t>
      </w:r>
      <w:r w:rsidR="001058D0">
        <w:t xml:space="preserve">atchery production occurs in </w:t>
      </w:r>
      <w:r w:rsidR="00D02BEF">
        <w:t>b</w:t>
      </w:r>
      <w:r w:rsidR="001058D0">
        <w:t>rackish water</w:t>
      </w:r>
      <w:r>
        <w:t xml:space="preserve">; </w:t>
      </w:r>
      <w:r w:rsidR="00080CBC">
        <w:rPr>
          <w:rStyle w:val="Strong"/>
        </w:rPr>
        <w:t>b</w:t>
      </w:r>
      <w:r w:rsidR="00080CBC">
        <w:t> </w:t>
      </w:r>
      <w:r>
        <w:t>M</w:t>
      </w:r>
      <w:r w:rsidR="00D02BEF">
        <w:t>ostly from culture-based fisheries</w:t>
      </w:r>
      <w:r>
        <w:t>.</w:t>
      </w:r>
    </w:p>
    <w:p w14:paraId="16A1578F" w14:textId="4F3A1DFA" w:rsidR="008A3119" w:rsidRDefault="005E28F8" w:rsidP="0028592B">
      <w:pPr>
        <w:pStyle w:val="Heading2"/>
        <w:ind w:left="576"/>
      </w:pPr>
      <w:bookmarkStart w:id="17" w:name="_Toc42010592"/>
      <w:bookmarkStart w:id="18" w:name="_Toc42010671"/>
      <w:bookmarkStart w:id="19" w:name="_Toc42010749"/>
      <w:bookmarkStart w:id="20" w:name="_Toc39657527"/>
      <w:bookmarkStart w:id="21" w:name="_Toc132281641"/>
      <w:bookmarkEnd w:id="17"/>
      <w:bookmarkEnd w:id="18"/>
      <w:bookmarkEnd w:id="19"/>
      <w:r>
        <w:t xml:space="preserve">Diseases of </w:t>
      </w:r>
      <w:r w:rsidR="00FC3ED5">
        <w:t>s</w:t>
      </w:r>
      <w:r>
        <w:t>ignificance in freshwater finfish aquaculture</w:t>
      </w:r>
      <w:bookmarkEnd w:id="20"/>
      <w:bookmarkEnd w:id="21"/>
    </w:p>
    <w:p w14:paraId="64CEC85B" w14:textId="610A6C97" w:rsidR="00F466DE" w:rsidRDefault="00C273E9" w:rsidP="00D03FB5">
      <w:r>
        <w:t>The aim of a biosecurity plan is to</w:t>
      </w:r>
      <w:r w:rsidR="00A4233D" w:rsidRPr="00A4233D">
        <w:t xml:space="preserve"> exclud</w:t>
      </w:r>
      <w:r>
        <w:t>e</w:t>
      </w:r>
      <w:r w:rsidR="00A4233D" w:rsidRPr="00A4233D">
        <w:t xml:space="preserve"> disease threats</w:t>
      </w:r>
      <w:r w:rsidR="002220F0">
        <w:t xml:space="preserve"> from </w:t>
      </w:r>
      <w:r w:rsidR="00AC5D0E">
        <w:t>enterin</w:t>
      </w:r>
      <w:r w:rsidR="002220F0">
        <w:t>g</w:t>
      </w:r>
      <w:r w:rsidR="008023BD">
        <w:t xml:space="preserve">, </w:t>
      </w:r>
      <w:r w:rsidR="00AC5D0E">
        <w:t>spreading</w:t>
      </w:r>
      <w:r w:rsidR="002220F0">
        <w:t xml:space="preserve"> </w:t>
      </w:r>
      <w:proofErr w:type="gramStart"/>
      <w:r w:rsidR="00AC5D0E">
        <w:t>throughout</w:t>
      </w:r>
      <w:proofErr w:type="gramEnd"/>
      <w:r w:rsidR="008023BD">
        <w:t xml:space="preserve"> and exiting</w:t>
      </w:r>
      <w:r w:rsidR="00253F92">
        <w:t xml:space="preserve"> </w:t>
      </w:r>
      <w:r w:rsidR="00756A1D">
        <w:t>the</w:t>
      </w:r>
      <w:r w:rsidR="00AC5D0E">
        <w:t xml:space="preserve"> farm.</w:t>
      </w:r>
      <w:r w:rsidR="00A1490E">
        <w:t xml:space="preserve"> This require</w:t>
      </w:r>
      <w:r w:rsidR="00756A1D">
        <w:t>s</w:t>
      </w:r>
      <w:r w:rsidR="00A1490E">
        <w:t xml:space="preserve"> knowledge of </w:t>
      </w:r>
      <w:r w:rsidR="00756A1D">
        <w:t xml:space="preserve">the </w:t>
      </w:r>
      <w:r w:rsidR="00A1490E">
        <w:t>diseases that may threaten species grown on f</w:t>
      </w:r>
      <w:r w:rsidR="00B26F3A">
        <w:t>a</w:t>
      </w:r>
      <w:r w:rsidR="00A1490E">
        <w:t>rm.</w:t>
      </w:r>
    </w:p>
    <w:p w14:paraId="0B31FAB6" w14:textId="18967BA1" w:rsidR="008023BD" w:rsidRDefault="0033789D" w:rsidP="00B9439F">
      <w:r w:rsidRPr="00B9439F">
        <w:t xml:space="preserve">The </w:t>
      </w:r>
      <w:r w:rsidR="00756A1D" w:rsidRPr="00B9439F">
        <w:t xml:space="preserve">Australian Government </w:t>
      </w:r>
      <w:r w:rsidRPr="00B9439F">
        <w:t>Department of Agriculture</w:t>
      </w:r>
      <w:r w:rsidR="00756A1D" w:rsidRPr="00B9439F">
        <w:t xml:space="preserve">, </w:t>
      </w:r>
      <w:r w:rsidR="008023BD">
        <w:t>Fisheries</w:t>
      </w:r>
      <w:r w:rsidR="008023BD" w:rsidRPr="00B9439F">
        <w:t xml:space="preserve"> </w:t>
      </w:r>
      <w:r w:rsidR="00756A1D" w:rsidRPr="00B9439F">
        <w:t xml:space="preserve">and </w:t>
      </w:r>
      <w:r w:rsidR="008023BD">
        <w:t>Forestry</w:t>
      </w:r>
      <w:r w:rsidRPr="00B9439F">
        <w:t xml:space="preserve"> maintains the </w:t>
      </w:r>
      <w:hyperlink r:id="rId26" w:history="1">
        <w:r w:rsidR="00211058" w:rsidRPr="00211058">
          <w:rPr>
            <w:rStyle w:val="Hyperlink"/>
          </w:rPr>
          <w:t>National List of Reportable Diseases of Aquatic Animals</w:t>
        </w:r>
      </w:hyperlink>
      <w:r w:rsidR="00253F92">
        <w:t xml:space="preserve"> (the </w:t>
      </w:r>
      <w:r w:rsidR="00253F92" w:rsidRPr="00253F92">
        <w:rPr>
          <w:rStyle w:val="Emphasis"/>
        </w:rPr>
        <w:t>National List</w:t>
      </w:r>
      <w:r w:rsidR="00253F92">
        <w:t>)</w:t>
      </w:r>
      <w:r w:rsidR="00211058">
        <w:t>.</w:t>
      </w:r>
      <w:r w:rsidR="00CC16C2">
        <w:t xml:space="preserve"> </w:t>
      </w:r>
      <w:r w:rsidR="00C16DF1" w:rsidRPr="00B9439F">
        <w:t xml:space="preserve">If any of these diseases are </w:t>
      </w:r>
      <w:r w:rsidR="009D0547" w:rsidRPr="00B9439F">
        <w:t xml:space="preserve">present </w:t>
      </w:r>
      <w:r w:rsidR="00C16DF1" w:rsidRPr="00B9439F">
        <w:t>or</w:t>
      </w:r>
      <w:r w:rsidR="00DB21B5" w:rsidRPr="00B9439F">
        <w:t xml:space="preserve"> suspected of being present</w:t>
      </w:r>
      <w:r w:rsidR="00253F92">
        <w:t xml:space="preserve"> on your farm</w:t>
      </w:r>
      <w:r w:rsidR="00DB21B5" w:rsidRPr="00B9439F">
        <w:t xml:space="preserve">, </w:t>
      </w:r>
      <w:r w:rsidR="00C16DF1" w:rsidRPr="00B9439F">
        <w:t xml:space="preserve">it is compulsory to </w:t>
      </w:r>
      <w:r w:rsidR="009B5DDB" w:rsidRPr="00B9439F">
        <w:t xml:space="preserve">notify </w:t>
      </w:r>
      <w:r w:rsidR="00C16DF1" w:rsidRPr="00BD4BB2">
        <w:t>the appropriate government authority. Individual state</w:t>
      </w:r>
      <w:r w:rsidR="00CC16C2" w:rsidRPr="00BD4BB2">
        <w:t>s</w:t>
      </w:r>
      <w:r w:rsidR="00C16DF1" w:rsidRPr="00BD4BB2">
        <w:t xml:space="preserve"> </w:t>
      </w:r>
      <w:r w:rsidR="00CC16C2" w:rsidRPr="00BD4BB2">
        <w:t>and</w:t>
      </w:r>
      <w:r w:rsidR="00C16DF1" w:rsidRPr="00BD4BB2">
        <w:t xml:space="preserve"> territor</w:t>
      </w:r>
      <w:r w:rsidR="00CC16C2" w:rsidRPr="00BD4BB2">
        <w:t>ies</w:t>
      </w:r>
      <w:r w:rsidR="00C16DF1" w:rsidRPr="00BD4BB2">
        <w:t xml:space="preserve"> may </w:t>
      </w:r>
      <w:r w:rsidR="00253F92">
        <w:t xml:space="preserve">also </w:t>
      </w:r>
      <w:r w:rsidR="00C16DF1" w:rsidRPr="00BD4BB2">
        <w:t xml:space="preserve">require </w:t>
      </w:r>
      <w:r w:rsidR="00CC16C2" w:rsidRPr="00BD4BB2">
        <w:t>notification for</w:t>
      </w:r>
      <w:r w:rsidR="00C16DF1" w:rsidRPr="00BD4BB2">
        <w:t xml:space="preserve"> locally relevant diseases</w:t>
      </w:r>
      <w:r w:rsidR="00CC16C2" w:rsidRPr="00BD4BB2">
        <w:t xml:space="preserve"> as part of their legislation</w:t>
      </w:r>
      <w:r w:rsidR="00F971D1" w:rsidRPr="00BD4BB2">
        <w:t xml:space="preserve">. </w:t>
      </w:r>
      <w:r w:rsidR="00B82CBF">
        <w:t>These lists can be found on your relevant state/territory websites.</w:t>
      </w:r>
    </w:p>
    <w:p w14:paraId="4284B3EF" w14:textId="2FBA425A" w:rsidR="00333CD1" w:rsidRDefault="00253F92" w:rsidP="00253F92">
      <w:r>
        <w:t xml:space="preserve">Finfish diseases included on the </w:t>
      </w:r>
      <w:r w:rsidRPr="00253F92">
        <w:rPr>
          <w:rStyle w:val="IntenseEmphasis"/>
          <w:color w:val="auto"/>
        </w:rPr>
        <w:t>National list</w:t>
      </w:r>
      <w:r w:rsidRPr="00253F92">
        <w:t xml:space="preserve"> </w:t>
      </w:r>
      <w:r>
        <w:t xml:space="preserve">and the freshwater finfish species susceptible to those diseases are summarised in </w:t>
      </w:r>
      <w:r>
        <w:fldChar w:fldCharType="begin"/>
      </w:r>
      <w:r>
        <w:instrText xml:space="preserve"> REF _Ref81917561 \h </w:instrText>
      </w:r>
      <w:r>
        <w:fldChar w:fldCharType="separate"/>
      </w:r>
      <w:r w:rsidR="00F73B1C" w:rsidRPr="00675D2E">
        <w:t xml:space="preserve">Table </w:t>
      </w:r>
      <w:r w:rsidR="00F73B1C">
        <w:rPr>
          <w:noProof/>
        </w:rPr>
        <w:t>3</w:t>
      </w:r>
      <w:r>
        <w:fldChar w:fldCharType="end"/>
      </w:r>
      <w:r>
        <w:t xml:space="preserve">. Other common endemic diseases of freshwater finfish and their susceptible species are list in </w:t>
      </w:r>
      <w:r w:rsidR="001473C5">
        <w:fldChar w:fldCharType="begin"/>
      </w:r>
      <w:r w:rsidR="001473C5">
        <w:instrText xml:space="preserve"> REF _Ref81918586 </w:instrText>
      </w:r>
      <w:r w:rsidR="001473C5">
        <w:fldChar w:fldCharType="separate"/>
      </w:r>
      <w:r w:rsidR="00F73B1C" w:rsidRPr="00285856">
        <w:t xml:space="preserve">Table </w:t>
      </w:r>
      <w:r w:rsidR="00F73B1C">
        <w:rPr>
          <w:noProof/>
        </w:rPr>
        <w:t>4</w:t>
      </w:r>
      <w:r w:rsidR="001473C5">
        <w:rPr>
          <w:noProof/>
        </w:rPr>
        <w:fldChar w:fldCharType="end"/>
      </w:r>
      <w:r w:rsidR="00844F0D" w:rsidRPr="00844F0D">
        <w:t xml:space="preserve">. </w:t>
      </w:r>
      <w:r>
        <w:t>Note, t</w:t>
      </w:r>
      <w:r w:rsidR="00EC671F">
        <w:t>h</w:t>
      </w:r>
      <w:r w:rsidR="00B82CBF">
        <w:t>ese</w:t>
      </w:r>
      <w:r w:rsidR="00EC671F">
        <w:t xml:space="preserve"> list</w:t>
      </w:r>
      <w:r w:rsidR="00B82CBF">
        <w:t>s</w:t>
      </w:r>
      <w:r w:rsidR="00EC671F">
        <w:t xml:space="preserve"> </w:t>
      </w:r>
      <w:r w:rsidR="00B82CBF">
        <w:t>are</w:t>
      </w:r>
      <w:r w:rsidR="00EC671F">
        <w:t xml:space="preserve"> </w:t>
      </w:r>
      <w:r w:rsidR="00333CD1">
        <w:t>not exhaustive,</w:t>
      </w:r>
      <w:r w:rsidR="00EC671F">
        <w:t xml:space="preserve"> as </w:t>
      </w:r>
      <w:r>
        <w:t>it is possible</w:t>
      </w:r>
      <w:r w:rsidR="005F1C99">
        <w:t xml:space="preserve"> that</w:t>
      </w:r>
      <w:r>
        <w:t xml:space="preserve"> there </w:t>
      </w:r>
      <w:r w:rsidR="00B82CBF">
        <w:t xml:space="preserve">may be </w:t>
      </w:r>
      <w:r>
        <w:t>other diseases that</w:t>
      </w:r>
      <w:r w:rsidR="00333CD1">
        <w:t>:</w:t>
      </w:r>
    </w:p>
    <w:p w14:paraId="7745CAAF" w14:textId="65104C32" w:rsidR="00333CD1" w:rsidRDefault="00333CD1" w:rsidP="0028592B">
      <w:pPr>
        <w:pStyle w:val="ListParagraph"/>
        <w:keepNext/>
        <w:numPr>
          <w:ilvl w:val="0"/>
          <w:numId w:val="45"/>
        </w:numPr>
      </w:pPr>
      <w:r>
        <w:t xml:space="preserve">are </w:t>
      </w:r>
      <w:proofErr w:type="gramStart"/>
      <w:r w:rsidR="00B23B56">
        <w:t>rare</w:t>
      </w:r>
      <w:proofErr w:type="gramEnd"/>
    </w:p>
    <w:p w14:paraId="31C23A2F" w14:textId="3D48059D" w:rsidR="00333CD1" w:rsidRDefault="00333CD1" w:rsidP="0028592B">
      <w:pPr>
        <w:pStyle w:val="ListParagraph"/>
        <w:keepNext/>
        <w:numPr>
          <w:ilvl w:val="0"/>
          <w:numId w:val="45"/>
        </w:numPr>
      </w:pPr>
      <w:r>
        <w:t xml:space="preserve">only </w:t>
      </w:r>
      <w:r w:rsidR="005F1C99">
        <w:t>occur</w:t>
      </w:r>
      <w:r>
        <w:t>s</w:t>
      </w:r>
      <w:r w:rsidR="005F1C99">
        <w:t xml:space="preserve"> in some areas and not </w:t>
      </w:r>
      <w:proofErr w:type="gramStart"/>
      <w:r w:rsidR="005F1C99">
        <w:t>others</w:t>
      </w:r>
      <w:proofErr w:type="gramEnd"/>
    </w:p>
    <w:p w14:paraId="059BEC46" w14:textId="2BC0ECC9" w:rsidR="00333CD1" w:rsidRDefault="00333CD1" w:rsidP="0028592B">
      <w:pPr>
        <w:pStyle w:val="ListParagraph"/>
        <w:keepNext/>
        <w:numPr>
          <w:ilvl w:val="0"/>
          <w:numId w:val="45"/>
        </w:numPr>
      </w:pPr>
      <w:r>
        <w:t xml:space="preserve">only </w:t>
      </w:r>
      <w:r w:rsidR="0082220D" w:rsidRPr="00FF1D9F">
        <w:t>affect</w:t>
      </w:r>
      <w:r>
        <w:t xml:space="preserve"> a</w:t>
      </w:r>
      <w:r w:rsidR="0082220D" w:rsidRPr="00FF1D9F">
        <w:t xml:space="preserve"> small number of hosts.</w:t>
      </w:r>
    </w:p>
    <w:p w14:paraId="18B212F6" w14:textId="3810A5D1" w:rsidR="00353E53" w:rsidRPr="00B82CBF" w:rsidRDefault="00333CD1" w:rsidP="00333CD1">
      <w:pPr>
        <w:rPr>
          <w:highlight w:val="yellow"/>
        </w:rPr>
      </w:pPr>
      <w:r>
        <w:t>T</w:t>
      </w:r>
      <w:r w:rsidR="00587E62">
        <w:t xml:space="preserve">he </w:t>
      </w:r>
      <w:r w:rsidR="00284CB1" w:rsidRPr="00FF1D9F">
        <w:t>number of host</w:t>
      </w:r>
      <w:r w:rsidR="00F82AB1">
        <w:t>s</w:t>
      </w:r>
      <w:r w:rsidR="00284CB1" w:rsidRPr="00FF1D9F">
        <w:t xml:space="preserve"> </w:t>
      </w:r>
      <w:r>
        <w:t>a</w:t>
      </w:r>
      <w:r w:rsidR="00284CB1" w:rsidRPr="00FF1D9F">
        <w:t xml:space="preserve"> </w:t>
      </w:r>
      <w:r w:rsidR="0054323F" w:rsidRPr="00FF1D9F">
        <w:t>disease</w:t>
      </w:r>
      <w:r w:rsidR="00284CB1" w:rsidRPr="00FF1D9F">
        <w:t xml:space="preserve"> affect</w:t>
      </w:r>
      <w:r>
        <w:t>s</w:t>
      </w:r>
      <w:r w:rsidR="00284CB1" w:rsidRPr="00FF1D9F">
        <w:t xml:space="preserve"> </w:t>
      </w:r>
      <w:r w:rsidR="0054323F" w:rsidRPr="00FF1D9F">
        <w:t>varies</w:t>
      </w:r>
      <w:r>
        <w:t xml:space="preserve"> </w:t>
      </w:r>
      <w:r w:rsidRPr="00FF1D9F">
        <w:t>(</w:t>
      </w:r>
      <w:r>
        <w:t xml:space="preserve">known as </w:t>
      </w:r>
      <w:r w:rsidRPr="00FF1D9F">
        <w:t>host specificity)</w:t>
      </w:r>
      <w:r>
        <w:t>. S</w:t>
      </w:r>
      <w:r w:rsidR="00F82AB1">
        <w:t xml:space="preserve">ome </w:t>
      </w:r>
      <w:r w:rsidR="00253F92">
        <w:t xml:space="preserve">diseases </w:t>
      </w:r>
      <w:r w:rsidR="00F82AB1">
        <w:t xml:space="preserve">may </w:t>
      </w:r>
      <w:r>
        <w:t xml:space="preserve">only </w:t>
      </w:r>
      <w:r w:rsidR="00253F92">
        <w:t>affect</w:t>
      </w:r>
      <w:r w:rsidR="00F82AB1">
        <w:t xml:space="preserve"> one host</w:t>
      </w:r>
      <w:r>
        <w:t>,</w:t>
      </w:r>
      <w:r w:rsidR="000C0157">
        <w:t xml:space="preserve"> whereas others </w:t>
      </w:r>
      <w:r w:rsidR="00000F78">
        <w:t xml:space="preserve">may </w:t>
      </w:r>
      <w:r w:rsidR="00253F92">
        <w:t>affect</w:t>
      </w:r>
      <w:r w:rsidR="00000F78">
        <w:t xml:space="preserve"> many species</w:t>
      </w:r>
      <w:r w:rsidR="00587E62" w:rsidRPr="00253F92">
        <w:t>.</w:t>
      </w:r>
      <w:r w:rsidR="00253F92">
        <w:t xml:space="preserve"> </w:t>
      </w:r>
      <w:r w:rsidR="00B82CBF">
        <w:t xml:space="preserve">For further information on the diseases of freshwater finfish species refer to the </w:t>
      </w:r>
      <w:hyperlink r:id="rId27" w:history="1">
        <w:r w:rsidR="00B82CBF" w:rsidRPr="00B82CBF">
          <w:rPr>
            <w:rStyle w:val="Hyperlink"/>
          </w:rPr>
          <w:t>World Organisation of Animal Health Aquatic Code</w:t>
        </w:r>
      </w:hyperlink>
      <w:r w:rsidR="00B82CBF">
        <w:t xml:space="preserve"> and the relevant species specific literature (for example, </w:t>
      </w:r>
      <w:r w:rsidR="00353E53">
        <w:t xml:space="preserve">Beumer </w:t>
      </w:r>
      <w:r w:rsidR="00353E53" w:rsidRPr="00DF2187">
        <w:rPr>
          <w:i/>
          <w:iCs/>
        </w:rPr>
        <w:t>et al</w:t>
      </w:r>
      <w:r w:rsidR="00353E53">
        <w:t xml:space="preserve">. </w:t>
      </w:r>
      <w:r w:rsidR="00DF2187">
        <w:t xml:space="preserve">1982, Molnar and Rohde 1988, </w:t>
      </w:r>
      <w:r w:rsidR="00CD28C3">
        <w:t xml:space="preserve">Langdon, 1989, </w:t>
      </w:r>
      <w:r w:rsidR="00DF2187">
        <w:t xml:space="preserve">Rowland and Ingram 1991, Dove and O’Donoghue 2005, Read </w:t>
      </w:r>
      <w:r w:rsidR="00DF2187">
        <w:rPr>
          <w:i/>
          <w:iCs/>
        </w:rPr>
        <w:t>et al.</w:t>
      </w:r>
      <w:r w:rsidR="00DF2187">
        <w:t xml:space="preserve"> 2007, Herbert and Graham 2008, Boys </w:t>
      </w:r>
      <w:r w:rsidR="00DF2187">
        <w:rPr>
          <w:i/>
          <w:iCs/>
        </w:rPr>
        <w:t>et al.</w:t>
      </w:r>
      <w:r w:rsidR="00DF2187">
        <w:t xml:space="preserve"> 2012, Bradley </w:t>
      </w:r>
      <w:r w:rsidR="00DF2187">
        <w:rPr>
          <w:i/>
          <w:iCs/>
        </w:rPr>
        <w:t>et al.</w:t>
      </w:r>
      <w:r w:rsidR="00DF2187">
        <w:t xml:space="preserve"> 2014, </w:t>
      </w:r>
      <w:r w:rsidR="008C44AB">
        <w:t xml:space="preserve">Ingram </w:t>
      </w:r>
      <w:r w:rsidR="008C44AB" w:rsidRPr="008C44AB">
        <w:rPr>
          <w:i/>
          <w:iCs/>
        </w:rPr>
        <w:t>et al</w:t>
      </w:r>
      <w:r w:rsidR="008C44AB">
        <w:t xml:space="preserve">. 2014, </w:t>
      </w:r>
      <w:proofErr w:type="spellStart"/>
      <w:r w:rsidR="00DF2187" w:rsidRPr="00DF2187">
        <w:t>Kayansamruaj</w:t>
      </w:r>
      <w:proofErr w:type="spellEnd"/>
      <w:r w:rsidR="00DF2187">
        <w:t xml:space="preserve"> </w:t>
      </w:r>
      <w:r w:rsidR="00DF2187">
        <w:rPr>
          <w:i/>
          <w:iCs/>
        </w:rPr>
        <w:t>et al.</w:t>
      </w:r>
      <w:r w:rsidR="00DF2187">
        <w:t xml:space="preserve"> 2017).</w:t>
      </w:r>
    </w:p>
    <w:p w14:paraId="423B58AA" w14:textId="1DEB774C" w:rsidR="00B057F0" w:rsidRPr="00B057F0" w:rsidRDefault="00806B59" w:rsidP="00A45C19">
      <w:r>
        <w:t>T</w:t>
      </w:r>
      <w:r w:rsidRPr="00806B59">
        <w:t xml:space="preserve">he </w:t>
      </w:r>
      <w:r w:rsidR="00333CD1">
        <w:t>Australian</w:t>
      </w:r>
      <w:r w:rsidR="00333CD1" w:rsidRPr="00806B59">
        <w:t xml:space="preserve"> </w:t>
      </w:r>
      <w:r w:rsidRPr="00806B59">
        <w:t xml:space="preserve">Government has </w:t>
      </w:r>
      <w:r w:rsidR="00B82CBF" w:rsidRPr="00B82CBF">
        <w:t xml:space="preserve">Department of Agriculture, Fisheries and Forestry </w:t>
      </w:r>
      <w:r w:rsidRPr="00806B59">
        <w:t>developed a field</w:t>
      </w:r>
      <w:r>
        <w:t xml:space="preserve"> </w:t>
      </w:r>
      <w:r w:rsidR="00F929DF" w:rsidRPr="00806B59">
        <w:t>guide</w:t>
      </w:r>
      <w:r w:rsidR="00F929DF">
        <w:t xml:space="preserve"> </w:t>
      </w:r>
      <w:r>
        <w:t>t</w:t>
      </w:r>
      <w:r w:rsidRPr="00806B59">
        <w:t xml:space="preserve">o </w:t>
      </w:r>
      <w:r>
        <w:t>assist with</w:t>
      </w:r>
      <w:r w:rsidRPr="00806B59">
        <w:t xml:space="preserve"> identification of important </w:t>
      </w:r>
      <w:r w:rsidR="00DE5325">
        <w:t xml:space="preserve">and reportable </w:t>
      </w:r>
      <w:r w:rsidRPr="00806B59">
        <w:t>diseases</w:t>
      </w:r>
      <w:bookmarkStart w:id="22" w:name="_Hlk104899197"/>
      <w:r w:rsidR="00333CD1">
        <w:t xml:space="preserve">. The </w:t>
      </w:r>
      <w:r w:rsidR="00333CD1" w:rsidRPr="00B501B8">
        <w:rPr>
          <w:i/>
        </w:rPr>
        <w:t>Aquatic Animal Diseases Significant to Australia: Identification Field Guide</w:t>
      </w:r>
      <w:r w:rsidR="00333CD1">
        <w:t xml:space="preserve"> </w:t>
      </w:r>
      <w:r w:rsidR="00A45C19">
        <w:t xml:space="preserve">(5th Edition) </w:t>
      </w:r>
      <w:r w:rsidR="00333CD1">
        <w:t xml:space="preserve">is available to </w:t>
      </w:r>
      <w:r w:rsidR="00A45C19">
        <w:t xml:space="preserve">view and </w:t>
      </w:r>
      <w:r w:rsidR="00333CD1">
        <w:t xml:space="preserve">download on </w:t>
      </w:r>
      <w:r w:rsidR="00333CD1">
        <w:lastRenderedPageBreak/>
        <w:t xml:space="preserve">the </w:t>
      </w:r>
      <w:r w:rsidR="00A45C19">
        <w:t xml:space="preserve">department’s </w:t>
      </w:r>
      <w:hyperlink r:id="rId28" w:history="1">
        <w:r w:rsidR="00A45C19" w:rsidRPr="00A45C19">
          <w:rPr>
            <w:rStyle w:val="Hyperlink"/>
          </w:rPr>
          <w:t>website</w:t>
        </w:r>
      </w:hyperlink>
      <w:r w:rsidR="00A45C19">
        <w:t>.</w:t>
      </w:r>
      <w:r w:rsidR="00333CD1">
        <w:t xml:space="preserve"> </w:t>
      </w:r>
      <w:r w:rsidR="00A45C19" w:rsidRPr="00A45C19">
        <w:t xml:space="preserve">The field guide is also available as a mobile app. Search and learn about aquatic animal diseases that affect finfish, molluscs, </w:t>
      </w:r>
      <w:proofErr w:type="gramStart"/>
      <w:r w:rsidR="00A45C19" w:rsidRPr="00A45C19">
        <w:t>crustaceans</w:t>
      </w:r>
      <w:proofErr w:type="gramEnd"/>
      <w:r w:rsidR="00A45C19" w:rsidRPr="00A45C19">
        <w:t xml:space="preserve"> and amphibians. The app can be freely downloaded through the </w:t>
      </w:r>
      <w:hyperlink r:id="rId29" w:history="1">
        <w:r w:rsidR="00A45C19" w:rsidRPr="00A45C19">
          <w:rPr>
            <w:rStyle w:val="Hyperlink"/>
          </w:rPr>
          <w:t>App Store</w:t>
        </w:r>
      </w:hyperlink>
      <w:r w:rsidR="00A45C19" w:rsidRPr="00A45C19">
        <w:t xml:space="preserve"> (Apple devices), </w:t>
      </w:r>
      <w:hyperlink r:id="rId30" w:history="1">
        <w:r w:rsidR="00A45C19" w:rsidRPr="00A45C19">
          <w:rPr>
            <w:rStyle w:val="Hyperlink"/>
          </w:rPr>
          <w:t>Google Play</w:t>
        </w:r>
      </w:hyperlink>
      <w:r w:rsidR="00A45C19" w:rsidRPr="00A45C19">
        <w:t xml:space="preserve"> (Android devices).</w:t>
      </w:r>
      <w:bookmarkEnd w:id="22"/>
    </w:p>
    <w:p w14:paraId="7E1A295F" w14:textId="03F2B3A5" w:rsidR="000116A6" w:rsidRDefault="00C3147D" w:rsidP="00C3147D">
      <w:pPr>
        <w:pStyle w:val="Caption"/>
        <w:sectPr w:rsidR="000116A6" w:rsidSect="00FC4E2F">
          <w:footerReference w:type="default" r:id="rId31"/>
          <w:footnotePr>
            <w:pos w:val="beneathText"/>
          </w:footnotePr>
          <w:pgSz w:w="11906" w:h="16838"/>
          <w:pgMar w:top="1134" w:right="1418" w:bottom="1134" w:left="1418" w:header="720" w:footer="720" w:gutter="0"/>
          <w:pgNumType w:start="1"/>
          <w:cols w:space="720"/>
        </w:sectPr>
      </w:pPr>
      <w:bookmarkStart w:id="23" w:name="_Ref81917561"/>
      <w:r w:rsidRPr="00675D2E">
        <w:t xml:space="preserve">Table </w:t>
      </w:r>
      <w:r w:rsidR="001473C5">
        <w:fldChar w:fldCharType="begin"/>
      </w:r>
      <w:r w:rsidR="001473C5">
        <w:instrText xml:space="preserve"> SEQ Table \* ARABIC </w:instrText>
      </w:r>
      <w:r w:rsidR="001473C5">
        <w:fldChar w:fldCharType="separate"/>
      </w:r>
      <w:r w:rsidR="00F73B1C">
        <w:rPr>
          <w:noProof/>
        </w:rPr>
        <w:t>3</w:t>
      </w:r>
      <w:r w:rsidR="001473C5">
        <w:rPr>
          <w:noProof/>
        </w:rPr>
        <w:fldChar w:fldCharType="end"/>
      </w:r>
      <w:bookmarkEnd w:id="23"/>
      <w:r w:rsidRPr="00675D2E">
        <w:t xml:space="preserve">.  </w:t>
      </w:r>
      <w:r w:rsidR="00121111" w:rsidRPr="00675D2E">
        <w:t xml:space="preserve">Finfish diseases listed on </w:t>
      </w:r>
      <w:r w:rsidR="00A95D68" w:rsidRPr="00675D2E">
        <w:t xml:space="preserve">Australia's National List of Reportable Diseases of </w:t>
      </w:r>
      <w:r w:rsidR="00121111" w:rsidRPr="00675D2E">
        <w:t>Aquatic Animals</w:t>
      </w:r>
      <w:r w:rsidR="00310213" w:rsidRPr="00675D2E">
        <w:t xml:space="preserve"> </w:t>
      </w:r>
      <w:r w:rsidR="006931A6" w:rsidRPr="00675D2E">
        <w:t xml:space="preserve">and </w:t>
      </w:r>
      <w:r w:rsidR="00DF0842" w:rsidRPr="00675D2E">
        <w:t xml:space="preserve">their </w:t>
      </w:r>
      <w:r w:rsidR="00121111" w:rsidRPr="00675D2E">
        <w:t xml:space="preserve">known </w:t>
      </w:r>
      <w:r w:rsidR="006931A6" w:rsidRPr="00675D2E">
        <w:t xml:space="preserve">susceptible </w:t>
      </w:r>
      <w:r w:rsidR="00FB1AF7" w:rsidRPr="00675D2E">
        <w:t xml:space="preserve">farmed </w:t>
      </w:r>
      <w:r w:rsidR="006931A6" w:rsidRPr="00675D2E">
        <w:t>freshwater finfish species</w:t>
      </w:r>
      <w:r w:rsidR="00DF0842" w:rsidRPr="00675D2E">
        <w:t xml:space="preserve"> (excluding barramundi, </w:t>
      </w:r>
      <w:proofErr w:type="gramStart"/>
      <w:r w:rsidR="00DF0842" w:rsidRPr="00675D2E">
        <w:t>salmonids</w:t>
      </w:r>
      <w:proofErr w:type="gramEnd"/>
      <w:r w:rsidR="00DF0842" w:rsidRPr="00675D2E">
        <w:t xml:space="preserve"> and ornamental finfish species)</w:t>
      </w:r>
    </w:p>
    <w:tbl>
      <w:tblPr>
        <w:tblStyle w:val="TableGrid"/>
        <w:tblW w:w="8789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1418"/>
        <w:gridCol w:w="3402"/>
      </w:tblGrid>
      <w:tr w:rsidR="00CA5996" w14:paraId="41D6DA6C" w14:textId="77777777" w:rsidTr="00675D2E">
        <w:trPr>
          <w:cantSplit/>
          <w:tblHeader/>
        </w:trPr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96A15F0" w14:textId="4CCA32E8" w:rsidR="00CA5996" w:rsidRPr="00A37F17" w:rsidRDefault="00CA5996" w:rsidP="00FD688D">
            <w:pPr>
              <w:pStyle w:val="Tableheading"/>
            </w:pPr>
            <w:r w:rsidRPr="0042448F">
              <w:t>Disease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D88282" w14:textId="1754A7E9" w:rsidR="00CA5996" w:rsidRPr="00A37F17" w:rsidRDefault="00CA5996" w:rsidP="00FD688D">
            <w:pPr>
              <w:pStyle w:val="Tableheading"/>
            </w:pPr>
            <w:r w:rsidRPr="00A37F17">
              <w:t>Exotic to Australia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13ABC3" w14:textId="064992A3" w:rsidR="00CA5996" w:rsidRPr="00A37F17" w:rsidRDefault="00CA5996" w:rsidP="00FD688D">
            <w:pPr>
              <w:pStyle w:val="Tableheading"/>
            </w:pPr>
            <w:r>
              <w:t>Susceptible farmed freshwater finfish (FFF) species</w:t>
            </w:r>
          </w:p>
        </w:tc>
      </w:tr>
      <w:tr w:rsidR="006931A6" w14:paraId="410B2141" w14:textId="77777777" w:rsidTr="00FD688D">
        <w:trPr>
          <w:cantSplit/>
        </w:trPr>
        <w:tc>
          <w:tcPr>
            <w:tcW w:w="8789" w:type="dxa"/>
            <w:gridSpan w:val="3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5604D1E" w14:textId="489D842E" w:rsidR="006931A6" w:rsidRPr="00FD688D" w:rsidRDefault="006931A6" w:rsidP="00FD688D">
            <w:pPr>
              <w:pStyle w:val="Tabletext"/>
              <w:rPr>
                <w:rStyle w:val="Strong"/>
              </w:rPr>
            </w:pPr>
            <w:r w:rsidRPr="00FD688D">
              <w:rPr>
                <w:rStyle w:val="Strong"/>
              </w:rPr>
              <w:t>Virus</w:t>
            </w:r>
          </w:p>
        </w:tc>
      </w:tr>
      <w:tr w:rsidR="004F5C60" w14:paraId="2760B440" w14:textId="77777777" w:rsidTr="00675D2E">
        <w:trPr>
          <w:cantSplit/>
          <w:trHeight w:val="659"/>
        </w:trPr>
        <w:tc>
          <w:tcPr>
            <w:tcW w:w="3969" w:type="dxa"/>
            <w:tcBorders>
              <w:top w:val="nil"/>
              <w:bottom w:val="nil"/>
            </w:tcBorders>
            <w:shd w:val="clear" w:color="auto" w:fill="auto"/>
          </w:tcPr>
          <w:p w14:paraId="6307A2D6" w14:textId="11FDFBE1" w:rsidR="004F5C60" w:rsidRPr="00A45C19" w:rsidRDefault="00B6501F" w:rsidP="00FD688D">
            <w:pPr>
              <w:pStyle w:val="Tabletext"/>
              <w:rPr>
                <w:vertAlign w:val="superscript"/>
              </w:rPr>
            </w:pPr>
            <w:r>
              <w:t>Infection with e</w:t>
            </w:r>
            <w:r w:rsidR="004F5C60" w:rsidRPr="00FE5412">
              <w:t>pizootic haematopoietic necrosis</w:t>
            </w:r>
            <w:r>
              <w:t xml:space="preserve"> </w:t>
            </w:r>
            <w:r w:rsidR="004F5C60" w:rsidRPr="00FE5412">
              <w:t>virus</w:t>
            </w:r>
            <w:r w:rsidR="00B54B06">
              <w:t xml:space="preserve"> </w:t>
            </w:r>
            <w:r w:rsidRPr="00B54B06">
              <w:rPr>
                <w:vertAlign w:val="superscript"/>
              </w:rPr>
              <w:t>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</w:tcPr>
          <w:p w14:paraId="36FEDEFC" w14:textId="41AF6336" w:rsidR="004F5C60" w:rsidRDefault="004F5C60" w:rsidP="00FD688D">
            <w:pPr>
              <w:pStyle w:val="Tabletext"/>
            </w:pPr>
            <w:r>
              <w:t>No</w:t>
            </w:r>
          </w:p>
        </w:tc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</w:tcPr>
          <w:p w14:paraId="74C39E95" w14:textId="77777777" w:rsidR="004F5C60" w:rsidRDefault="004F5C60" w:rsidP="00FD688D">
            <w:pPr>
              <w:pStyle w:val="TableList"/>
            </w:pPr>
            <w:r>
              <w:t>Macquarie perch</w:t>
            </w:r>
          </w:p>
          <w:p w14:paraId="0FA7B564" w14:textId="77777777" w:rsidR="004F5C60" w:rsidRDefault="004F5C60" w:rsidP="00FD688D">
            <w:pPr>
              <w:pStyle w:val="TableList"/>
            </w:pPr>
            <w:r>
              <w:t>Silver perch</w:t>
            </w:r>
          </w:p>
          <w:p w14:paraId="6ABD2AF5" w14:textId="1B1E5C93" w:rsidR="004F5C60" w:rsidRDefault="004F5C60" w:rsidP="00FD688D">
            <w:pPr>
              <w:pStyle w:val="TableList"/>
            </w:pPr>
            <w:r>
              <w:t>Murray cod.</w:t>
            </w:r>
          </w:p>
        </w:tc>
      </w:tr>
      <w:tr w:rsidR="004F5C60" w14:paraId="60B2F000" w14:textId="77777777" w:rsidTr="00675D2E">
        <w:trPr>
          <w:cantSplit/>
          <w:trHeight w:val="262"/>
        </w:trPr>
        <w:tc>
          <w:tcPr>
            <w:tcW w:w="3969" w:type="dxa"/>
            <w:tcBorders>
              <w:top w:val="nil"/>
              <w:bottom w:val="nil"/>
            </w:tcBorders>
            <w:shd w:val="clear" w:color="auto" w:fill="auto"/>
          </w:tcPr>
          <w:p w14:paraId="6C724E7F" w14:textId="1F847A7C" w:rsidR="004F5C60" w:rsidRDefault="00B6501F" w:rsidP="00FD688D">
            <w:pPr>
              <w:pStyle w:val="Tabletext"/>
            </w:pPr>
            <w:r>
              <w:t>Infection with i</w:t>
            </w:r>
            <w:r w:rsidR="004F5C60" w:rsidRPr="00FE5412">
              <w:t>nfectious haematopoietic necrosis</w:t>
            </w:r>
            <w:r>
              <w:t xml:space="preserve"> virus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</w:tcPr>
          <w:p w14:paraId="783A612F" w14:textId="28CD83FA" w:rsidR="004F5C60" w:rsidRDefault="004F5C60" w:rsidP="00FD688D">
            <w:pPr>
              <w:pStyle w:val="Tabletext"/>
            </w:pPr>
            <w:r>
              <w:t>Yes</w:t>
            </w:r>
          </w:p>
        </w:tc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</w:tcPr>
          <w:p w14:paraId="72AF47F9" w14:textId="5E907465" w:rsidR="004F5C60" w:rsidRDefault="004F5C60" w:rsidP="00FD688D">
            <w:pPr>
              <w:pStyle w:val="TableList"/>
            </w:pPr>
            <w:r>
              <w:t xml:space="preserve">No </w:t>
            </w:r>
            <w:r w:rsidR="00B54B06">
              <w:t xml:space="preserve">known </w:t>
            </w:r>
            <w:r>
              <w:t>FFF species</w:t>
            </w:r>
            <w:r w:rsidR="00B54B06">
              <w:t xml:space="preserve"> </w:t>
            </w:r>
            <w:r w:rsidR="00B6501F" w:rsidRPr="00B54B06">
              <w:rPr>
                <w:vertAlign w:val="superscript"/>
              </w:rPr>
              <w:t>b</w:t>
            </w:r>
          </w:p>
        </w:tc>
      </w:tr>
      <w:tr w:rsidR="004F5C60" w14:paraId="735B5399" w14:textId="77777777" w:rsidTr="00675D2E">
        <w:trPr>
          <w:cantSplit/>
          <w:trHeight w:val="83"/>
        </w:trPr>
        <w:tc>
          <w:tcPr>
            <w:tcW w:w="3969" w:type="dxa"/>
            <w:tcBorders>
              <w:top w:val="nil"/>
              <w:bottom w:val="nil"/>
            </w:tcBorders>
            <w:shd w:val="clear" w:color="auto" w:fill="auto"/>
          </w:tcPr>
          <w:p w14:paraId="4BAE25F0" w14:textId="7B8A76E4" w:rsidR="004F5C60" w:rsidRDefault="00B6501F" w:rsidP="00FD688D">
            <w:pPr>
              <w:pStyle w:val="Tabletext"/>
            </w:pPr>
            <w:r>
              <w:t>Infection with s</w:t>
            </w:r>
            <w:r w:rsidR="004F5C60" w:rsidRPr="00FE5412">
              <w:t>pring viraemia of carp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</w:tcPr>
          <w:p w14:paraId="72F23E47" w14:textId="4C50D8B4" w:rsidR="004F5C60" w:rsidRDefault="004F5C60" w:rsidP="00FD688D">
            <w:pPr>
              <w:pStyle w:val="Tabletext"/>
            </w:pPr>
            <w:r>
              <w:t>Yes</w:t>
            </w:r>
          </w:p>
        </w:tc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</w:tcPr>
          <w:p w14:paraId="524C1EAE" w14:textId="06C2E2EE" w:rsidR="004F5C60" w:rsidRDefault="004F5C60" w:rsidP="00FD688D">
            <w:pPr>
              <w:pStyle w:val="TableList"/>
            </w:pPr>
            <w:r>
              <w:t xml:space="preserve">No </w:t>
            </w:r>
            <w:r w:rsidR="00B54B06">
              <w:t xml:space="preserve">known </w:t>
            </w:r>
            <w:r>
              <w:t>FFF species</w:t>
            </w:r>
          </w:p>
        </w:tc>
      </w:tr>
      <w:tr w:rsidR="004F5C60" w14:paraId="2EB2A124" w14:textId="77777777" w:rsidTr="00675D2E">
        <w:trPr>
          <w:cantSplit/>
          <w:trHeight w:val="192"/>
        </w:trPr>
        <w:tc>
          <w:tcPr>
            <w:tcW w:w="3969" w:type="dxa"/>
            <w:tcBorders>
              <w:top w:val="nil"/>
              <w:bottom w:val="nil"/>
            </w:tcBorders>
            <w:shd w:val="clear" w:color="auto" w:fill="auto"/>
          </w:tcPr>
          <w:p w14:paraId="11A2F6F7" w14:textId="24960E92" w:rsidR="004F5C60" w:rsidRPr="00A45C19" w:rsidRDefault="00B6501F" w:rsidP="00FD688D">
            <w:pPr>
              <w:pStyle w:val="Tabletext"/>
              <w:rPr>
                <w:vertAlign w:val="superscript"/>
              </w:rPr>
            </w:pPr>
            <w:r>
              <w:t>Infection with v</w:t>
            </w:r>
            <w:r w:rsidR="004F5C60" w:rsidRPr="00FE5412">
              <w:t>iral haemorrhagic septicaemia</w:t>
            </w:r>
            <w:r>
              <w:t xml:space="preserve"> virus</w:t>
            </w:r>
            <w:r w:rsidR="00675D2E">
              <w:t xml:space="preserve"> </w:t>
            </w:r>
            <w:r w:rsidR="00675D2E" w:rsidRPr="00675D2E">
              <w:rPr>
                <w:vertAlign w:val="superscript"/>
              </w:rPr>
              <w:t>c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</w:tcPr>
          <w:p w14:paraId="33E9283D" w14:textId="3B6DA5DE" w:rsidR="004F5C60" w:rsidRDefault="004F5C60" w:rsidP="00FD688D">
            <w:pPr>
              <w:pStyle w:val="Tabletext"/>
            </w:pPr>
            <w:r>
              <w:t>Yes</w:t>
            </w:r>
          </w:p>
        </w:tc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</w:tcPr>
          <w:p w14:paraId="12B98314" w14:textId="02FFE25C" w:rsidR="004F5C60" w:rsidRDefault="004F5C60" w:rsidP="00FD688D">
            <w:pPr>
              <w:pStyle w:val="TableList"/>
            </w:pPr>
            <w:r>
              <w:t>S</w:t>
            </w:r>
            <w:r w:rsidRPr="00CD6029">
              <w:t>hortfin eel</w:t>
            </w:r>
          </w:p>
        </w:tc>
      </w:tr>
      <w:tr w:rsidR="004F5C60" w14:paraId="1875BBA2" w14:textId="77777777" w:rsidTr="00675D2E">
        <w:trPr>
          <w:cantSplit/>
          <w:trHeight w:val="1217"/>
        </w:trPr>
        <w:tc>
          <w:tcPr>
            <w:tcW w:w="3969" w:type="dxa"/>
            <w:tcBorders>
              <w:top w:val="nil"/>
              <w:bottom w:val="nil"/>
            </w:tcBorders>
            <w:shd w:val="clear" w:color="auto" w:fill="auto"/>
          </w:tcPr>
          <w:p w14:paraId="60D1B2DF" w14:textId="3F65F942" w:rsidR="004F5C60" w:rsidRPr="00A45C19" w:rsidRDefault="00B6501F" w:rsidP="00FD688D">
            <w:pPr>
              <w:pStyle w:val="Tabletext"/>
              <w:rPr>
                <w:vertAlign w:val="superscript"/>
              </w:rPr>
            </w:pPr>
            <w:r>
              <w:t>Infection with v</w:t>
            </w:r>
            <w:r w:rsidR="004F5C60" w:rsidRPr="00FE5412">
              <w:t>iral encephalopathy and retinopathy</w:t>
            </w:r>
            <w:r w:rsidR="00675D2E">
              <w:t xml:space="preserve"> </w:t>
            </w:r>
            <w:r w:rsidR="00675D2E" w:rsidRPr="00675D2E">
              <w:rPr>
                <w:vertAlign w:val="superscript"/>
              </w:rPr>
              <w:t>c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</w:tcPr>
          <w:p w14:paraId="67C80E8B" w14:textId="140C2E41" w:rsidR="004F5C60" w:rsidRDefault="004F5C60" w:rsidP="00FD688D">
            <w:pPr>
              <w:pStyle w:val="Tabletext"/>
            </w:pPr>
            <w:r>
              <w:t>No</w:t>
            </w:r>
          </w:p>
        </w:tc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</w:tcPr>
          <w:p w14:paraId="1A92E221" w14:textId="77777777" w:rsidR="004F5C60" w:rsidRDefault="004F5C60" w:rsidP="00FD688D">
            <w:pPr>
              <w:pStyle w:val="TableList"/>
            </w:pPr>
            <w:r>
              <w:t>Golden perch</w:t>
            </w:r>
          </w:p>
          <w:p w14:paraId="0FF9D964" w14:textId="77777777" w:rsidR="004F5C60" w:rsidRDefault="004F5C60" w:rsidP="00FD688D">
            <w:pPr>
              <w:pStyle w:val="TableList"/>
            </w:pPr>
            <w:r>
              <w:t>Jade perch</w:t>
            </w:r>
          </w:p>
          <w:p w14:paraId="7F159D27" w14:textId="77777777" w:rsidR="004F5C60" w:rsidRDefault="004F5C60" w:rsidP="00FD688D">
            <w:pPr>
              <w:pStyle w:val="TableList"/>
            </w:pPr>
            <w:r>
              <w:t>Macquarie perch</w:t>
            </w:r>
          </w:p>
          <w:p w14:paraId="7B3ADA79" w14:textId="77777777" w:rsidR="004F5C60" w:rsidRDefault="004F5C60" w:rsidP="00FD688D">
            <w:pPr>
              <w:pStyle w:val="TableList"/>
            </w:pPr>
            <w:r>
              <w:t>Murray cod</w:t>
            </w:r>
          </w:p>
          <w:p w14:paraId="1BDC5729" w14:textId="77777777" w:rsidR="004F5C60" w:rsidRDefault="004F5C60" w:rsidP="00FD688D">
            <w:pPr>
              <w:pStyle w:val="TableList"/>
            </w:pPr>
            <w:r>
              <w:t>Silver perch</w:t>
            </w:r>
          </w:p>
          <w:p w14:paraId="74CB7A64" w14:textId="77777777" w:rsidR="004F5C60" w:rsidRDefault="004F5C60" w:rsidP="00FD688D">
            <w:pPr>
              <w:pStyle w:val="TableList"/>
            </w:pPr>
            <w:r>
              <w:t>Sleepy cod</w:t>
            </w:r>
          </w:p>
          <w:p w14:paraId="00E2DC2B" w14:textId="50DC992A" w:rsidR="00DF0842" w:rsidRDefault="00DF0842" w:rsidP="00DF0842">
            <w:pPr>
              <w:pStyle w:val="TableList"/>
              <w:numPr>
                <w:ilvl w:val="0"/>
                <w:numId w:val="0"/>
              </w:numPr>
              <w:ind w:left="357"/>
            </w:pPr>
          </w:p>
        </w:tc>
      </w:tr>
      <w:tr w:rsidR="004F5C60" w14:paraId="22A95ECC" w14:textId="77777777" w:rsidTr="00675D2E">
        <w:trPr>
          <w:cantSplit/>
          <w:trHeight w:val="124"/>
        </w:trPr>
        <w:tc>
          <w:tcPr>
            <w:tcW w:w="3969" w:type="dxa"/>
            <w:tcBorders>
              <w:top w:val="nil"/>
              <w:bottom w:val="nil"/>
            </w:tcBorders>
            <w:shd w:val="clear" w:color="auto" w:fill="auto"/>
          </w:tcPr>
          <w:p w14:paraId="6FDFD8A9" w14:textId="5DF49777" w:rsidR="004F5C60" w:rsidRPr="00FE5412" w:rsidRDefault="004F5C60" w:rsidP="00FD688D">
            <w:pPr>
              <w:pStyle w:val="Tabletext"/>
            </w:pPr>
            <w:r w:rsidRPr="00FE5412">
              <w:t>Infectious pancreatic necrosis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</w:tcPr>
          <w:p w14:paraId="7987BC9C" w14:textId="5F91332A" w:rsidR="004F5C60" w:rsidRDefault="004F5C60" w:rsidP="00FD688D">
            <w:pPr>
              <w:pStyle w:val="Tabletext"/>
            </w:pPr>
            <w:r>
              <w:t>Yes</w:t>
            </w:r>
          </w:p>
        </w:tc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</w:tcPr>
          <w:p w14:paraId="675B9831" w14:textId="5D781E58" w:rsidR="004F5C60" w:rsidRDefault="004F5C60" w:rsidP="00FD688D">
            <w:pPr>
              <w:pStyle w:val="TableList"/>
            </w:pPr>
            <w:r>
              <w:t>S</w:t>
            </w:r>
            <w:r w:rsidRPr="00CD6029">
              <w:t>hortfin eel</w:t>
            </w:r>
          </w:p>
        </w:tc>
      </w:tr>
      <w:tr w:rsidR="004F5C60" w14:paraId="2A757E79" w14:textId="77777777" w:rsidTr="00675D2E">
        <w:trPr>
          <w:cantSplit/>
          <w:trHeight w:val="569"/>
        </w:trPr>
        <w:tc>
          <w:tcPr>
            <w:tcW w:w="3969" w:type="dxa"/>
            <w:tcBorders>
              <w:top w:val="nil"/>
              <w:bottom w:val="nil"/>
            </w:tcBorders>
            <w:shd w:val="clear" w:color="auto" w:fill="auto"/>
          </w:tcPr>
          <w:p w14:paraId="09576A06" w14:textId="69A01C94" w:rsidR="004F5C60" w:rsidRPr="00FE5412" w:rsidRDefault="004F5C60" w:rsidP="00FD688D">
            <w:pPr>
              <w:pStyle w:val="Tabletext"/>
            </w:pPr>
            <w:r w:rsidRPr="00FE5412">
              <w:t>Infection with infectious salmon anaemia virus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</w:tcPr>
          <w:p w14:paraId="798B30A2" w14:textId="31973DE9" w:rsidR="004F5C60" w:rsidRDefault="004F5C60" w:rsidP="00FD688D">
            <w:pPr>
              <w:pStyle w:val="Tabletext"/>
            </w:pPr>
            <w:r>
              <w:t>Yes</w:t>
            </w:r>
          </w:p>
        </w:tc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</w:tcPr>
          <w:p w14:paraId="6BD5A97D" w14:textId="1BDE4A47" w:rsidR="004F5C60" w:rsidRDefault="004F5C60" w:rsidP="00FD688D">
            <w:pPr>
              <w:pStyle w:val="TableList"/>
            </w:pPr>
            <w:r>
              <w:t xml:space="preserve">No </w:t>
            </w:r>
            <w:r w:rsidR="00B54B06">
              <w:t xml:space="preserve">known </w:t>
            </w:r>
            <w:r>
              <w:t>FFF species</w:t>
            </w:r>
          </w:p>
        </w:tc>
      </w:tr>
      <w:tr w:rsidR="004F5C60" w14:paraId="18F4C6D4" w14:textId="77777777" w:rsidTr="00675D2E">
        <w:trPr>
          <w:cantSplit/>
          <w:trHeight w:val="83"/>
        </w:trPr>
        <w:tc>
          <w:tcPr>
            <w:tcW w:w="3969" w:type="dxa"/>
            <w:tcBorders>
              <w:top w:val="nil"/>
              <w:bottom w:val="nil"/>
            </w:tcBorders>
            <w:shd w:val="clear" w:color="auto" w:fill="auto"/>
          </w:tcPr>
          <w:p w14:paraId="43756F9B" w14:textId="6D73DAA1" w:rsidR="004F5C60" w:rsidRPr="00A45C19" w:rsidRDefault="00B54B06" w:rsidP="00FD688D">
            <w:pPr>
              <w:pStyle w:val="Tabletext"/>
              <w:rPr>
                <w:vertAlign w:val="superscript"/>
              </w:rPr>
            </w:pPr>
            <w:r>
              <w:t>Infection with r</w:t>
            </w:r>
            <w:r w:rsidR="004F5C60" w:rsidRPr="00FE5412">
              <w:t>ed sea bream iridoviral disease</w:t>
            </w:r>
            <w:r w:rsidR="00675D2E">
              <w:t xml:space="preserve"> </w:t>
            </w:r>
            <w:r w:rsidR="00675D2E" w:rsidRPr="00675D2E">
              <w:rPr>
                <w:vertAlign w:val="superscript"/>
              </w:rPr>
              <w:t>c</w:t>
            </w:r>
            <w:r w:rsidR="000C1112">
              <w:rPr>
                <w:vertAlign w:val="superscript"/>
              </w:rPr>
              <w:t>, d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</w:tcPr>
          <w:p w14:paraId="0B476401" w14:textId="6D39242B" w:rsidR="004F5C60" w:rsidRDefault="004F5C60" w:rsidP="00FD688D">
            <w:pPr>
              <w:pStyle w:val="Tabletext"/>
            </w:pPr>
            <w:r>
              <w:t>Yes</w:t>
            </w:r>
          </w:p>
        </w:tc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</w:tcPr>
          <w:p w14:paraId="4CD433E8" w14:textId="267359AC" w:rsidR="004F5C60" w:rsidRDefault="004F5C60" w:rsidP="00FD688D">
            <w:pPr>
              <w:pStyle w:val="TableList"/>
            </w:pPr>
            <w:r w:rsidRPr="0042448F">
              <w:t xml:space="preserve">No </w:t>
            </w:r>
            <w:r w:rsidR="00B54B06">
              <w:t xml:space="preserve">known </w:t>
            </w:r>
            <w:r w:rsidRPr="0042448F">
              <w:t>FFF species</w:t>
            </w:r>
          </w:p>
        </w:tc>
      </w:tr>
      <w:tr w:rsidR="004F5C60" w14:paraId="1341DDA4" w14:textId="77777777" w:rsidTr="00675D2E">
        <w:trPr>
          <w:cantSplit/>
          <w:trHeight w:val="92"/>
        </w:trPr>
        <w:tc>
          <w:tcPr>
            <w:tcW w:w="3969" w:type="dxa"/>
            <w:tcBorders>
              <w:top w:val="nil"/>
              <w:bottom w:val="nil"/>
            </w:tcBorders>
            <w:shd w:val="clear" w:color="auto" w:fill="auto"/>
          </w:tcPr>
          <w:p w14:paraId="7A20EBCC" w14:textId="305DB83C" w:rsidR="004F5C60" w:rsidRPr="00FE5412" w:rsidRDefault="00B54B06" w:rsidP="00FD688D">
            <w:pPr>
              <w:pStyle w:val="Tabletext"/>
            </w:pPr>
            <w:r>
              <w:t>Infection with k</w:t>
            </w:r>
            <w:r w:rsidR="004F5C60" w:rsidRPr="00FE5412">
              <w:t>oi herpesvirus disease</w:t>
            </w:r>
            <w:r>
              <w:t xml:space="preserve"> (Cyprinid herpesvirus 3)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</w:tcPr>
          <w:p w14:paraId="5C02E612" w14:textId="77777777" w:rsidR="004F5C60" w:rsidRDefault="004F5C60" w:rsidP="00FD688D">
            <w:pPr>
              <w:pStyle w:val="Tabletext"/>
            </w:pPr>
            <w:r>
              <w:t>Yes</w:t>
            </w:r>
          </w:p>
        </w:tc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</w:tcPr>
          <w:p w14:paraId="76412F35" w14:textId="624F4486" w:rsidR="004F5C60" w:rsidRDefault="004F5C60" w:rsidP="00FD688D">
            <w:pPr>
              <w:pStyle w:val="TableList"/>
            </w:pPr>
            <w:r>
              <w:t xml:space="preserve">No </w:t>
            </w:r>
            <w:r w:rsidR="00B54B06">
              <w:t xml:space="preserve">known </w:t>
            </w:r>
            <w:r>
              <w:t>FFF species</w:t>
            </w:r>
          </w:p>
        </w:tc>
      </w:tr>
      <w:tr w:rsidR="004F5C60" w14:paraId="290C7C28" w14:textId="77777777" w:rsidTr="00675D2E">
        <w:trPr>
          <w:cantSplit/>
          <w:trHeight w:val="568"/>
        </w:trPr>
        <w:tc>
          <w:tcPr>
            <w:tcW w:w="3969" w:type="dxa"/>
            <w:tcBorders>
              <w:top w:val="nil"/>
              <w:bottom w:val="nil"/>
            </w:tcBorders>
            <w:shd w:val="clear" w:color="auto" w:fill="auto"/>
          </w:tcPr>
          <w:p w14:paraId="6F4B94C3" w14:textId="23A062CB" w:rsidR="004F5C60" w:rsidRPr="00FE5412" w:rsidRDefault="00B54B06" w:rsidP="00FD688D">
            <w:pPr>
              <w:pStyle w:val="Tabletext"/>
            </w:pPr>
            <w:r>
              <w:t>Infection with Singapore g</w:t>
            </w:r>
            <w:r w:rsidR="004F5C60" w:rsidRPr="00FE5412">
              <w:t xml:space="preserve">rouper </w:t>
            </w:r>
            <w:r w:rsidRPr="00FE5412">
              <w:t>iridovir</w:t>
            </w:r>
            <w:r>
              <w:t>us</w:t>
            </w:r>
            <w:r w:rsidRPr="00FE5412">
              <w:t xml:space="preserve"> </w:t>
            </w:r>
            <w:r>
              <w:t>(</w:t>
            </w:r>
            <w:proofErr w:type="spellStart"/>
            <w:r>
              <w:t>ranavirus</w:t>
            </w:r>
            <w:proofErr w:type="spellEnd"/>
            <w:r>
              <w:t>)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</w:tcPr>
          <w:p w14:paraId="4196E0CB" w14:textId="77777777" w:rsidR="004F5C60" w:rsidRDefault="004F5C60" w:rsidP="00FD688D">
            <w:pPr>
              <w:pStyle w:val="Tabletext"/>
            </w:pPr>
            <w:r>
              <w:t>Yes</w:t>
            </w:r>
          </w:p>
        </w:tc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</w:tcPr>
          <w:p w14:paraId="543AB193" w14:textId="490539F0" w:rsidR="004F5C60" w:rsidRDefault="004F5C60" w:rsidP="00FD688D">
            <w:pPr>
              <w:pStyle w:val="TableList"/>
            </w:pPr>
            <w:r>
              <w:t xml:space="preserve">No </w:t>
            </w:r>
            <w:r w:rsidR="00B54B06">
              <w:t xml:space="preserve">known </w:t>
            </w:r>
            <w:r>
              <w:t>FFF species</w:t>
            </w:r>
          </w:p>
        </w:tc>
      </w:tr>
      <w:tr w:rsidR="004F5C60" w14:paraId="012227AE" w14:textId="77777777" w:rsidTr="00675D2E">
        <w:trPr>
          <w:cantSplit/>
          <w:trHeight w:val="463"/>
        </w:trPr>
        <w:tc>
          <w:tcPr>
            <w:tcW w:w="3969" w:type="dxa"/>
            <w:tcBorders>
              <w:top w:val="nil"/>
              <w:bottom w:val="nil"/>
            </w:tcBorders>
            <w:shd w:val="clear" w:color="auto" w:fill="auto"/>
          </w:tcPr>
          <w:p w14:paraId="6D3693B3" w14:textId="6228FE5C" w:rsidR="004F5C60" w:rsidRPr="00A45C19" w:rsidRDefault="004F5C60" w:rsidP="00FD688D">
            <w:pPr>
              <w:pStyle w:val="Tabletext"/>
              <w:rPr>
                <w:vertAlign w:val="superscript"/>
              </w:rPr>
            </w:pPr>
            <w:r w:rsidRPr="00FE5412">
              <w:t>Infectious spleen and kidney necrosis virus – like (ISKNV-like) viruses</w:t>
            </w:r>
            <w:r w:rsidR="00675D2E">
              <w:t xml:space="preserve"> </w:t>
            </w:r>
            <w:r w:rsidR="00675D2E" w:rsidRPr="00675D2E">
              <w:rPr>
                <w:vertAlign w:val="superscript"/>
              </w:rPr>
              <w:t>c</w:t>
            </w:r>
            <w:r w:rsidR="000C1112">
              <w:rPr>
                <w:vertAlign w:val="superscript"/>
              </w:rPr>
              <w:t>, d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</w:tcPr>
          <w:p w14:paraId="61CD3342" w14:textId="77777777" w:rsidR="004F5C60" w:rsidRDefault="004F5C60" w:rsidP="00FD688D">
            <w:pPr>
              <w:pStyle w:val="Tabletext"/>
            </w:pPr>
            <w:r>
              <w:t>Yes</w:t>
            </w:r>
          </w:p>
        </w:tc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</w:tcPr>
          <w:p w14:paraId="09C4DB1F" w14:textId="77777777" w:rsidR="004F5C60" w:rsidRDefault="004F5C60" w:rsidP="00FD688D">
            <w:pPr>
              <w:pStyle w:val="TableList"/>
            </w:pPr>
            <w:r>
              <w:t>Golden perch</w:t>
            </w:r>
          </w:p>
          <w:p w14:paraId="6016F9F2" w14:textId="77777777" w:rsidR="004F5C60" w:rsidRDefault="004F5C60" w:rsidP="00FD688D">
            <w:pPr>
              <w:pStyle w:val="TableList"/>
            </w:pPr>
            <w:r>
              <w:t>Macquarie perch</w:t>
            </w:r>
          </w:p>
          <w:p w14:paraId="18346749" w14:textId="1E680E5B" w:rsidR="004F5C60" w:rsidRDefault="004F5C60" w:rsidP="00FD688D">
            <w:pPr>
              <w:pStyle w:val="TableList"/>
            </w:pPr>
            <w:r>
              <w:t>Murray cod</w:t>
            </w:r>
          </w:p>
        </w:tc>
      </w:tr>
      <w:tr w:rsidR="000550F8" w14:paraId="490CA1EC" w14:textId="77777777" w:rsidTr="00675D2E">
        <w:trPr>
          <w:cantSplit/>
          <w:trHeight w:val="463"/>
        </w:trPr>
        <w:tc>
          <w:tcPr>
            <w:tcW w:w="3969" w:type="dxa"/>
            <w:tcBorders>
              <w:top w:val="nil"/>
              <w:bottom w:val="nil"/>
            </w:tcBorders>
            <w:shd w:val="clear" w:color="auto" w:fill="auto"/>
          </w:tcPr>
          <w:p w14:paraId="4C4A2A0E" w14:textId="298877FF" w:rsidR="000550F8" w:rsidRPr="00FE5412" w:rsidRDefault="000550F8" w:rsidP="00FD688D">
            <w:pPr>
              <w:pStyle w:val="Tabletext"/>
            </w:pPr>
            <w:r>
              <w:t>Infection with turbot reddish body iridovirus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</w:tcPr>
          <w:p w14:paraId="543C3393" w14:textId="63DAC5BE" w:rsidR="000550F8" w:rsidRDefault="000550F8" w:rsidP="00FD688D">
            <w:pPr>
              <w:pStyle w:val="Tabletext"/>
            </w:pPr>
            <w:r>
              <w:t>Yes</w:t>
            </w:r>
          </w:p>
        </w:tc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</w:tcPr>
          <w:p w14:paraId="24937C19" w14:textId="54512923" w:rsidR="000550F8" w:rsidRDefault="000550F8" w:rsidP="00FD688D">
            <w:pPr>
              <w:pStyle w:val="TableList"/>
            </w:pPr>
            <w:r>
              <w:t>No known FFF species</w:t>
            </w:r>
          </w:p>
        </w:tc>
      </w:tr>
      <w:tr w:rsidR="000550F8" w14:paraId="39BC3B13" w14:textId="77777777" w:rsidTr="00675D2E">
        <w:trPr>
          <w:cantSplit/>
          <w:trHeight w:val="463"/>
        </w:trPr>
        <w:tc>
          <w:tcPr>
            <w:tcW w:w="3969" w:type="dxa"/>
            <w:tcBorders>
              <w:top w:val="nil"/>
              <w:bottom w:val="nil"/>
            </w:tcBorders>
            <w:shd w:val="clear" w:color="auto" w:fill="auto"/>
          </w:tcPr>
          <w:p w14:paraId="5533D9D3" w14:textId="3E0C7CBE" w:rsidR="000550F8" w:rsidRDefault="000550F8" w:rsidP="00FD688D">
            <w:pPr>
              <w:pStyle w:val="Tabletext"/>
            </w:pPr>
            <w:r>
              <w:t>Infection with scale drop disease virus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</w:tcPr>
          <w:p w14:paraId="41385429" w14:textId="560F71FD" w:rsidR="000550F8" w:rsidRDefault="000550F8" w:rsidP="00FD688D">
            <w:pPr>
              <w:pStyle w:val="Tabletext"/>
            </w:pPr>
            <w:r>
              <w:t>Yes</w:t>
            </w:r>
          </w:p>
        </w:tc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</w:tcPr>
          <w:p w14:paraId="290180F0" w14:textId="6E9F9B8E" w:rsidR="000550F8" w:rsidRDefault="000550F8" w:rsidP="00FD688D">
            <w:pPr>
              <w:pStyle w:val="TableList"/>
            </w:pPr>
            <w:r>
              <w:t>No known FFF species</w:t>
            </w:r>
          </w:p>
        </w:tc>
      </w:tr>
      <w:tr w:rsidR="004F5C60" w14:paraId="272E048E" w14:textId="77777777" w:rsidTr="00675D2E">
        <w:trPr>
          <w:cantSplit/>
          <w:trHeight w:val="205"/>
        </w:trPr>
        <w:tc>
          <w:tcPr>
            <w:tcW w:w="3969" w:type="dxa"/>
            <w:tcBorders>
              <w:top w:val="nil"/>
              <w:bottom w:val="nil"/>
            </w:tcBorders>
            <w:shd w:val="clear" w:color="auto" w:fill="auto"/>
          </w:tcPr>
          <w:p w14:paraId="3FF38841" w14:textId="773ACF76" w:rsidR="004F5C60" w:rsidRPr="00FE5412" w:rsidRDefault="004F5C60" w:rsidP="00FD688D">
            <w:pPr>
              <w:pStyle w:val="Tabletext"/>
            </w:pPr>
            <w:r w:rsidRPr="00FE5412">
              <w:t>Infection with salmonid alphavirus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</w:tcPr>
          <w:p w14:paraId="7CBEEC1E" w14:textId="77777777" w:rsidR="004F5C60" w:rsidRDefault="004F5C60" w:rsidP="00FD688D">
            <w:pPr>
              <w:pStyle w:val="Tabletext"/>
            </w:pPr>
            <w:r>
              <w:t>Yes</w:t>
            </w:r>
          </w:p>
        </w:tc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</w:tcPr>
          <w:p w14:paraId="4375382E" w14:textId="2EFF084C" w:rsidR="004F5C60" w:rsidRDefault="004F5C60" w:rsidP="00FD688D">
            <w:pPr>
              <w:pStyle w:val="TableList"/>
            </w:pPr>
            <w:r>
              <w:t xml:space="preserve">No </w:t>
            </w:r>
            <w:r w:rsidR="00B54B06">
              <w:t xml:space="preserve">known </w:t>
            </w:r>
            <w:r>
              <w:t>FFF species</w:t>
            </w:r>
          </w:p>
        </w:tc>
      </w:tr>
      <w:tr w:rsidR="004F5C60" w14:paraId="2B067D42" w14:textId="77777777" w:rsidTr="00675D2E">
        <w:trPr>
          <w:cantSplit/>
          <w:trHeight w:val="556"/>
        </w:trPr>
        <w:tc>
          <w:tcPr>
            <w:tcW w:w="3969" w:type="dxa"/>
            <w:tcBorders>
              <w:top w:val="nil"/>
              <w:bottom w:val="nil"/>
            </w:tcBorders>
            <w:shd w:val="clear" w:color="auto" w:fill="auto"/>
          </w:tcPr>
          <w:p w14:paraId="40303BFC" w14:textId="2635CF1D" w:rsidR="004F5C60" w:rsidRPr="00FE5412" w:rsidRDefault="004F5C60" w:rsidP="00FD688D">
            <w:pPr>
              <w:pStyle w:val="Tabletext"/>
            </w:pPr>
            <w:r w:rsidRPr="00FE5412">
              <w:t>Tilapia lake virus (</w:t>
            </w:r>
            <w:proofErr w:type="spellStart"/>
            <w:r w:rsidRPr="00FE5412">
              <w:t>TiLV</w:t>
            </w:r>
            <w:proofErr w:type="spellEnd"/>
            <w:r w:rsidRPr="00FE5412">
              <w:t>) disease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</w:tcPr>
          <w:p w14:paraId="157A04E5" w14:textId="77777777" w:rsidR="004F5C60" w:rsidRDefault="004F5C60" w:rsidP="00FD688D">
            <w:pPr>
              <w:pStyle w:val="Tabletext"/>
            </w:pPr>
            <w:r>
              <w:t>Yes</w:t>
            </w:r>
          </w:p>
        </w:tc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</w:tcPr>
          <w:p w14:paraId="051A9093" w14:textId="76E34B35" w:rsidR="004F5C60" w:rsidRDefault="004F5C60" w:rsidP="00FD688D">
            <w:pPr>
              <w:pStyle w:val="TableList"/>
            </w:pPr>
            <w:r>
              <w:t xml:space="preserve">No </w:t>
            </w:r>
            <w:r w:rsidR="00B54B06">
              <w:t xml:space="preserve">known </w:t>
            </w:r>
            <w:r>
              <w:t>FFF species</w:t>
            </w:r>
          </w:p>
        </w:tc>
      </w:tr>
      <w:tr w:rsidR="00D5734C" w14:paraId="3E6ECA8A" w14:textId="77777777" w:rsidTr="00FD688D">
        <w:trPr>
          <w:cantSplit/>
        </w:trPr>
        <w:tc>
          <w:tcPr>
            <w:tcW w:w="8789" w:type="dxa"/>
            <w:gridSpan w:val="3"/>
            <w:tcBorders>
              <w:top w:val="nil"/>
              <w:bottom w:val="nil"/>
            </w:tcBorders>
            <w:shd w:val="clear" w:color="auto" w:fill="auto"/>
          </w:tcPr>
          <w:p w14:paraId="024BF57B" w14:textId="6CC68C0A" w:rsidR="00D5734C" w:rsidRPr="00FD688D" w:rsidRDefault="00AC076B" w:rsidP="00675D2E">
            <w:pPr>
              <w:pStyle w:val="Tabletext"/>
              <w:keepNext/>
              <w:keepLines/>
              <w:rPr>
                <w:rStyle w:val="Strong"/>
                <w:sz w:val="22"/>
              </w:rPr>
            </w:pPr>
            <w:r w:rsidRPr="00FD688D">
              <w:rPr>
                <w:rStyle w:val="Strong"/>
              </w:rPr>
              <w:lastRenderedPageBreak/>
              <w:t>Fungi</w:t>
            </w:r>
          </w:p>
        </w:tc>
      </w:tr>
      <w:tr w:rsidR="004F5C60" w14:paraId="0E2E0CA2" w14:textId="77777777" w:rsidTr="005E6FF2">
        <w:trPr>
          <w:cantSplit/>
          <w:trHeight w:val="1872"/>
        </w:trPr>
        <w:tc>
          <w:tcPr>
            <w:tcW w:w="3969" w:type="dxa"/>
            <w:tcBorders>
              <w:top w:val="nil"/>
              <w:bottom w:val="nil"/>
            </w:tcBorders>
            <w:shd w:val="clear" w:color="auto" w:fill="auto"/>
          </w:tcPr>
          <w:p w14:paraId="0E4EF7E1" w14:textId="36F28BD1" w:rsidR="004F5C60" w:rsidRPr="00A45C19" w:rsidRDefault="004F5C60" w:rsidP="00675D2E">
            <w:pPr>
              <w:pStyle w:val="Tabletext"/>
              <w:keepNext/>
              <w:keepLines/>
              <w:rPr>
                <w:vertAlign w:val="superscript"/>
              </w:rPr>
            </w:pPr>
            <w:r w:rsidRPr="00FE5412">
              <w:t>Infection with </w:t>
            </w:r>
            <w:r w:rsidRPr="00FE5412">
              <w:rPr>
                <w:i/>
                <w:iCs/>
              </w:rPr>
              <w:t xml:space="preserve">Aphanomyces </w:t>
            </w:r>
            <w:proofErr w:type="spellStart"/>
            <w:r w:rsidRPr="00FE5412">
              <w:rPr>
                <w:i/>
                <w:iCs/>
              </w:rPr>
              <w:t>invadans</w:t>
            </w:r>
            <w:proofErr w:type="spellEnd"/>
            <w:r w:rsidRPr="00FE5412">
              <w:t> (epizootic ulcerative syndrome)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</w:tcPr>
          <w:p w14:paraId="06882FCF" w14:textId="2148A344" w:rsidR="004F5C60" w:rsidRDefault="004F5C60" w:rsidP="00675D2E">
            <w:pPr>
              <w:pStyle w:val="Tabletext"/>
              <w:keepNext/>
              <w:keepLines/>
            </w:pPr>
            <w:r>
              <w:t>No</w:t>
            </w:r>
          </w:p>
        </w:tc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</w:tcPr>
          <w:p w14:paraId="1D92D99E" w14:textId="77777777" w:rsidR="004F5C60" w:rsidRDefault="004F5C60" w:rsidP="00675D2E">
            <w:pPr>
              <w:pStyle w:val="TableList"/>
              <w:keepNext/>
              <w:keepLines/>
            </w:pPr>
            <w:r>
              <w:t>Silver perch</w:t>
            </w:r>
          </w:p>
          <w:p w14:paraId="25B35100" w14:textId="77777777" w:rsidR="004F5C60" w:rsidRDefault="004F5C60" w:rsidP="00675D2E">
            <w:pPr>
              <w:pStyle w:val="TableList"/>
              <w:keepNext/>
              <w:keepLines/>
            </w:pPr>
            <w:r>
              <w:t>Golden perch</w:t>
            </w:r>
          </w:p>
          <w:p w14:paraId="6B37353B" w14:textId="77777777" w:rsidR="004F5C60" w:rsidRDefault="004F5C60" w:rsidP="00675D2E">
            <w:pPr>
              <w:pStyle w:val="TableList"/>
              <w:keepNext/>
              <w:keepLines/>
            </w:pPr>
            <w:r>
              <w:t>Murray cod</w:t>
            </w:r>
          </w:p>
          <w:p w14:paraId="4001F62B" w14:textId="77777777" w:rsidR="004F5C60" w:rsidRDefault="004F5C60" w:rsidP="00675D2E">
            <w:pPr>
              <w:pStyle w:val="TableList"/>
              <w:keepNext/>
              <w:keepLines/>
            </w:pPr>
            <w:r>
              <w:t>Jade perch</w:t>
            </w:r>
          </w:p>
          <w:p w14:paraId="264DB274" w14:textId="77777777" w:rsidR="004F5C60" w:rsidRDefault="004F5C60" w:rsidP="00675D2E">
            <w:pPr>
              <w:pStyle w:val="TableList"/>
              <w:keepNext/>
              <w:keepLines/>
            </w:pPr>
            <w:r w:rsidRPr="00DF7263">
              <w:t>Sleepy cod</w:t>
            </w:r>
          </w:p>
          <w:p w14:paraId="319ECD1A" w14:textId="0E861229" w:rsidR="004F5C60" w:rsidRDefault="004F5C60" w:rsidP="00675D2E">
            <w:pPr>
              <w:pStyle w:val="TableList"/>
              <w:keepNext/>
              <w:keepLines/>
            </w:pPr>
            <w:r>
              <w:t>Shortfin eel</w:t>
            </w:r>
          </w:p>
        </w:tc>
      </w:tr>
      <w:tr w:rsidR="00D5734C" w14:paraId="3CCDAB1D" w14:textId="77777777" w:rsidTr="00FD688D">
        <w:trPr>
          <w:cantSplit/>
        </w:trPr>
        <w:tc>
          <w:tcPr>
            <w:tcW w:w="8789" w:type="dxa"/>
            <w:gridSpan w:val="3"/>
            <w:tcBorders>
              <w:top w:val="nil"/>
              <w:bottom w:val="nil"/>
            </w:tcBorders>
            <w:shd w:val="clear" w:color="auto" w:fill="auto"/>
          </w:tcPr>
          <w:p w14:paraId="78D2BEFC" w14:textId="50A2704C" w:rsidR="00D5734C" w:rsidRPr="00FD688D" w:rsidRDefault="00D5734C" w:rsidP="00FD688D">
            <w:pPr>
              <w:pStyle w:val="Tabletext"/>
              <w:rPr>
                <w:rStyle w:val="Strong"/>
              </w:rPr>
            </w:pPr>
            <w:r w:rsidRPr="00FD688D">
              <w:rPr>
                <w:rStyle w:val="Strong"/>
              </w:rPr>
              <w:t>Bacteria</w:t>
            </w:r>
          </w:p>
        </w:tc>
      </w:tr>
      <w:tr w:rsidR="004F5C60" w14:paraId="572D6F3E" w14:textId="77777777" w:rsidTr="005E6FF2">
        <w:trPr>
          <w:cantSplit/>
          <w:trHeight w:val="459"/>
        </w:trPr>
        <w:tc>
          <w:tcPr>
            <w:tcW w:w="3969" w:type="dxa"/>
            <w:tcBorders>
              <w:top w:val="nil"/>
              <w:bottom w:val="nil"/>
            </w:tcBorders>
            <w:shd w:val="clear" w:color="auto" w:fill="auto"/>
          </w:tcPr>
          <w:p w14:paraId="2FCCE263" w14:textId="5AD99703" w:rsidR="004F5C60" w:rsidRPr="00FE5412" w:rsidRDefault="004F5C60" w:rsidP="00FD688D">
            <w:pPr>
              <w:pStyle w:val="Tabletext"/>
            </w:pPr>
            <w:r w:rsidRPr="00FE5412">
              <w:t>Bacterial kidney disease (</w:t>
            </w:r>
            <w:proofErr w:type="spellStart"/>
            <w:r w:rsidRPr="00FE5412">
              <w:rPr>
                <w:i/>
                <w:iCs/>
              </w:rPr>
              <w:t>Renibacterium</w:t>
            </w:r>
            <w:proofErr w:type="spellEnd"/>
            <w:r w:rsidRPr="00FE5412">
              <w:rPr>
                <w:i/>
                <w:iCs/>
              </w:rPr>
              <w:t xml:space="preserve"> </w:t>
            </w:r>
            <w:proofErr w:type="spellStart"/>
            <w:r w:rsidRPr="00FE5412">
              <w:rPr>
                <w:i/>
                <w:iCs/>
              </w:rPr>
              <w:t>salmoninarum</w:t>
            </w:r>
            <w:proofErr w:type="spellEnd"/>
            <w:r w:rsidRPr="00FE5412">
              <w:t>)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</w:tcPr>
          <w:p w14:paraId="6215AD2E" w14:textId="644B0B0F" w:rsidR="004F5C60" w:rsidRDefault="004F5C60" w:rsidP="00FD688D">
            <w:pPr>
              <w:pStyle w:val="Tabletext"/>
            </w:pPr>
            <w:r>
              <w:t>Yes</w:t>
            </w:r>
          </w:p>
        </w:tc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</w:tcPr>
          <w:p w14:paraId="74A1A6E8" w14:textId="6E0C25D6" w:rsidR="004F5C60" w:rsidRDefault="004F5C60" w:rsidP="00FD688D">
            <w:pPr>
              <w:pStyle w:val="TableList"/>
            </w:pPr>
            <w:r>
              <w:t xml:space="preserve">No </w:t>
            </w:r>
            <w:r w:rsidR="00B54B06">
              <w:t xml:space="preserve">known </w:t>
            </w:r>
            <w:r>
              <w:t>FFF species</w:t>
            </w:r>
          </w:p>
        </w:tc>
      </w:tr>
      <w:tr w:rsidR="004F5C60" w14:paraId="7ABFE88F" w14:textId="77777777" w:rsidTr="005E6FF2">
        <w:trPr>
          <w:cantSplit/>
          <w:trHeight w:val="511"/>
        </w:trPr>
        <w:tc>
          <w:tcPr>
            <w:tcW w:w="3969" w:type="dxa"/>
            <w:tcBorders>
              <w:top w:val="nil"/>
              <w:bottom w:val="nil"/>
            </w:tcBorders>
            <w:shd w:val="clear" w:color="auto" w:fill="auto"/>
          </w:tcPr>
          <w:p w14:paraId="286E13B8" w14:textId="0E55CEEE" w:rsidR="004F5C60" w:rsidRPr="00FE5412" w:rsidRDefault="004F5C60" w:rsidP="00FD688D">
            <w:pPr>
              <w:pStyle w:val="Tabletext"/>
            </w:pPr>
            <w:r w:rsidRPr="00FE5412">
              <w:t>Enteric septicaemia of catfish (</w:t>
            </w:r>
            <w:proofErr w:type="spellStart"/>
            <w:r w:rsidRPr="00FE5412">
              <w:rPr>
                <w:i/>
                <w:iCs/>
              </w:rPr>
              <w:t>Edwardsiella</w:t>
            </w:r>
            <w:proofErr w:type="spellEnd"/>
            <w:r w:rsidRPr="00FE5412">
              <w:rPr>
                <w:i/>
                <w:iCs/>
              </w:rPr>
              <w:t xml:space="preserve"> </w:t>
            </w:r>
            <w:proofErr w:type="spellStart"/>
            <w:r w:rsidRPr="00FE5412">
              <w:rPr>
                <w:i/>
                <w:iCs/>
              </w:rPr>
              <w:t>ictaluri</w:t>
            </w:r>
            <w:proofErr w:type="spellEnd"/>
            <w:r w:rsidRPr="00FE5412">
              <w:t>)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</w:tcPr>
          <w:p w14:paraId="21F73710" w14:textId="0CDB0C71" w:rsidR="004F5C60" w:rsidRDefault="004F5C60" w:rsidP="00FD688D">
            <w:pPr>
              <w:pStyle w:val="Tabletext"/>
            </w:pPr>
            <w:r>
              <w:t>No</w:t>
            </w:r>
          </w:p>
        </w:tc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</w:tcPr>
          <w:p w14:paraId="240823A7" w14:textId="23BBFBE1" w:rsidR="004F5C60" w:rsidRDefault="004F5C60" w:rsidP="00FD688D">
            <w:pPr>
              <w:pStyle w:val="TableList"/>
            </w:pPr>
            <w:r>
              <w:t xml:space="preserve">No </w:t>
            </w:r>
            <w:r w:rsidR="00B54B06">
              <w:t xml:space="preserve">known </w:t>
            </w:r>
            <w:r>
              <w:t>FFF specie</w:t>
            </w:r>
            <w:r w:rsidR="00D2653F">
              <w:t>s</w:t>
            </w:r>
          </w:p>
        </w:tc>
      </w:tr>
      <w:tr w:rsidR="004F5C60" w14:paraId="0CE2CF1D" w14:textId="77777777" w:rsidTr="005E6FF2">
        <w:trPr>
          <w:cantSplit/>
          <w:trHeight w:val="422"/>
        </w:trPr>
        <w:tc>
          <w:tcPr>
            <w:tcW w:w="3969" w:type="dxa"/>
            <w:tcBorders>
              <w:top w:val="nil"/>
              <w:bottom w:val="nil"/>
            </w:tcBorders>
            <w:shd w:val="clear" w:color="auto" w:fill="auto"/>
          </w:tcPr>
          <w:p w14:paraId="7632993D" w14:textId="6C7684B6" w:rsidR="004F5C60" w:rsidRPr="00EB114F" w:rsidRDefault="004F5C60" w:rsidP="00FD688D">
            <w:pPr>
              <w:pStyle w:val="Tabletext"/>
              <w:rPr>
                <w:lang w:val="pt-PT"/>
              </w:rPr>
            </w:pPr>
            <w:r w:rsidRPr="00EB114F">
              <w:rPr>
                <w:lang w:val="pt-PT"/>
              </w:rPr>
              <w:t>Furunculosis (</w:t>
            </w:r>
            <w:r w:rsidRPr="00EB114F">
              <w:rPr>
                <w:i/>
                <w:iCs/>
                <w:lang w:val="pt-PT"/>
              </w:rPr>
              <w:t>Aeromonas salmonicida</w:t>
            </w:r>
            <w:r w:rsidRPr="00EB114F">
              <w:rPr>
                <w:lang w:val="pt-PT"/>
              </w:rPr>
              <w:t> subsp. </w:t>
            </w:r>
            <w:r w:rsidRPr="00EB114F">
              <w:rPr>
                <w:i/>
                <w:iCs/>
                <w:lang w:val="pt-PT"/>
              </w:rPr>
              <w:t>salmonicida</w:t>
            </w:r>
            <w:r w:rsidRPr="00EB114F">
              <w:rPr>
                <w:lang w:val="pt-PT"/>
              </w:rPr>
              <w:t>)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</w:tcPr>
          <w:p w14:paraId="0E2DAE93" w14:textId="77777777" w:rsidR="004F5C60" w:rsidRDefault="004F5C60" w:rsidP="00FD688D">
            <w:pPr>
              <w:pStyle w:val="Tabletext"/>
            </w:pPr>
            <w:r>
              <w:t>Yes</w:t>
            </w:r>
          </w:p>
        </w:tc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</w:tcPr>
          <w:p w14:paraId="5D00E0E9" w14:textId="77777777" w:rsidR="004F5C60" w:rsidRPr="004668CA" w:rsidRDefault="004F5C60" w:rsidP="00FD688D">
            <w:pPr>
              <w:pStyle w:val="TableList"/>
            </w:pPr>
            <w:r w:rsidRPr="004668CA">
              <w:t>Silver perch</w:t>
            </w:r>
          </w:p>
          <w:p w14:paraId="098F0929" w14:textId="59DFCC9C" w:rsidR="004F5C60" w:rsidRDefault="004F5C60" w:rsidP="00FD688D">
            <w:pPr>
              <w:pStyle w:val="TableList"/>
            </w:pPr>
            <w:r w:rsidRPr="002F0188">
              <w:t>Shortfin ee</w:t>
            </w:r>
            <w:r w:rsidR="00D2653F">
              <w:t>l</w:t>
            </w:r>
          </w:p>
        </w:tc>
      </w:tr>
      <w:tr w:rsidR="004F5C60" w14:paraId="60F60219" w14:textId="77777777" w:rsidTr="005E6FF2">
        <w:trPr>
          <w:cantSplit/>
          <w:trHeight w:val="304"/>
        </w:trPr>
        <w:tc>
          <w:tcPr>
            <w:tcW w:w="3969" w:type="dxa"/>
            <w:tcBorders>
              <w:top w:val="nil"/>
              <w:bottom w:val="nil"/>
            </w:tcBorders>
            <w:shd w:val="clear" w:color="auto" w:fill="auto"/>
          </w:tcPr>
          <w:p w14:paraId="3BED3B2A" w14:textId="51D7405C" w:rsidR="004F5C60" w:rsidRPr="00A45C19" w:rsidRDefault="004F5C60" w:rsidP="00FD688D">
            <w:pPr>
              <w:pStyle w:val="Tabletext"/>
              <w:rPr>
                <w:vertAlign w:val="superscript"/>
              </w:rPr>
            </w:pPr>
            <w:r w:rsidRPr="00FE5412">
              <w:rPr>
                <w:i/>
                <w:iCs/>
              </w:rPr>
              <w:t>Aeromonas salmonicida -</w:t>
            </w:r>
            <w:r w:rsidRPr="00FE5412">
              <w:t> atypical strains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</w:tcPr>
          <w:p w14:paraId="17038018" w14:textId="77777777" w:rsidR="004F5C60" w:rsidRDefault="004F5C60" w:rsidP="00FD688D">
            <w:pPr>
              <w:pStyle w:val="Tabletext"/>
            </w:pPr>
            <w:r>
              <w:t>No</w:t>
            </w:r>
          </w:p>
        </w:tc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</w:tcPr>
          <w:p w14:paraId="4F7730C0" w14:textId="748F5467" w:rsidR="00080CBC" w:rsidRDefault="00080CBC" w:rsidP="00FD688D">
            <w:pPr>
              <w:pStyle w:val="TableList"/>
            </w:pPr>
            <w:r>
              <w:t>Silver perch</w:t>
            </w:r>
          </w:p>
          <w:p w14:paraId="70B28ABC" w14:textId="457C5FE2" w:rsidR="004F5C60" w:rsidRDefault="004F5C60" w:rsidP="00FD688D">
            <w:pPr>
              <w:pStyle w:val="TableList"/>
            </w:pPr>
            <w:r w:rsidRPr="00AC2BDE">
              <w:t>Shortfin eel</w:t>
            </w:r>
          </w:p>
          <w:p w14:paraId="7C55D748" w14:textId="79B95C0D" w:rsidR="004F5C60" w:rsidRDefault="004F5C60" w:rsidP="00FD688D">
            <w:pPr>
              <w:pStyle w:val="TableList"/>
              <w:numPr>
                <w:ilvl w:val="0"/>
                <w:numId w:val="0"/>
              </w:numPr>
              <w:ind w:left="714"/>
            </w:pPr>
          </w:p>
        </w:tc>
      </w:tr>
      <w:tr w:rsidR="004F5C60" w14:paraId="315B0C93" w14:textId="77777777" w:rsidTr="005E6FF2">
        <w:trPr>
          <w:cantSplit/>
          <w:trHeight w:val="639"/>
        </w:trPr>
        <w:tc>
          <w:tcPr>
            <w:tcW w:w="3969" w:type="dxa"/>
            <w:tcBorders>
              <w:top w:val="nil"/>
              <w:bottom w:val="nil"/>
            </w:tcBorders>
            <w:shd w:val="clear" w:color="auto" w:fill="auto"/>
          </w:tcPr>
          <w:p w14:paraId="6CE8205A" w14:textId="09605ED1" w:rsidR="004F5C60" w:rsidRPr="00FE5412" w:rsidRDefault="004F5C60" w:rsidP="00FD688D">
            <w:pPr>
              <w:pStyle w:val="Tabletext"/>
            </w:pPr>
            <w:r w:rsidRPr="00FE5412">
              <w:t xml:space="preserve">Enteric </w:t>
            </w:r>
            <w:proofErr w:type="spellStart"/>
            <w:r w:rsidRPr="00FE5412">
              <w:t>redmouth</w:t>
            </w:r>
            <w:proofErr w:type="spellEnd"/>
            <w:r w:rsidRPr="00FE5412">
              <w:t xml:space="preserve"> disease (</w:t>
            </w:r>
            <w:r w:rsidRPr="00FE5412">
              <w:rPr>
                <w:i/>
                <w:iCs/>
              </w:rPr>
              <w:t xml:space="preserve">Yersinia </w:t>
            </w:r>
            <w:proofErr w:type="spellStart"/>
            <w:r w:rsidRPr="00FE5412">
              <w:rPr>
                <w:i/>
                <w:iCs/>
              </w:rPr>
              <w:t>ruckeri</w:t>
            </w:r>
            <w:proofErr w:type="spellEnd"/>
            <w:r w:rsidRPr="00FE5412">
              <w:t> – Hagerman strain)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</w:tcPr>
          <w:p w14:paraId="202E09F1" w14:textId="77777777" w:rsidR="004F5C60" w:rsidRDefault="004F5C60" w:rsidP="00FD688D">
            <w:pPr>
              <w:pStyle w:val="Tabletext"/>
            </w:pPr>
            <w:r>
              <w:t>Yes</w:t>
            </w:r>
          </w:p>
        </w:tc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</w:tcPr>
          <w:p w14:paraId="21403619" w14:textId="2A3BB7A4" w:rsidR="004F5C60" w:rsidRDefault="004F5C60" w:rsidP="00FD688D">
            <w:pPr>
              <w:pStyle w:val="TableList"/>
            </w:pPr>
            <w:r>
              <w:t xml:space="preserve">No </w:t>
            </w:r>
            <w:r w:rsidR="00B54B06">
              <w:t xml:space="preserve">known </w:t>
            </w:r>
            <w:r>
              <w:t>FFF species</w:t>
            </w:r>
          </w:p>
        </w:tc>
      </w:tr>
      <w:tr w:rsidR="004F5C60" w14:paraId="4CDC4920" w14:textId="77777777" w:rsidTr="005E6FF2">
        <w:trPr>
          <w:cantSplit/>
          <w:trHeight w:val="695"/>
        </w:trPr>
        <w:tc>
          <w:tcPr>
            <w:tcW w:w="3969" w:type="dxa"/>
            <w:tcBorders>
              <w:top w:val="nil"/>
              <w:bottom w:val="nil"/>
            </w:tcBorders>
            <w:shd w:val="clear" w:color="auto" w:fill="auto"/>
          </w:tcPr>
          <w:p w14:paraId="4EE18923" w14:textId="51223644" w:rsidR="004F5C60" w:rsidRPr="00FE5412" w:rsidRDefault="004F5C60" w:rsidP="00FD688D">
            <w:pPr>
              <w:pStyle w:val="Tabletext"/>
            </w:pPr>
            <w:proofErr w:type="spellStart"/>
            <w:r w:rsidRPr="00FE5412">
              <w:t>Piscirickettsiosis</w:t>
            </w:r>
            <w:proofErr w:type="spellEnd"/>
            <w:r w:rsidRPr="00FE5412">
              <w:t xml:space="preserve"> (</w:t>
            </w:r>
            <w:proofErr w:type="spellStart"/>
            <w:r w:rsidRPr="00FE5412">
              <w:rPr>
                <w:i/>
                <w:iCs/>
              </w:rPr>
              <w:t>Piscirickettsia</w:t>
            </w:r>
            <w:proofErr w:type="spellEnd"/>
            <w:r w:rsidRPr="00FE5412">
              <w:rPr>
                <w:i/>
                <w:iCs/>
              </w:rPr>
              <w:t xml:space="preserve"> </w:t>
            </w:r>
            <w:proofErr w:type="spellStart"/>
            <w:r w:rsidRPr="00FE5412">
              <w:rPr>
                <w:i/>
                <w:iCs/>
              </w:rPr>
              <w:t>salmonis</w:t>
            </w:r>
            <w:proofErr w:type="spellEnd"/>
            <w:r w:rsidRPr="00FE5412">
              <w:t>)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</w:tcPr>
          <w:p w14:paraId="3D56E712" w14:textId="77777777" w:rsidR="004F5C60" w:rsidRDefault="004F5C60" w:rsidP="00FD688D">
            <w:pPr>
              <w:pStyle w:val="Tabletext"/>
            </w:pPr>
            <w:r>
              <w:t>Yes</w:t>
            </w:r>
          </w:p>
        </w:tc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</w:tcPr>
          <w:p w14:paraId="49EB71D5" w14:textId="28C77C03" w:rsidR="004F5C60" w:rsidRDefault="004F5C60" w:rsidP="00FD688D">
            <w:pPr>
              <w:pStyle w:val="TableList"/>
            </w:pPr>
            <w:r>
              <w:t xml:space="preserve">No </w:t>
            </w:r>
            <w:r w:rsidR="00B54B06">
              <w:t xml:space="preserve">known </w:t>
            </w:r>
            <w:r>
              <w:t>FFF species</w:t>
            </w:r>
          </w:p>
        </w:tc>
      </w:tr>
      <w:tr w:rsidR="00D5734C" w14:paraId="47C8D2A6" w14:textId="77777777" w:rsidTr="00FD688D">
        <w:trPr>
          <w:cantSplit/>
        </w:trPr>
        <w:tc>
          <w:tcPr>
            <w:tcW w:w="8789" w:type="dxa"/>
            <w:gridSpan w:val="3"/>
            <w:tcBorders>
              <w:top w:val="nil"/>
              <w:bottom w:val="nil"/>
            </w:tcBorders>
            <w:shd w:val="clear" w:color="auto" w:fill="auto"/>
          </w:tcPr>
          <w:p w14:paraId="5862A0C2" w14:textId="6BFA8BE8" w:rsidR="00D5734C" w:rsidRPr="00FD688D" w:rsidRDefault="00D5734C" w:rsidP="00FD688D">
            <w:pPr>
              <w:pStyle w:val="Tabletext"/>
              <w:rPr>
                <w:rStyle w:val="Strong"/>
              </w:rPr>
            </w:pPr>
            <w:r w:rsidRPr="00FD688D">
              <w:rPr>
                <w:rStyle w:val="Strong"/>
              </w:rPr>
              <w:t>Protozoan parasite</w:t>
            </w:r>
          </w:p>
        </w:tc>
      </w:tr>
      <w:tr w:rsidR="004F5C60" w14:paraId="329DFFA4" w14:textId="77777777" w:rsidTr="00F84C4B">
        <w:trPr>
          <w:cantSplit/>
          <w:trHeight w:val="752"/>
        </w:trPr>
        <w:tc>
          <w:tcPr>
            <w:tcW w:w="3969" w:type="dxa"/>
            <w:tcBorders>
              <w:top w:val="nil"/>
              <w:bottom w:val="nil"/>
            </w:tcBorders>
            <w:shd w:val="clear" w:color="auto" w:fill="auto"/>
          </w:tcPr>
          <w:p w14:paraId="470AB0BF" w14:textId="49CD715D" w:rsidR="004F5C60" w:rsidRPr="00FE5412" w:rsidRDefault="004F5C60" w:rsidP="00FD688D">
            <w:pPr>
              <w:pStyle w:val="Tabletext"/>
              <w:rPr>
                <w:i/>
                <w:iCs/>
              </w:rPr>
            </w:pPr>
            <w:r w:rsidRPr="00FE5412">
              <w:t>Whirling disease (</w:t>
            </w:r>
            <w:proofErr w:type="spellStart"/>
            <w:r w:rsidRPr="00FE5412">
              <w:rPr>
                <w:i/>
                <w:iCs/>
              </w:rPr>
              <w:t>Myxobolus</w:t>
            </w:r>
            <w:proofErr w:type="spellEnd"/>
            <w:r w:rsidRPr="00FE5412">
              <w:rPr>
                <w:i/>
                <w:iCs/>
              </w:rPr>
              <w:t xml:space="preserve"> </w:t>
            </w:r>
            <w:proofErr w:type="spellStart"/>
            <w:r w:rsidRPr="00FE5412">
              <w:rPr>
                <w:i/>
                <w:iCs/>
              </w:rPr>
              <w:t>cerebralis</w:t>
            </w:r>
            <w:proofErr w:type="spellEnd"/>
            <w:r w:rsidRPr="00FE5412">
              <w:t>)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</w:tcPr>
          <w:p w14:paraId="002B71EC" w14:textId="77777777" w:rsidR="004F5C60" w:rsidRDefault="004F5C60" w:rsidP="00FD688D">
            <w:pPr>
              <w:pStyle w:val="Tabletext"/>
            </w:pPr>
            <w:r>
              <w:t>Yes</w:t>
            </w:r>
          </w:p>
        </w:tc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</w:tcPr>
          <w:p w14:paraId="1DBE18BE" w14:textId="273BB60A" w:rsidR="004F5C60" w:rsidRDefault="004F5C60" w:rsidP="00FD688D">
            <w:pPr>
              <w:pStyle w:val="TableList"/>
            </w:pPr>
            <w:r>
              <w:t xml:space="preserve">No </w:t>
            </w:r>
            <w:r w:rsidR="00B54B06">
              <w:t xml:space="preserve">known </w:t>
            </w:r>
            <w:r>
              <w:t>FFF species</w:t>
            </w:r>
          </w:p>
        </w:tc>
      </w:tr>
      <w:tr w:rsidR="00D5734C" w14:paraId="5E435F30" w14:textId="77777777" w:rsidTr="00FD688D">
        <w:trPr>
          <w:cantSplit/>
        </w:trPr>
        <w:tc>
          <w:tcPr>
            <w:tcW w:w="8789" w:type="dxa"/>
            <w:gridSpan w:val="3"/>
            <w:tcBorders>
              <w:top w:val="nil"/>
            </w:tcBorders>
            <w:shd w:val="clear" w:color="auto" w:fill="auto"/>
          </w:tcPr>
          <w:p w14:paraId="4CC5F5A9" w14:textId="3B500D1F" w:rsidR="00D5734C" w:rsidRPr="00FD688D" w:rsidRDefault="00D5734C" w:rsidP="00FD688D">
            <w:pPr>
              <w:pStyle w:val="Tabletext"/>
              <w:rPr>
                <w:rStyle w:val="Strong"/>
              </w:rPr>
            </w:pPr>
            <w:r w:rsidRPr="00FD688D">
              <w:rPr>
                <w:rStyle w:val="Strong"/>
              </w:rPr>
              <w:t>Metazoan parasite</w:t>
            </w:r>
          </w:p>
        </w:tc>
      </w:tr>
      <w:tr w:rsidR="004F5C60" w14:paraId="09D3D443" w14:textId="77777777" w:rsidTr="00F84C4B">
        <w:trPr>
          <w:cantSplit/>
        </w:trPr>
        <w:tc>
          <w:tcPr>
            <w:tcW w:w="3969" w:type="dxa"/>
          </w:tcPr>
          <w:p w14:paraId="2FB31D89" w14:textId="3606AD9D" w:rsidR="004F5C60" w:rsidRPr="00FE5412" w:rsidRDefault="004F5C60" w:rsidP="00FD688D">
            <w:pPr>
              <w:pStyle w:val="Tabletext"/>
            </w:pPr>
            <w:proofErr w:type="spellStart"/>
            <w:r w:rsidRPr="00FE5412">
              <w:t>Gyrodactylosis</w:t>
            </w:r>
            <w:proofErr w:type="spellEnd"/>
            <w:r w:rsidRPr="00FE5412">
              <w:t xml:space="preserve"> (</w:t>
            </w:r>
            <w:proofErr w:type="spellStart"/>
            <w:r w:rsidRPr="00FE5412">
              <w:rPr>
                <w:i/>
                <w:iCs/>
              </w:rPr>
              <w:t>Gyrodactylus</w:t>
            </w:r>
            <w:proofErr w:type="spellEnd"/>
            <w:r w:rsidRPr="00FE5412">
              <w:rPr>
                <w:i/>
                <w:iCs/>
              </w:rPr>
              <w:t xml:space="preserve"> </w:t>
            </w:r>
            <w:proofErr w:type="spellStart"/>
            <w:r w:rsidRPr="00FE5412">
              <w:rPr>
                <w:i/>
                <w:iCs/>
              </w:rPr>
              <w:t>salaris</w:t>
            </w:r>
            <w:proofErr w:type="spellEnd"/>
            <w:r w:rsidRPr="00FE5412">
              <w:t>)</w:t>
            </w:r>
          </w:p>
        </w:tc>
        <w:tc>
          <w:tcPr>
            <w:tcW w:w="1418" w:type="dxa"/>
          </w:tcPr>
          <w:p w14:paraId="0580E01F" w14:textId="26EEF155" w:rsidR="004F5C60" w:rsidRDefault="004F5C60" w:rsidP="00FD688D">
            <w:pPr>
              <w:pStyle w:val="Tabletext"/>
            </w:pPr>
            <w:r>
              <w:t>Yes</w:t>
            </w:r>
          </w:p>
        </w:tc>
        <w:tc>
          <w:tcPr>
            <w:tcW w:w="3402" w:type="dxa"/>
          </w:tcPr>
          <w:p w14:paraId="3C22C673" w14:textId="108A74E0" w:rsidR="004F5C60" w:rsidRDefault="004F5C60" w:rsidP="00FD688D">
            <w:pPr>
              <w:pStyle w:val="TableList"/>
            </w:pPr>
            <w:r>
              <w:t xml:space="preserve">No </w:t>
            </w:r>
            <w:r w:rsidR="00B54B06">
              <w:t xml:space="preserve">known </w:t>
            </w:r>
            <w:r>
              <w:t>FFF species</w:t>
            </w:r>
          </w:p>
        </w:tc>
      </w:tr>
    </w:tbl>
    <w:p w14:paraId="5C475663" w14:textId="21A4BA44" w:rsidR="005E6FF2" w:rsidRDefault="00FD688D" w:rsidP="00DF0842">
      <w:pPr>
        <w:pStyle w:val="TableNote"/>
      </w:pPr>
      <w:r w:rsidRPr="00B54B06">
        <w:t xml:space="preserve">Note: </w:t>
      </w:r>
      <w:proofErr w:type="gramStart"/>
      <w:r w:rsidRPr="00DF0842">
        <w:rPr>
          <w:rStyle w:val="Strong"/>
        </w:rPr>
        <w:t>a</w:t>
      </w:r>
      <w:proofErr w:type="gramEnd"/>
      <w:r w:rsidRPr="00B54B06">
        <w:t xml:space="preserve"> Species which have incomplete evidence for susceptibility of epizootic haematopoietic necrosis include golden perch, freshwater catfish, and southern-purple-spotted </w:t>
      </w:r>
      <w:proofErr w:type="spellStart"/>
      <w:r w:rsidRPr="00B54B06">
        <w:t>gudgeon</w:t>
      </w:r>
      <w:proofErr w:type="spellEnd"/>
      <w:r w:rsidRPr="00B54B06">
        <w:t>.</w:t>
      </w:r>
      <w:r w:rsidR="00B6501F" w:rsidRPr="00B54B06">
        <w:t xml:space="preserve"> </w:t>
      </w:r>
      <w:r w:rsidR="00B6501F" w:rsidRPr="00DF0842">
        <w:rPr>
          <w:rStyle w:val="Strong"/>
        </w:rPr>
        <w:t>b</w:t>
      </w:r>
      <w:r w:rsidRPr="00B54B06">
        <w:t xml:space="preserve"> </w:t>
      </w:r>
      <w:r w:rsidR="00B6501F" w:rsidRPr="00B54B06">
        <w:t xml:space="preserve">No </w:t>
      </w:r>
      <w:r w:rsidR="00B54B06">
        <w:t xml:space="preserve">known </w:t>
      </w:r>
      <w:r w:rsidR="00B6501F" w:rsidRPr="00B54B06">
        <w:t xml:space="preserve">FFF species means there are no known susceptible farmed freshwater finfish (FFF) species in Australia. However, there may be other species not included </w:t>
      </w:r>
      <w:r w:rsidR="00DF0842">
        <w:t>with</w:t>
      </w:r>
      <w:r w:rsidR="00B6501F" w:rsidRPr="00B54B06">
        <w:t>in the</w:t>
      </w:r>
      <w:r w:rsidR="00DF0842">
        <w:t xml:space="preserve"> scope of these</w:t>
      </w:r>
      <w:r w:rsidR="00B6501F" w:rsidRPr="00B54B06">
        <w:t xml:space="preserve"> guidelines that may be susceptible to the disease</w:t>
      </w:r>
      <w:r w:rsidR="00DF0842">
        <w:t xml:space="preserve">, including </w:t>
      </w:r>
      <w:hyperlink r:id="rId32" w:history="1">
        <w:r w:rsidR="00DF0842" w:rsidRPr="00DF0842">
          <w:rPr>
            <w:rStyle w:val="Hyperlink"/>
          </w:rPr>
          <w:t>barramundi</w:t>
        </w:r>
      </w:hyperlink>
      <w:r w:rsidR="00DF0842">
        <w:t xml:space="preserve"> and salmonids. </w:t>
      </w:r>
      <w:r w:rsidR="00675D2E" w:rsidRPr="005E6FF2">
        <w:rPr>
          <w:rStyle w:val="Strong"/>
        </w:rPr>
        <w:t>c</w:t>
      </w:r>
      <w:r w:rsidR="00675D2E">
        <w:t xml:space="preserve"> </w:t>
      </w:r>
      <w:proofErr w:type="gramStart"/>
      <w:r w:rsidR="00F84C4B">
        <w:t>T</w:t>
      </w:r>
      <w:r w:rsidR="00675D2E">
        <w:t>he</w:t>
      </w:r>
      <w:proofErr w:type="gramEnd"/>
      <w:r w:rsidR="00675D2E">
        <w:t xml:space="preserve"> causative agents of VHS, </w:t>
      </w:r>
      <w:r w:rsidR="00F84C4B">
        <w:t xml:space="preserve">VER, </w:t>
      </w:r>
      <w:r w:rsidR="00675D2E">
        <w:t>RSIV, ISKNV and EUS are known to have very broad host ranges</w:t>
      </w:r>
      <w:r w:rsidR="00F84C4B">
        <w:t xml:space="preserve">. Thus, it is possible these diseases could potentially affect other freshwater finfish species in Australia. </w:t>
      </w:r>
      <w:r w:rsidR="00F84C4B" w:rsidRPr="005E6FF2">
        <w:rPr>
          <w:rStyle w:val="Strong"/>
        </w:rPr>
        <w:t>d</w:t>
      </w:r>
      <w:r w:rsidR="00F84C4B">
        <w:t xml:space="preserve"> </w:t>
      </w:r>
      <w:r w:rsidR="005E6FF2">
        <w:t>Closely related to the s</w:t>
      </w:r>
      <w:r w:rsidR="000C1112">
        <w:t>leepy cod (</w:t>
      </w:r>
      <w:proofErr w:type="spellStart"/>
      <w:r w:rsidR="000C1112" w:rsidRPr="005E6FF2">
        <w:rPr>
          <w:i/>
          <w:iCs/>
        </w:rPr>
        <w:t>Oxyeleotris</w:t>
      </w:r>
      <w:proofErr w:type="spellEnd"/>
      <w:r w:rsidR="000C1112" w:rsidRPr="005E6FF2">
        <w:rPr>
          <w:i/>
          <w:iCs/>
        </w:rPr>
        <w:t xml:space="preserve"> </w:t>
      </w:r>
      <w:proofErr w:type="spellStart"/>
      <w:r w:rsidR="000C1112" w:rsidRPr="005E6FF2">
        <w:rPr>
          <w:i/>
          <w:iCs/>
        </w:rPr>
        <w:t>lineolata</w:t>
      </w:r>
      <w:proofErr w:type="spellEnd"/>
      <w:r w:rsidR="000C1112">
        <w:t>)</w:t>
      </w:r>
      <w:r w:rsidR="005E6FF2">
        <w:t>,</w:t>
      </w:r>
      <w:r w:rsidR="000C1112">
        <w:t xml:space="preserve"> Asian marbled goby (</w:t>
      </w:r>
      <w:proofErr w:type="spellStart"/>
      <w:r w:rsidR="000C1112" w:rsidRPr="005E6FF2">
        <w:rPr>
          <w:i/>
          <w:iCs/>
        </w:rPr>
        <w:t>Oxyeleotris</w:t>
      </w:r>
      <w:proofErr w:type="spellEnd"/>
      <w:r w:rsidR="000C1112" w:rsidRPr="005E6FF2">
        <w:rPr>
          <w:i/>
          <w:iCs/>
        </w:rPr>
        <w:t xml:space="preserve"> marmorata</w:t>
      </w:r>
      <w:r w:rsidR="005E6FF2">
        <w:t>)</w:t>
      </w:r>
      <w:r w:rsidR="000C1112">
        <w:t xml:space="preserve"> </w:t>
      </w:r>
      <w:r w:rsidR="005E6FF2">
        <w:t>has</w:t>
      </w:r>
      <w:r w:rsidR="000C1112">
        <w:t xml:space="preserve"> been shown to be susceptible to both RSIV and ISKNV overseas. </w:t>
      </w:r>
    </w:p>
    <w:p w14:paraId="45B38F19" w14:textId="2D047A32" w:rsidR="005E6FF2" w:rsidRPr="00B54B06" w:rsidRDefault="00FD688D" w:rsidP="00DF0842">
      <w:pPr>
        <w:pStyle w:val="TableNote"/>
      </w:pPr>
      <w:r w:rsidRPr="00B54B06">
        <w:t xml:space="preserve">Table 1 was current at the time of publication. For the latest version of the list see </w:t>
      </w:r>
      <w:hyperlink r:id="rId33" w:history="1">
        <w:r w:rsidR="005E6FF2" w:rsidRPr="005E6FF2">
          <w:rPr>
            <w:rStyle w:val="Hyperlink"/>
          </w:rPr>
          <w:t>Australia’s national list of reportable diseases of aquatic animals</w:t>
        </w:r>
      </w:hyperlink>
      <w:r w:rsidRPr="00B54B06">
        <w:t>.</w:t>
      </w:r>
    </w:p>
    <w:p w14:paraId="45E6E371" w14:textId="6ED4EA9F" w:rsidR="00276D90" w:rsidRDefault="00276D90">
      <w:pPr>
        <w:spacing w:before="60" w:after="60"/>
      </w:pPr>
      <w:r>
        <w:br w:type="page"/>
      </w:r>
    </w:p>
    <w:p w14:paraId="47B1FE87" w14:textId="1998B913" w:rsidR="008D13E1" w:rsidRPr="001D476D" w:rsidRDefault="00C3147D" w:rsidP="00C3147D">
      <w:pPr>
        <w:pStyle w:val="Caption"/>
      </w:pPr>
      <w:bookmarkStart w:id="24" w:name="_Ref81918586"/>
      <w:r w:rsidRPr="00285856">
        <w:lastRenderedPageBreak/>
        <w:t xml:space="preserve">Table </w:t>
      </w:r>
      <w:r w:rsidR="001473C5">
        <w:fldChar w:fldCharType="begin"/>
      </w:r>
      <w:r w:rsidR="001473C5">
        <w:instrText xml:space="preserve"> SEQ Table \* ARABIC </w:instrText>
      </w:r>
      <w:r w:rsidR="001473C5">
        <w:fldChar w:fldCharType="separate"/>
      </w:r>
      <w:r w:rsidR="00F73B1C">
        <w:rPr>
          <w:noProof/>
        </w:rPr>
        <w:t>4</w:t>
      </w:r>
      <w:r w:rsidR="001473C5">
        <w:rPr>
          <w:noProof/>
        </w:rPr>
        <w:fldChar w:fldCharType="end"/>
      </w:r>
      <w:bookmarkEnd w:id="24"/>
      <w:r w:rsidR="008D13E1" w:rsidRPr="00285856">
        <w:t xml:space="preserve">.  </w:t>
      </w:r>
      <w:r w:rsidR="00AC076B" w:rsidRPr="00285856">
        <w:t>Other c</w:t>
      </w:r>
      <w:r w:rsidR="008D13E1" w:rsidRPr="00285856">
        <w:t xml:space="preserve">ommon endemic diseases and parasites </w:t>
      </w:r>
      <w:r w:rsidR="00AC076B" w:rsidRPr="00285856">
        <w:t xml:space="preserve">of farmed </w:t>
      </w:r>
      <w:r w:rsidR="008D13E1" w:rsidRPr="00285856">
        <w:t>freshwater finfish</w:t>
      </w:r>
      <w:r w:rsidR="009C7611" w:rsidRPr="00285856">
        <w:t xml:space="preserve"> in Australia</w:t>
      </w:r>
      <w:r w:rsidR="008D13E1" w:rsidRPr="001D476D">
        <w:t xml:space="preserve"> 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8"/>
        <w:gridCol w:w="4127"/>
        <w:gridCol w:w="2845"/>
      </w:tblGrid>
      <w:tr w:rsidR="00596CBA" w14:paraId="0745598A" w14:textId="5504F37C" w:rsidTr="00596CBA">
        <w:trPr>
          <w:cantSplit/>
          <w:trHeight w:val="558"/>
          <w:tblHeader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381EF9" w14:textId="37495EBF" w:rsidR="002B4604" w:rsidRPr="002F1162" w:rsidRDefault="002B4604" w:rsidP="00596CBA">
            <w:pPr>
              <w:pStyle w:val="Tableheading"/>
              <w:keepNext w:val="0"/>
            </w:pPr>
            <w:r w:rsidRPr="002F1162">
              <w:t>Disease</w:t>
            </w:r>
            <w:r w:rsidR="00276D90">
              <w:t xml:space="preserve"> and parasite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090A75" w14:textId="4FD5D688" w:rsidR="002B4604" w:rsidRDefault="002B4604" w:rsidP="00596CBA">
            <w:pPr>
              <w:pStyle w:val="Tableheading"/>
              <w:keepNext w:val="0"/>
            </w:pPr>
          </w:p>
        </w:tc>
        <w:tc>
          <w:tcPr>
            <w:tcW w:w="30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FDAFBE" w14:textId="34B1CAAE" w:rsidR="002B4604" w:rsidRDefault="002B4604" w:rsidP="00596CBA">
            <w:pPr>
              <w:pStyle w:val="Tableheading"/>
              <w:keepNext w:val="0"/>
            </w:pPr>
            <w:r>
              <w:t>Susceptible farmed freshwater finfish species</w:t>
            </w:r>
          </w:p>
        </w:tc>
      </w:tr>
      <w:tr w:rsidR="00596CBA" w14:paraId="1D6D45E0" w14:textId="2EF462D0" w:rsidTr="009871BC">
        <w:trPr>
          <w:trHeight w:val="573"/>
        </w:trPr>
        <w:tc>
          <w:tcPr>
            <w:tcW w:w="2268" w:type="dxa"/>
            <w:tcBorders>
              <w:top w:val="single" w:sz="4" w:space="0" w:color="auto"/>
              <w:bottom w:val="nil"/>
            </w:tcBorders>
          </w:tcPr>
          <w:p w14:paraId="48471585" w14:textId="45EC6783" w:rsidR="002B4604" w:rsidRPr="00596CBA" w:rsidRDefault="00DA68A5" w:rsidP="00596CBA">
            <w:pPr>
              <w:pStyle w:val="Tabletext"/>
              <w:rPr>
                <w:rStyle w:val="Strong"/>
              </w:rPr>
            </w:pPr>
            <w:r w:rsidRPr="00596CBA">
              <w:rPr>
                <w:rStyle w:val="Strong"/>
              </w:rPr>
              <w:t>Fungi</w:t>
            </w:r>
          </w:p>
        </w:tc>
        <w:tc>
          <w:tcPr>
            <w:tcW w:w="4395" w:type="dxa"/>
            <w:tcBorders>
              <w:top w:val="single" w:sz="4" w:space="0" w:color="auto"/>
              <w:bottom w:val="nil"/>
            </w:tcBorders>
          </w:tcPr>
          <w:p w14:paraId="6A116602" w14:textId="798DD888" w:rsidR="002B4604" w:rsidRDefault="004668CA" w:rsidP="00596CBA">
            <w:pPr>
              <w:pStyle w:val="TableList"/>
            </w:pPr>
            <w:r>
              <w:t xml:space="preserve">Infection with </w:t>
            </w:r>
            <w:r w:rsidR="00E4553D">
              <w:rPr>
                <w:i/>
                <w:iCs/>
              </w:rPr>
              <w:t>Saprolegnia</w:t>
            </w:r>
            <w:r w:rsidDel="00E4553D">
              <w:t xml:space="preserve"> </w:t>
            </w:r>
          </w:p>
        </w:tc>
        <w:tc>
          <w:tcPr>
            <w:tcW w:w="3061" w:type="dxa"/>
            <w:tcBorders>
              <w:top w:val="single" w:sz="4" w:space="0" w:color="auto"/>
              <w:bottom w:val="nil"/>
            </w:tcBorders>
          </w:tcPr>
          <w:p w14:paraId="65DB6601" w14:textId="77777777" w:rsidR="002B4604" w:rsidRDefault="002B4604" w:rsidP="00596CBA">
            <w:pPr>
              <w:pStyle w:val="TableList"/>
            </w:pPr>
            <w:r>
              <w:t>Murray cod</w:t>
            </w:r>
          </w:p>
          <w:p w14:paraId="707FA35F" w14:textId="3B24297E" w:rsidR="002B4604" w:rsidRDefault="00F84FEF" w:rsidP="00596CBA">
            <w:pPr>
              <w:pStyle w:val="TableList"/>
            </w:pPr>
            <w:r>
              <w:t xml:space="preserve">Silver </w:t>
            </w:r>
            <w:r w:rsidR="002B4604">
              <w:t>perch</w:t>
            </w:r>
          </w:p>
        </w:tc>
      </w:tr>
      <w:tr w:rsidR="00596CBA" w14:paraId="7D5746A9" w14:textId="025EF10F" w:rsidTr="00596CBA">
        <w:trPr>
          <w:trHeight w:val="574"/>
        </w:trPr>
        <w:tc>
          <w:tcPr>
            <w:tcW w:w="2268" w:type="dxa"/>
            <w:tcBorders>
              <w:top w:val="nil"/>
            </w:tcBorders>
          </w:tcPr>
          <w:p w14:paraId="041E60DF" w14:textId="08A3609B" w:rsidR="00DA68A5" w:rsidRPr="00596CBA" w:rsidRDefault="00DA68A5" w:rsidP="00596CBA">
            <w:pPr>
              <w:pStyle w:val="Tabletext"/>
              <w:rPr>
                <w:rStyle w:val="Strong"/>
              </w:rPr>
            </w:pPr>
            <w:r w:rsidRPr="00596CBA">
              <w:rPr>
                <w:rStyle w:val="Strong"/>
              </w:rPr>
              <w:t>Bacteria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 w14:paraId="1C76EADC" w14:textId="51B8C441" w:rsidR="00DA68A5" w:rsidRDefault="004668CA" w:rsidP="00596CBA">
            <w:pPr>
              <w:pStyle w:val="TableList"/>
            </w:pPr>
            <w:r>
              <w:rPr>
                <w:iCs/>
              </w:rPr>
              <w:t xml:space="preserve">Infection with </w:t>
            </w:r>
            <w:r w:rsidR="00DA68A5" w:rsidRPr="00A45C19">
              <w:rPr>
                <w:i/>
              </w:rPr>
              <w:t>Aeromonas</w:t>
            </w:r>
            <w:r w:rsidR="00DA68A5" w:rsidRPr="009B4603">
              <w:t xml:space="preserve"> spp. </w:t>
            </w:r>
          </w:p>
        </w:tc>
        <w:tc>
          <w:tcPr>
            <w:tcW w:w="3061" w:type="dxa"/>
            <w:tcBorders>
              <w:top w:val="nil"/>
              <w:bottom w:val="nil"/>
            </w:tcBorders>
          </w:tcPr>
          <w:p w14:paraId="3729C9A6" w14:textId="77777777" w:rsidR="00DA68A5" w:rsidRDefault="00DA68A5" w:rsidP="00596CBA">
            <w:pPr>
              <w:pStyle w:val="TableList"/>
            </w:pPr>
            <w:r>
              <w:t>Murray cod</w:t>
            </w:r>
          </w:p>
          <w:p w14:paraId="0F52828D" w14:textId="606A82FF" w:rsidR="00DA68A5" w:rsidRDefault="00F84FEF" w:rsidP="00596CBA">
            <w:pPr>
              <w:pStyle w:val="TableList"/>
            </w:pPr>
            <w:r>
              <w:t xml:space="preserve">Silver </w:t>
            </w:r>
            <w:r w:rsidR="00DA68A5">
              <w:t>perch</w:t>
            </w:r>
          </w:p>
        </w:tc>
      </w:tr>
      <w:tr w:rsidR="00596CBA" w14:paraId="43101EEC" w14:textId="19F352B3" w:rsidTr="00596CBA">
        <w:trPr>
          <w:trHeight w:val="655"/>
        </w:trPr>
        <w:tc>
          <w:tcPr>
            <w:tcW w:w="2268" w:type="dxa"/>
          </w:tcPr>
          <w:p w14:paraId="0A74D424" w14:textId="5A179041" w:rsidR="00DA68A5" w:rsidRPr="009B4603" w:rsidRDefault="00DA68A5" w:rsidP="00596CBA">
            <w:pPr>
              <w:pStyle w:val="Tabletext"/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14:paraId="3EFB203A" w14:textId="5472638F" w:rsidR="00DA68A5" w:rsidRDefault="00DA68A5" w:rsidP="00596CBA">
            <w:pPr>
              <w:pStyle w:val="TableList"/>
            </w:pPr>
            <w:proofErr w:type="spellStart"/>
            <w:r w:rsidRPr="009B4603">
              <w:t>Epitheliocystis</w:t>
            </w:r>
            <w:proofErr w:type="spellEnd"/>
          </w:p>
        </w:tc>
        <w:tc>
          <w:tcPr>
            <w:tcW w:w="3061" w:type="dxa"/>
            <w:tcBorders>
              <w:top w:val="nil"/>
              <w:bottom w:val="nil"/>
            </w:tcBorders>
          </w:tcPr>
          <w:p w14:paraId="306EAD6F" w14:textId="77777777" w:rsidR="00DA68A5" w:rsidRDefault="00DA68A5" w:rsidP="00596CBA">
            <w:pPr>
              <w:pStyle w:val="TableList"/>
            </w:pPr>
            <w:r>
              <w:t>Murray cod</w:t>
            </w:r>
          </w:p>
          <w:p w14:paraId="26B8687B" w14:textId="6552743B" w:rsidR="00DA68A5" w:rsidRDefault="00F84FEF" w:rsidP="00596CBA">
            <w:pPr>
              <w:pStyle w:val="TableList"/>
            </w:pPr>
            <w:r>
              <w:t xml:space="preserve">Silver </w:t>
            </w:r>
            <w:r w:rsidR="00DA68A5">
              <w:t>perch</w:t>
            </w:r>
          </w:p>
        </w:tc>
      </w:tr>
      <w:tr w:rsidR="00596CBA" w14:paraId="2B918684" w14:textId="1C62D702" w:rsidTr="009871BC">
        <w:trPr>
          <w:trHeight w:val="170"/>
        </w:trPr>
        <w:tc>
          <w:tcPr>
            <w:tcW w:w="2268" w:type="dxa"/>
          </w:tcPr>
          <w:p w14:paraId="2F651D95" w14:textId="5409AF6A" w:rsidR="009871BC" w:rsidRPr="00D23A5B" w:rsidRDefault="009871BC" w:rsidP="00596CBA">
            <w:pPr>
              <w:pStyle w:val="Tabletext"/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14:paraId="552C9D0B" w14:textId="3CBD2CD4" w:rsidR="00DA68A5" w:rsidRDefault="00E14DBE" w:rsidP="00596CBA">
            <w:pPr>
              <w:pStyle w:val="TableList"/>
            </w:pPr>
            <w:r>
              <w:t xml:space="preserve">Infection with </w:t>
            </w:r>
            <w:r w:rsidR="00DA68A5" w:rsidRPr="00285856">
              <w:rPr>
                <w:i/>
                <w:iCs/>
              </w:rPr>
              <w:t>Flavobacteri</w:t>
            </w:r>
            <w:r w:rsidRPr="00285856">
              <w:rPr>
                <w:i/>
                <w:iCs/>
              </w:rPr>
              <w:t>a</w:t>
            </w:r>
            <w:r w:rsidRPr="00712B78" w:rsidDel="00E14DBE">
              <w:t xml:space="preserve"> </w:t>
            </w:r>
            <w:r w:rsidR="00F84FEF">
              <w:br/>
            </w:r>
          </w:p>
        </w:tc>
        <w:tc>
          <w:tcPr>
            <w:tcW w:w="3061" w:type="dxa"/>
            <w:tcBorders>
              <w:top w:val="nil"/>
              <w:bottom w:val="nil"/>
            </w:tcBorders>
          </w:tcPr>
          <w:p w14:paraId="16DF2518" w14:textId="353ECEBE" w:rsidR="00DA68A5" w:rsidRDefault="00F84FEF" w:rsidP="00596CBA">
            <w:pPr>
              <w:pStyle w:val="TableList"/>
            </w:pPr>
            <w:r>
              <w:t xml:space="preserve">Silver </w:t>
            </w:r>
            <w:r w:rsidR="00DA68A5">
              <w:t>perch</w:t>
            </w:r>
          </w:p>
        </w:tc>
      </w:tr>
      <w:tr w:rsidR="00596CBA" w14:paraId="70348057" w14:textId="24FEBE62" w:rsidTr="00596CBA">
        <w:trPr>
          <w:trHeight w:val="431"/>
        </w:trPr>
        <w:tc>
          <w:tcPr>
            <w:tcW w:w="2268" w:type="dxa"/>
            <w:tcBorders>
              <w:bottom w:val="nil"/>
            </w:tcBorders>
          </w:tcPr>
          <w:p w14:paraId="26A6B106" w14:textId="617E3CED" w:rsidR="00DA68A5" w:rsidRPr="00D23A5B" w:rsidRDefault="00DA68A5" w:rsidP="00596CBA">
            <w:pPr>
              <w:pStyle w:val="Tabletext"/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14:paraId="63E2005B" w14:textId="797623C6" w:rsidR="00DA68A5" w:rsidRDefault="00285856" w:rsidP="00596CBA">
            <w:pPr>
              <w:pStyle w:val="TableList"/>
            </w:pPr>
            <w:r>
              <w:t xml:space="preserve">Infection with </w:t>
            </w:r>
            <w:r w:rsidRPr="00285856">
              <w:rPr>
                <w:i/>
                <w:iCs/>
              </w:rPr>
              <w:t>Streptococcus</w:t>
            </w:r>
            <w:r>
              <w:t xml:space="preserve"> </w:t>
            </w:r>
            <w:r w:rsidR="00816838">
              <w:t xml:space="preserve">spp. </w:t>
            </w:r>
            <w:r>
              <w:t>(</w:t>
            </w:r>
            <w:proofErr w:type="spellStart"/>
            <w:r w:rsidR="00DA68A5" w:rsidRPr="00B55C6F">
              <w:t>Streptococcosis</w:t>
            </w:r>
            <w:proofErr w:type="spellEnd"/>
            <w:r>
              <w:t>)</w:t>
            </w:r>
          </w:p>
        </w:tc>
        <w:tc>
          <w:tcPr>
            <w:tcW w:w="3061" w:type="dxa"/>
            <w:tcBorders>
              <w:top w:val="nil"/>
              <w:bottom w:val="nil"/>
            </w:tcBorders>
          </w:tcPr>
          <w:p w14:paraId="7BBA97E5" w14:textId="77777777" w:rsidR="00DA68A5" w:rsidRDefault="00DA68A5" w:rsidP="00596CBA">
            <w:pPr>
              <w:pStyle w:val="TableList"/>
            </w:pPr>
            <w:r>
              <w:t>Murray cod</w:t>
            </w:r>
          </w:p>
          <w:p w14:paraId="5BDA7CDB" w14:textId="554C68B1" w:rsidR="00DA68A5" w:rsidRDefault="00F84FEF" w:rsidP="00596CBA">
            <w:pPr>
              <w:pStyle w:val="TableList"/>
            </w:pPr>
            <w:r>
              <w:t xml:space="preserve">Silver </w:t>
            </w:r>
            <w:r w:rsidR="00DA68A5">
              <w:t>perch</w:t>
            </w:r>
          </w:p>
        </w:tc>
      </w:tr>
      <w:tr w:rsidR="00596CBA" w14:paraId="1B493CBC" w14:textId="35B79E86" w:rsidTr="00596CBA">
        <w:trPr>
          <w:trHeight w:val="825"/>
        </w:trPr>
        <w:tc>
          <w:tcPr>
            <w:tcW w:w="2268" w:type="dxa"/>
            <w:tcBorders>
              <w:top w:val="nil"/>
              <w:bottom w:val="nil"/>
            </w:tcBorders>
          </w:tcPr>
          <w:p w14:paraId="7410F3EC" w14:textId="42F44A4E" w:rsidR="00DA68A5" w:rsidRDefault="00DA68A5" w:rsidP="00596CBA">
            <w:pPr>
              <w:pStyle w:val="Tabletext"/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14:paraId="496AA503" w14:textId="419A41E8" w:rsidR="00DA68A5" w:rsidRDefault="00285856" w:rsidP="00596CBA">
            <w:pPr>
              <w:pStyle w:val="TableList"/>
            </w:pPr>
            <w:r>
              <w:t xml:space="preserve">Infection with </w:t>
            </w:r>
            <w:r w:rsidRPr="00285856">
              <w:rPr>
                <w:i/>
                <w:iCs/>
              </w:rPr>
              <w:t>Mycobacteria</w:t>
            </w:r>
            <w:r>
              <w:t xml:space="preserve"> (</w:t>
            </w:r>
            <w:proofErr w:type="spellStart"/>
            <w:r w:rsidR="00DA68A5">
              <w:t>Myobacteriosis</w:t>
            </w:r>
            <w:proofErr w:type="spellEnd"/>
            <w:r>
              <w:t>)</w:t>
            </w:r>
          </w:p>
        </w:tc>
        <w:tc>
          <w:tcPr>
            <w:tcW w:w="3061" w:type="dxa"/>
            <w:tcBorders>
              <w:top w:val="nil"/>
              <w:bottom w:val="nil"/>
            </w:tcBorders>
          </w:tcPr>
          <w:p w14:paraId="11147307" w14:textId="77777777" w:rsidR="00DA68A5" w:rsidRDefault="00DA68A5" w:rsidP="00596CBA">
            <w:pPr>
              <w:pStyle w:val="TableList"/>
            </w:pPr>
            <w:r>
              <w:t>Murray cod</w:t>
            </w:r>
          </w:p>
          <w:p w14:paraId="60493D70" w14:textId="3925208B" w:rsidR="00DA68A5" w:rsidRDefault="00F84FEF" w:rsidP="00596CBA">
            <w:pPr>
              <w:pStyle w:val="TableList"/>
            </w:pPr>
            <w:r>
              <w:t xml:space="preserve">Silver </w:t>
            </w:r>
            <w:r w:rsidR="00DA68A5">
              <w:t>perch</w:t>
            </w:r>
          </w:p>
        </w:tc>
      </w:tr>
      <w:tr w:rsidR="00596CBA" w14:paraId="069A78BD" w14:textId="284DF25F" w:rsidTr="00596CBA">
        <w:trPr>
          <w:trHeight w:val="848"/>
        </w:trPr>
        <w:tc>
          <w:tcPr>
            <w:tcW w:w="2268" w:type="dxa"/>
            <w:tcBorders>
              <w:top w:val="nil"/>
            </w:tcBorders>
          </w:tcPr>
          <w:p w14:paraId="166083A2" w14:textId="319AFF8E" w:rsidR="00276D90" w:rsidRPr="00596CBA" w:rsidRDefault="00660C37" w:rsidP="00596CBA">
            <w:pPr>
              <w:pStyle w:val="Tabletext"/>
              <w:rPr>
                <w:rStyle w:val="Strong"/>
              </w:rPr>
            </w:pPr>
            <w:r w:rsidRPr="00596CBA">
              <w:rPr>
                <w:rStyle w:val="Strong"/>
              </w:rPr>
              <w:t>Protozoan parasite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 w14:paraId="0FA6A1D1" w14:textId="325FE8B6" w:rsidR="00276D90" w:rsidRDefault="00B92A84" w:rsidP="00596CBA">
            <w:pPr>
              <w:pStyle w:val="TableList"/>
            </w:pPr>
            <w:r>
              <w:t xml:space="preserve">Infection with </w:t>
            </w:r>
            <w:proofErr w:type="spellStart"/>
            <w:r w:rsidRPr="00B92A84">
              <w:rPr>
                <w:i/>
                <w:iCs/>
              </w:rPr>
              <w:t>Chilodonella</w:t>
            </w:r>
            <w:proofErr w:type="spellEnd"/>
            <w:r w:rsidRPr="00B92A84">
              <w:rPr>
                <w:i/>
                <w:iCs/>
              </w:rPr>
              <w:t xml:space="preserve"> spp</w:t>
            </w:r>
            <w:r>
              <w:t>. (</w:t>
            </w:r>
            <w:proofErr w:type="spellStart"/>
            <w:r w:rsidR="00276D90">
              <w:t>Chilodonellosis</w:t>
            </w:r>
            <w:proofErr w:type="spellEnd"/>
            <w:r>
              <w:t>)</w:t>
            </w:r>
          </w:p>
        </w:tc>
        <w:tc>
          <w:tcPr>
            <w:tcW w:w="3061" w:type="dxa"/>
            <w:tcBorders>
              <w:top w:val="nil"/>
              <w:bottom w:val="nil"/>
            </w:tcBorders>
          </w:tcPr>
          <w:p w14:paraId="46D10FBA" w14:textId="77777777" w:rsidR="00276D90" w:rsidRDefault="00276D90" w:rsidP="00596CBA">
            <w:pPr>
              <w:pStyle w:val="TableList"/>
            </w:pPr>
            <w:r>
              <w:t>Murray cod</w:t>
            </w:r>
          </w:p>
          <w:p w14:paraId="5D553254" w14:textId="1C82E6D5" w:rsidR="00276D90" w:rsidRDefault="00F84FEF" w:rsidP="00596CBA">
            <w:pPr>
              <w:pStyle w:val="TableList"/>
            </w:pPr>
            <w:r>
              <w:t xml:space="preserve">Silver </w:t>
            </w:r>
            <w:r w:rsidR="00276D90">
              <w:t>perch</w:t>
            </w:r>
          </w:p>
          <w:p w14:paraId="5157ED51" w14:textId="3F370802" w:rsidR="00276D90" w:rsidRDefault="00F84FEF" w:rsidP="00596CBA">
            <w:pPr>
              <w:pStyle w:val="TableList"/>
            </w:pPr>
            <w:r>
              <w:t xml:space="preserve">Golden </w:t>
            </w:r>
            <w:r w:rsidR="00276D90">
              <w:t>perch</w:t>
            </w:r>
          </w:p>
        </w:tc>
      </w:tr>
      <w:tr w:rsidR="00596CBA" w14:paraId="72749428" w14:textId="69A1F9DA" w:rsidTr="00596CBA">
        <w:trPr>
          <w:trHeight w:val="663"/>
        </w:trPr>
        <w:tc>
          <w:tcPr>
            <w:tcW w:w="2268" w:type="dxa"/>
          </w:tcPr>
          <w:p w14:paraId="3FA49B6E" w14:textId="1539886E" w:rsidR="00276D90" w:rsidRPr="00D23A5B" w:rsidRDefault="00276D90" w:rsidP="00596CBA">
            <w:pPr>
              <w:pStyle w:val="Tabletext"/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14:paraId="28EBA062" w14:textId="4DA667B1" w:rsidR="00276D90" w:rsidRDefault="00B92A84" w:rsidP="00596CBA">
            <w:pPr>
              <w:pStyle w:val="TableList"/>
            </w:pPr>
            <w:r>
              <w:t xml:space="preserve">Infection with </w:t>
            </w:r>
            <w:proofErr w:type="spellStart"/>
            <w:r w:rsidRPr="00B92A84">
              <w:rPr>
                <w:i/>
                <w:iCs/>
              </w:rPr>
              <w:t>Trichodina</w:t>
            </w:r>
            <w:proofErr w:type="spellEnd"/>
            <w:r w:rsidRPr="00B92A84">
              <w:rPr>
                <w:i/>
                <w:iCs/>
              </w:rPr>
              <w:t xml:space="preserve"> spp</w:t>
            </w:r>
            <w:r>
              <w:t>. (</w:t>
            </w:r>
            <w:proofErr w:type="spellStart"/>
            <w:r w:rsidR="00276D90">
              <w:t>Trichodinosis</w:t>
            </w:r>
            <w:proofErr w:type="spellEnd"/>
            <w:r>
              <w:t>)</w:t>
            </w:r>
          </w:p>
        </w:tc>
        <w:tc>
          <w:tcPr>
            <w:tcW w:w="3061" w:type="dxa"/>
            <w:tcBorders>
              <w:top w:val="nil"/>
              <w:bottom w:val="nil"/>
            </w:tcBorders>
          </w:tcPr>
          <w:p w14:paraId="368F9DAE" w14:textId="77777777" w:rsidR="00276D90" w:rsidRDefault="00276D90" w:rsidP="00596CBA">
            <w:pPr>
              <w:pStyle w:val="TableList"/>
            </w:pPr>
            <w:r>
              <w:t>Murray cod</w:t>
            </w:r>
          </w:p>
          <w:p w14:paraId="4267E8CD" w14:textId="77777777" w:rsidR="00F84FEF" w:rsidRDefault="00F84FEF" w:rsidP="00596CBA">
            <w:pPr>
              <w:pStyle w:val="TableList"/>
            </w:pPr>
            <w:r>
              <w:t xml:space="preserve">Silver </w:t>
            </w:r>
            <w:r w:rsidR="00276D90">
              <w:t>perch</w:t>
            </w:r>
          </w:p>
          <w:p w14:paraId="05FB1E74" w14:textId="01FA77B9" w:rsidR="00276D90" w:rsidRDefault="00F84FEF" w:rsidP="00596CBA">
            <w:pPr>
              <w:pStyle w:val="TableList"/>
            </w:pPr>
            <w:r>
              <w:t xml:space="preserve">Golden </w:t>
            </w:r>
            <w:r w:rsidR="00276D90">
              <w:t>perch</w:t>
            </w:r>
          </w:p>
        </w:tc>
      </w:tr>
      <w:tr w:rsidR="00596CBA" w14:paraId="64C7C40F" w14:textId="4BB66852" w:rsidTr="00596CBA">
        <w:trPr>
          <w:trHeight w:val="760"/>
        </w:trPr>
        <w:tc>
          <w:tcPr>
            <w:tcW w:w="2268" w:type="dxa"/>
          </w:tcPr>
          <w:p w14:paraId="7F069F7C" w14:textId="5B339F14" w:rsidR="00276D90" w:rsidRPr="00D23A5B" w:rsidRDefault="00276D90" w:rsidP="00596CBA">
            <w:pPr>
              <w:pStyle w:val="Tabletext"/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14:paraId="3C214E5B" w14:textId="549001D1" w:rsidR="00276D90" w:rsidRDefault="00B92A84" w:rsidP="00596CBA">
            <w:pPr>
              <w:pStyle w:val="TableList"/>
            </w:pPr>
            <w:r>
              <w:t xml:space="preserve">Infection with </w:t>
            </w:r>
            <w:proofErr w:type="spellStart"/>
            <w:r w:rsidRPr="00B92A84">
              <w:rPr>
                <w:i/>
                <w:iCs/>
              </w:rPr>
              <w:t>Ichthob</w:t>
            </w:r>
            <w:r>
              <w:rPr>
                <w:i/>
                <w:iCs/>
              </w:rPr>
              <w:t>o</w:t>
            </w:r>
            <w:r w:rsidRPr="00B92A84">
              <w:rPr>
                <w:i/>
                <w:iCs/>
              </w:rPr>
              <w:t>do</w:t>
            </w:r>
            <w:proofErr w:type="spellEnd"/>
            <w:r w:rsidRPr="00B92A84">
              <w:rPr>
                <w:i/>
                <w:iCs/>
              </w:rPr>
              <w:t xml:space="preserve"> </w:t>
            </w:r>
            <w:proofErr w:type="spellStart"/>
            <w:r w:rsidRPr="00B92A84">
              <w:rPr>
                <w:i/>
                <w:iCs/>
              </w:rPr>
              <w:t>necator</w:t>
            </w:r>
            <w:proofErr w:type="spellEnd"/>
            <w:r>
              <w:t xml:space="preserve"> (</w:t>
            </w:r>
            <w:proofErr w:type="spellStart"/>
            <w:r w:rsidR="00276D90" w:rsidRPr="009B4603">
              <w:t>Ichthyobod</w:t>
            </w:r>
            <w:r>
              <w:t>o</w:t>
            </w:r>
            <w:r w:rsidR="00276D90" w:rsidRPr="009B4603">
              <w:t>osis</w:t>
            </w:r>
            <w:proofErr w:type="spellEnd"/>
            <w:r>
              <w:t>)</w:t>
            </w:r>
          </w:p>
        </w:tc>
        <w:tc>
          <w:tcPr>
            <w:tcW w:w="3061" w:type="dxa"/>
            <w:tcBorders>
              <w:top w:val="nil"/>
              <w:bottom w:val="nil"/>
            </w:tcBorders>
          </w:tcPr>
          <w:p w14:paraId="3CFE4592" w14:textId="77777777" w:rsidR="00276D90" w:rsidRDefault="00276D90" w:rsidP="00596CBA">
            <w:pPr>
              <w:pStyle w:val="TableList"/>
            </w:pPr>
            <w:r>
              <w:t>Murray cod</w:t>
            </w:r>
          </w:p>
          <w:p w14:paraId="01BFD3D3" w14:textId="38A5DEA8" w:rsidR="00276D90" w:rsidRDefault="00F84FEF" w:rsidP="00596CBA">
            <w:pPr>
              <w:pStyle w:val="TableList"/>
            </w:pPr>
            <w:r>
              <w:t xml:space="preserve">Silver </w:t>
            </w:r>
            <w:r w:rsidR="00276D90">
              <w:t>perch</w:t>
            </w:r>
          </w:p>
          <w:p w14:paraId="2FCCEC61" w14:textId="2B8B1BAB" w:rsidR="00276D90" w:rsidRDefault="00F84FEF" w:rsidP="00596CBA">
            <w:pPr>
              <w:pStyle w:val="TableList"/>
            </w:pPr>
            <w:r>
              <w:t xml:space="preserve">Golden </w:t>
            </w:r>
            <w:r w:rsidR="00276D90">
              <w:t>perch</w:t>
            </w:r>
          </w:p>
        </w:tc>
      </w:tr>
      <w:tr w:rsidR="00596CBA" w14:paraId="71901F63" w14:textId="29A501DD" w:rsidTr="00596CBA">
        <w:trPr>
          <w:trHeight w:val="589"/>
        </w:trPr>
        <w:tc>
          <w:tcPr>
            <w:tcW w:w="2268" w:type="dxa"/>
          </w:tcPr>
          <w:p w14:paraId="28775C89" w14:textId="666AA82B" w:rsidR="00276D90" w:rsidRPr="00D23A5B" w:rsidRDefault="00276D90" w:rsidP="00596CBA">
            <w:pPr>
              <w:pStyle w:val="Tabletext"/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14:paraId="0625C200" w14:textId="7CB6DB01" w:rsidR="00276D90" w:rsidRDefault="00B92A84" w:rsidP="00596CBA">
            <w:pPr>
              <w:pStyle w:val="TableList"/>
            </w:pPr>
            <w:r>
              <w:t xml:space="preserve">Infection with </w:t>
            </w:r>
            <w:proofErr w:type="spellStart"/>
            <w:r w:rsidRPr="00B92A84">
              <w:rPr>
                <w:i/>
                <w:iCs/>
              </w:rPr>
              <w:t>Ichthyophthirius</w:t>
            </w:r>
            <w:proofErr w:type="spellEnd"/>
            <w:r w:rsidRPr="00B92A84">
              <w:rPr>
                <w:i/>
                <w:iCs/>
              </w:rPr>
              <w:t xml:space="preserve"> multifiliis</w:t>
            </w:r>
            <w:r>
              <w:t xml:space="preserve"> (</w:t>
            </w:r>
            <w:proofErr w:type="spellStart"/>
            <w:r>
              <w:t>Ichthyophthiriasis</w:t>
            </w:r>
            <w:proofErr w:type="spellEnd"/>
            <w:r>
              <w:t>)</w:t>
            </w:r>
          </w:p>
        </w:tc>
        <w:tc>
          <w:tcPr>
            <w:tcW w:w="3061" w:type="dxa"/>
            <w:tcBorders>
              <w:top w:val="nil"/>
              <w:bottom w:val="nil"/>
            </w:tcBorders>
          </w:tcPr>
          <w:p w14:paraId="79F795F2" w14:textId="77777777" w:rsidR="00276D90" w:rsidRDefault="00276D90" w:rsidP="00596CBA">
            <w:pPr>
              <w:pStyle w:val="TableList"/>
            </w:pPr>
            <w:r>
              <w:t>Murray cod</w:t>
            </w:r>
          </w:p>
          <w:p w14:paraId="2A404B7E" w14:textId="3246A536" w:rsidR="00276D90" w:rsidRDefault="00F84FEF" w:rsidP="00596CBA">
            <w:pPr>
              <w:pStyle w:val="TableList"/>
            </w:pPr>
            <w:r>
              <w:t xml:space="preserve">Silver </w:t>
            </w:r>
            <w:r w:rsidR="00276D90">
              <w:t>perch</w:t>
            </w:r>
          </w:p>
          <w:p w14:paraId="3A4533C8" w14:textId="45FA0004" w:rsidR="00276D90" w:rsidRDefault="00F84FEF" w:rsidP="00596CBA">
            <w:pPr>
              <w:pStyle w:val="TableList"/>
            </w:pPr>
            <w:r>
              <w:t xml:space="preserve">Golden </w:t>
            </w:r>
            <w:r w:rsidR="00276D90">
              <w:t>perch</w:t>
            </w:r>
          </w:p>
        </w:tc>
      </w:tr>
      <w:tr w:rsidR="00596CBA" w14:paraId="2CF16377" w14:textId="11C17AFF" w:rsidTr="00596CBA">
        <w:trPr>
          <w:trHeight w:val="560"/>
        </w:trPr>
        <w:tc>
          <w:tcPr>
            <w:tcW w:w="2268" w:type="dxa"/>
          </w:tcPr>
          <w:p w14:paraId="78E7DA5C" w14:textId="24C254A9" w:rsidR="00276D90" w:rsidRPr="00D23A5B" w:rsidRDefault="00276D90" w:rsidP="00596CBA">
            <w:pPr>
              <w:pStyle w:val="Tabletext"/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14:paraId="71B0F69A" w14:textId="0DCAA6B6" w:rsidR="00276D90" w:rsidRDefault="00B92A84" w:rsidP="00596CBA">
            <w:pPr>
              <w:pStyle w:val="TableList"/>
            </w:pPr>
            <w:r>
              <w:t xml:space="preserve">Infection with </w:t>
            </w:r>
            <w:r w:rsidRPr="00B92A84">
              <w:rPr>
                <w:i/>
                <w:iCs/>
              </w:rPr>
              <w:t>Tetrahymena spp</w:t>
            </w:r>
            <w:r>
              <w:t>. (</w:t>
            </w:r>
            <w:proofErr w:type="spellStart"/>
            <w:r w:rsidR="00276D90">
              <w:t>Tetrahymenosis</w:t>
            </w:r>
            <w:proofErr w:type="spellEnd"/>
            <w:r>
              <w:t>)</w:t>
            </w:r>
          </w:p>
        </w:tc>
        <w:tc>
          <w:tcPr>
            <w:tcW w:w="3061" w:type="dxa"/>
            <w:tcBorders>
              <w:top w:val="nil"/>
              <w:bottom w:val="nil"/>
            </w:tcBorders>
          </w:tcPr>
          <w:p w14:paraId="425E80B1" w14:textId="77777777" w:rsidR="00276D90" w:rsidRDefault="00276D90" w:rsidP="00596CBA">
            <w:pPr>
              <w:pStyle w:val="TableList"/>
            </w:pPr>
            <w:r>
              <w:t>Murray cod</w:t>
            </w:r>
          </w:p>
          <w:p w14:paraId="3E7BE9BB" w14:textId="73A9DB25" w:rsidR="00276D90" w:rsidRDefault="00F84FEF" w:rsidP="00596CBA">
            <w:pPr>
              <w:pStyle w:val="TableList"/>
            </w:pPr>
            <w:r>
              <w:t xml:space="preserve">Silver </w:t>
            </w:r>
            <w:r w:rsidR="00276D90">
              <w:t>perch</w:t>
            </w:r>
          </w:p>
          <w:p w14:paraId="46984E9F" w14:textId="4C22EE0A" w:rsidR="00276D90" w:rsidRDefault="00F84FEF" w:rsidP="00596CBA">
            <w:pPr>
              <w:pStyle w:val="TableList"/>
            </w:pPr>
            <w:r>
              <w:t xml:space="preserve">Golden </w:t>
            </w:r>
            <w:r w:rsidR="00276D90">
              <w:t>perch</w:t>
            </w:r>
          </w:p>
        </w:tc>
      </w:tr>
      <w:tr w:rsidR="00596CBA" w14:paraId="380C9FC0" w14:textId="3CA57240" w:rsidTr="00596CBA">
        <w:trPr>
          <w:trHeight w:val="373"/>
        </w:trPr>
        <w:tc>
          <w:tcPr>
            <w:tcW w:w="2268" w:type="dxa"/>
          </w:tcPr>
          <w:p w14:paraId="1CE027E5" w14:textId="4E36A578" w:rsidR="00276D90" w:rsidRPr="00D23A5B" w:rsidRDefault="00276D90" w:rsidP="00596CBA">
            <w:pPr>
              <w:pStyle w:val="Tabletext"/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14:paraId="5E673296" w14:textId="3E3542AB" w:rsidR="00276D90" w:rsidRDefault="00221C29" w:rsidP="00596CBA">
            <w:pPr>
              <w:pStyle w:val="TableList"/>
            </w:pPr>
            <w:r>
              <w:t xml:space="preserve">Infection with </w:t>
            </w:r>
            <w:proofErr w:type="spellStart"/>
            <w:r w:rsidR="00276D90" w:rsidRPr="00221C29">
              <w:rPr>
                <w:i/>
                <w:iCs/>
              </w:rPr>
              <w:t>Hen</w:t>
            </w:r>
            <w:r w:rsidRPr="00221C29">
              <w:rPr>
                <w:i/>
                <w:iCs/>
              </w:rPr>
              <w:t>neg</w:t>
            </w:r>
            <w:r w:rsidR="00276D90" w:rsidRPr="00221C29">
              <w:rPr>
                <w:i/>
                <w:iCs/>
              </w:rPr>
              <w:t>uya</w:t>
            </w:r>
            <w:proofErr w:type="spellEnd"/>
            <w:r w:rsidR="00276D90" w:rsidRPr="00221C29">
              <w:rPr>
                <w:i/>
                <w:iCs/>
              </w:rPr>
              <w:t xml:space="preserve"> </w:t>
            </w:r>
            <w:r w:rsidRPr="00221C29">
              <w:rPr>
                <w:i/>
                <w:iCs/>
              </w:rPr>
              <w:t>spp</w:t>
            </w:r>
            <w:r>
              <w:t>.</w:t>
            </w:r>
          </w:p>
        </w:tc>
        <w:tc>
          <w:tcPr>
            <w:tcW w:w="3061" w:type="dxa"/>
            <w:tcBorders>
              <w:top w:val="nil"/>
              <w:bottom w:val="nil"/>
            </w:tcBorders>
          </w:tcPr>
          <w:p w14:paraId="6BA30F24" w14:textId="05087A84" w:rsidR="00276D90" w:rsidRDefault="00F84FEF" w:rsidP="00596CBA">
            <w:pPr>
              <w:pStyle w:val="TableList"/>
            </w:pPr>
            <w:r>
              <w:t xml:space="preserve">Silver </w:t>
            </w:r>
            <w:r w:rsidR="00276D90">
              <w:t>perch</w:t>
            </w:r>
          </w:p>
          <w:p w14:paraId="321CD997" w14:textId="032DCEEA" w:rsidR="00276D90" w:rsidRDefault="00F84FEF" w:rsidP="00596CBA">
            <w:pPr>
              <w:pStyle w:val="TableList"/>
            </w:pPr>
            <w:r>
              <w:t xml:space="preserve">Golden </w:t>
            </w:r>
            <w:r w:rsidR="00276D90">
              <w:t>perch</w:t>
            </w:r>
          </w:p>
        </w:tc>
      </w:tr>
      <w:tr w:rsidR="00596CBA" w14:paraId="5C43A8BB" w14:textId="41E636FF" w:rsidTr="00596CBA">
        <w:trPr>
          <w:trHeight w:val="183"/>
        </w:trPr>
        <w:tc>
          <w:tcPr>
            <w:tcW w:w="2268" w:type="dxa"/>
            <w:tcBorders>
              <w:bottom w:val="nil"/>
            </w:tcBorders>
          </w:tcPr>
          <w:p w14:paraId="1E446FC5" w14:textId="2176D0C6" w:rsidR="00276D90" w:rsidRDefault="00276D90" w:rsidP="00596CBA">
            <w:pPr>
              <w:pStyle w:val="Tabletext"/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14:paraId="4280A4EB" w14:textId="1EC8B14F" w:rsidR="00276D90" w:rsidRDefault="00B92A84" w:rsidP="00596CBA">
            <w:pPr>
              <w:pStyle w:val="TableList"/>
            </w:pPr>
            <w:r>
              <w:t xml:space="preserve">Infection with </w:t>
            </w:r>
            <w:r w:rsidRPr="00B92A84">
              <w:rPr>
                <w:i/>
                <w:iCs/>
              </w:rPr>
              <w:t>Coccidia spp</w:t>
            </w:r>
            <w:r>
              <w:t>. (</w:t>
            </w:r>
            <w:r w:rsidR="00276D90">
              <w:t>Coccidiosis</w:t>
            </w:r>
            <w:r>
              <w:t>)</w:t>
            </w:r>
            <w:r w:rsidR="00276D90">
              <w:t xml:space="preserve"> </w:t>
            </w:r>
          </w:p>
        </w:tc>
        <w:tc>
          <w:tcPr>
            <w:tcW w:w="3061" w:type="dxa"/>
            <w:tcBorders>
              <w:top w:val="nil"/>
              <w:bottom w:val="nil"/>
            </w:tcBorders>
          </w:tcPr>
          <w:p w14:paraId="41907752" w14:textId="77777777" w:rsidR="00276D90" w:rsidRDefault="00276D90" w:rsidP="00596CBA">
            <w:pPr>
              <w:pStyle w:val="TableList"/>
            </w:pPr>
            <w:r>
              <w:t>Murray cod</w:t>
            </w:r>
          </w:p>
          <w:p w14:paraId="37D89A19" w14:textId="13D521C7" w:rsidR="00276D90" w:rsidRDefault="00F84FEF" w:rsidP="00596CBA">
            <w:pPr>
              <w:pStyle w:val="TableList"/>
            </w:pPr>
            <w:r>
              <w:t xml:space="preserve">Golden </w:t>
            </w:r>
            <w:r w:rsidR="00276D90">
              <w:t>perch</w:t>
            </w:r>
          </w:p>
        </w:tc>
      </w:tr>
      <w:tr w:rsidR="00596CBA" w14:paraId="1C8FEBC6" w14:textId="3B30BCD5" w:rsidTr="009871BC">
        <w:trPr>
          <w:trHeight w:val="573"/>
        </w:trPr>
        <w:tc>
          <w:tcPr>
            <w:tcW w:w="2268" w:type="dxa"/>
            <w:tcBorders>
              <w:top w:val="nil"/>
              <w:bottom w:val="nil"/>
            </w:tcBorders>
          </w:tcPr>
          <w:p w14:paraId="21851BB4" w14:textId="66341026" w:rsidR="00276D90" w:rsidRDefault="00276D90" w:rsidP="00596CBA">
            <w:pPr>
              <w:pStyle w:val="Tabletext"/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14:paraId="0A849D37" w14:textId="68B293B7" w:rsidR="00276D90" w:rsidRDefault="00DE1D3C" w:rsidP="00596CBA">
            <w:pPr>
              <w:pStyle w:val="TableList"/>
            </w:pPr>
            <w:r>
              <w:t xml:space="preserve">Infection with </w:t>
            </w:r>
            <w:proofErr w:type="spellStart"/>
            <w:r w:rsidR="00276D90" w:rsidRPr="00DE1D3C">
              <w:rPr>
                <w:i/>
                <w:iCs/>
              </w:rPr>
              <w:t>Amb</w:t>
            </w:r>
            <w:r w:rsidRPr="00DE1D3C">
              <w:rPr>
                <w:i/>
                <w:iCs/>
              </w:rPr>
              <w:t>i</w:t>
            </w:r>
            <w:r w:rsidR="00276D90" w:rsidRPr="00DE1D3C">
              <w:rPr>
                <w:i/>
                <w:iCs/>
              </w:rPr>
              <w:t>phyra</w:t>
            </w:r>
            <w:proofErr w:type="spellEnd"/>
            <w:r w:rsidRPr="00DE1D3C">
              <w:rPr>
                <w:i/>
                <w:iCs/>
              </w:rPr>
              <w:t xml:space="preserve"> spp</w:t>
            </w:r>
            <w:r>
              <w:t>.</w:t>
            </w:r>
            <w:r w:rsidR="00660C37">
              <w:t xml:space="preserve"> </w:t>
            </w:r>
          </w:p>
        </w:tc>
        <w:tc>
          <w:tcPr>
            <w:tcW w:w="3061" w:type="dxa"/>
            <w:tcBorders>
              <w:top w:val="nil"/>
              <w:bottom w:val="nil"/>
            </w:tcBorders>
          </w:tcPr>
          <w:p w14:paraId="191D3F89" w14:textId="77777777" w:rsidR="00276D90" w:rsidRDefault="00276D90" w:rsidP="00596CBA">
            <w:pPr>
              <w:pStyle w:val="TableList"/>
            </w:pPr>
            <w:r>
              <w:t>Murray cod</w:t>
            </w:r>
          </w:p>
          <w:p w14:paraId="57C901EE" w14:textId="54ACAA20" w:rsidR="00276D90" w:rsidRDefault="00F84FEF" w:rsidP="00596CBA">
            <w:pPr>
              <w:pStyle w:val="TableList"/>
            </w:pPr>
            <w:r>
              <w:t xml:space="preserve">Silver </w:t>
            </w:r>
            <w:r w:rsidR="00276D90">
              <w:t>perch</w:t>
            </w:r>
          </w:p>
        </w:tc>
      </w:tr>
      <w:tr w:rsidR="00596CBA" w14:paraId="613A32F6" w14:textId="5D46D26D" w:rsidTr="00596CBA">
        <w:trPr>
          <w:trHeight w:val="599"/>
        </w:trPr>
        <w:tc>
          <w:tcPr>
            <w:tcW w:w="2268" w:type="dxa"/>
            <w:tcBorders>
              <w:top w:val="nil"/>
            </w:tcBorders>
          </w:tcPr>
          <w:p w14:paraId="1B1AF0AA" w14:textId="2E612114" w:rsidR="00660C37" w:rsidRPr="00596CBA" w:rsidRDefault="00660C37" w:rsidP="00596CBA">
            <w:pPr>
              <w:pStyle w:val="Tabletext"/>
              <w:rPr>
                <w:rStyle w:val="Strong"/>
              </w:rPr>
            </w:pPr>
            <w:r w:rsidRPr="00596CBA">
              <w:rPr>
                <w:rStyle w:val="Strong"/>
              </w:rPr>
              <w:t>Metazoan parasite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 w14:paraId="738F72F6" w14:textId="752D997F" w:rsidR="00660C37" w:rsidRDefault="00574AA5" w:rsidP="00596CBA">
            <w:pPr>
              <w:pStyle w:val="TableList"/>
            </w:pPr>
            <w:r>
              <w:t xml:space="preserve">Infection with </w:t>
            </w:r>
            <w:proofErr w:type="spellStart"/>
            <w:r w:rsidR="00660C37" w:rsidRPr="0058385C">
              <w:rPr>
                <w:i/>
                <w:iCs/>
              </w:rPr>
              <w:t>Lernaea</w:t>
            </w:r>
            <w:proofErr w:type="spellEnd"/>
            <w:r w:rsidR="00596CBA">
              <w:rPr>
                <w:i/>
                <w:iCs/>
              </w:rPr>
              <w:t xml:space="preserve"> spp.</w:t>
            </w:r>
          </w:p>
        </w:tc>
        <w:tc>
          <w:tcPr>
            <w:tcW w:w="3061" w:type="dxa"/>
            <w:tcBorders>
              <w:top w:val="nil"/>
              <w:bottom w:val="nil"/>
            </w:tcBorders>
          </w:tcPr>
          <w:p w14:paraId="57E23385" w14:textId="77777777" w:rsidR="00660C37" w:rsidRDefault="00660C37" w:rsidP="00596CBA">
            <w:pPr>
              <w:pStyle w:val="TableList"/>
            </w:pPr>
            <w:r>
              <w:t>Murray cod</w:t>
            </w:r>
          </w:p>
          <w:p w14:paraId="01038DAC" w14:textId="38C3FD59" w:rsidR="00660C37" w:rsidRDefault="00F84FEF" w:rsidP="00596CBA">
            <w:pPr>
              <w:pStyle w:val="TableList"/>
            </w:pPr>
            <w:r>
              <w:t xml:space="preserve">Golden </w:t>
            </w:r>
            <w:r w:rsidR="00660C37">
              <w:t>perch</w:t>
            </w:r>
          </w:p>
        </w:tc>
      </w:tr>
      <w:tr w:rsidR="00596CBA" w14:paraId="045A129D" w14:textId="63EABD08" w:rsidTr="00596CBA">
        <w:trPr>
          <w:trHeight w:val="311"/>
        </w:trPr>
        <w:tc>
          <w:tcPr>
            <w:tcW w:w="2268" w:type="dxa"/>
          </w:tcPr>
          <w:p w14:paraId="438AE791" w14:textId="17E76A66" w:rsidR="00660C37" w:rsidRPr="00D23A5B" w:rsidRDefault="00660C37" w:rsidP="00596CBA">
            <w:pPr>
              <w:pStyle w:val="Tabletext"/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14:paraId="42E272C7" w14:textId="27D440FF" w:rsidR="00660C37" w:rsidRDefault="00236290" w:rsidP="00596CBA">
            <w:pPr>
              <w:pStyle w:val="TableList"/>
            </w:pPr>
            <w:r w:rsidRPr="00A45C19">
              <w:t xml:space="preserve">Infection with </w:t>
            </w:r>
            <w:proofErr w:type="spellStart"/>
            <w:r w:rsidR="00660C37" w:rsidRPr="0058385C">
              <w:rPr>
                <w:i/>
                <w:iCs/>
              </w:rPr>
              <w:t>Dermoergasilus</w:t>
            </w:r>
            <w:proofErr w:type="spellEnd"/>
            <w:r w:rsidR="00596CBA">
              <w:rPr>
                <w:i/>
                <w:iCs/>
              </w:rPr>
              <w:t xml:space="preserve"> spp.</w:t>
            </w:r>
          </w:p>
        </w:tc>
        <w:tc>
          <w:tcPr>
            <w:tcW w:w="3061" w:type="dxa"/>
            <w:tcBorders>
              <w:top w:val="nil"/>
              <w:bottom w:val="nil"/>
            </w:tcBorders>
          </w:tcPr>
          <w:p w14:paraId="3F62D0CB" w14:textId="61767CFE" w:rsidR="00660C37" w:rsidRDefault="00660C37" w:rsidP="00596CBA">
            <w:pPr>
              <w:pStyle w:val="TableList"/>
            </w:pPr>
            <w:r>
              <w:t>Murray cod</w:t>
            </w:r>
          </w:p>
        </w:tc>
      </w:tr>
      <w:tr w:rsidR="00596CBA" w14:paraId="03B1DE59" w14:textId="18221988" w:rsidTr="00596CBA">
        <w:tc>
          <w:tcPr>
            <w:tcW w:w="2268" w:type="dxa"/>
          </w:tcPr>
          <w:p w14:paraId="4AF39ECC" w14:textId="23E99456" w:rsidR="00660C37" w:rsidRDefault="00660C37" w:rsidP="00596CBA">
            <w:pPr>
              <w:pStyle w:val="Tabletext"/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14:paraId="7F1FD817" w14:textId="49870EBE" w:rsidR="00660C37" w:rsidRDefault="00580BC4" w:rsidP="00596CBA">
            <w:pPr>
              <w:pStyle w:val="TableList"/>
            </w:pPr>
            <w:r>
              <w:t xml:space="preserve">Infection with </w:t>
            </w:r>
            <w:r w:rsidR="00660C37" w:rsidRPr="0058385C">
              <w:rPr>
                <w:i/>
                <w:iCs/>
              </w:rPr>
              <w:t>Ergasilus</w:t>
            </w:r>
            <w:r w:rsidR="00596CBA">
              <w:rPr>
                <w:i/>
                <w:iCs/>
              </w:rPr>
              <w:t xml:space="preserve"> spp.</w:t>
            </w:r>
          </w:p>
        </w:tc>
        <w:tc>
          <w:tcPr>
            <w:tcW w:w="3061" w:type="dxa"/>
            <w:tcBorders>
              <w:top w:val="nil"/>
              <w:bottom w:val="nil"/>
            </w:tcBorders>
          </w:tcPr>
          <w:p w14:paraId="6F3A3CD6" w14:textId="74E841F9" w:rsidR="00660C37" w:rsidRDefault="00F84FEF" w:rsidP="00596CBA">
            <w:pPr>
              <w:pStyle w:val="TableList"/>
            </w:pPr>
            <w:r>
              <w:t xml:space="preserve">Silver </w:t>
            </w:r>
            <w:r w:rsidR="00660C37">
              <w:t>perch</w:t>
            </w:r>
          </w:p>
        </w:tc>
      </w:tr>
      <w:tr w:rsidR="00596CBA" w14:paraId="2F43FEAA" w14:textId="52BCC02F" w:rsidTr="00596CBA">
        <w:trPr>
          <w:trHeight w:val="377"/>
        </w:trPr>
        <w:tc>
          <w:tcPr>
            <w:tcW w:w="2268" w:type="dxa"/>
          </w:tcPr>
          <w:p w14:paraId="4F6BC862" w14:textId="52EC7372" w:rsidR="00660C37" w:rsidRDefault="00660C37" w:rsidP="00596CBA">
            <w:pPr>
              <w:pStyle w:val="Tabletext"/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14:paraId="74F3279F" w14:textId="02B19EC8" w:rsidR="00660C37" w:rsidRDefault="00574AA5" w:rsidP="00596CBA">
            <w:pPr>
              <w:pStyle w:val="TableList"/>
            </w:pPr>
            <w:r w:rsidRPr="00A45C19">
              <w:t xml:space="preserve">Infection with </w:t>
            </w:r>
            <w:proofErr w:type="spellStart"/>
            <w:r w:rsidR="00660C37" w:rsidRPr="0058385C">
              <w:rPr>
                <w:i/>
                <w:iCs/>
              </w:rPr>
              <w:t>Lepidotrema</w:t>
            </w:r>
            <w:proofErr w:type="spellEnd"/>
            <w:r w:rsidR="00660C37" w:rsidRPr="0058385C">
              <w:rPr>
                <w:i/>
                <w:iCs/>
              </w:rPr>
              <w:t xml:space="preserve"> </w:t>
            </w:r>
            <w:proofErr w:type="spellStart"/>
            <w:r w:rsidR="00660C37" w:rsidRPr="0058385C">
              <w:rPr>
                <w:i/>
                <w:iCs/>
              </w:rPr>
              <w:t>bidyana</w:t>
            </w:r>
            <w:proofErr w:type="spellEnd"/>
          </w:p>
        </w:tc>
        <w:tc>
          <w:tcPr>
            <w:tcW w:w="3061" w:type="dxa"/>
            <w:tcBorders>
              <w:top w:val="nil"/>
              <w:bottom w:val="nil"/>
            </w:tcBorders>
          </w:tcPr>
          <w:p w14:paraId="2E25B074" w14:textId="0E869AAE" w:rsidR="00660C37" w:rsidRDefault="00F84FEF" w:rsidP="00596CBA">
            <w:pPr>
              <w:pStyle w:val="TableList"/>
            </w:pPr>
            <w:r>
              <w:t xml:space="preserve">Silver </w:t>
            </w:r>
            <w:r w:rsidR="00660C37">
              <w:t>perch</w:t>
            </w:r>
          </w:p>
        </w:tc>
      </w:tr>
      <w:tr w:rsidR="00596CBA" w14:paraId="535997E2" w14:textId="0686837A" w:rsidTr="00596CBA">
        <w:tc>
          <w:tcPr>
            <w:tcW w:w="2268" w:type="dxa"/>
          </w:tcPr>
          <w:p w14:paraId="47ACB6AE" w14:textId="5415ABD6" w:rsidR="00660C37" w:rsidRDefault="00660C37" w:rsidP="00596CBA">
            <w:pPr>
              <w:spacing w:before="20" w:afterLines="20" w:after="48"/>
            </w:pPr>
          </w:p>
        </w:tc>
        <w:tc>
          <w:tcPr>
            <w:tcW w:w="4395" w:type="dxa"/>
            <w:tcBorders>
              <w:top w:val="nil"/>
            </w:tcBorders>
          </w:tcPr>
          <w:p w14:paraId="47E911B8" w14:textId="7EF5866C" w:rsidR="00660C37" w:rsidRDefault="00236290" w:rsidP="00596CBA">
            <w:pPr>
              <w:pStyle w:val="TableList"/>
            </w:pPr>
            <w:r w:rsidRPr="00A45C19">
              <w:t xml:space="preserve">Infection with </w:t>
            </w:r>
            <w:proofErr w:type="spellStart"/>
            <w:r w:rsidR="00660C37" w:rsidRPr="0058385C">
              <w:rPr>
                <w:i/>
                <w:iCs/>
              </w:rPr>
              <w:t>Camallanus</w:t>
            </w:r>
            <w:proofErr w:type="spellEnd"/>
            <w:r w:rsidR="00660C37">
              <w:t xml:space="preserve"> nematode</w:t>
            </w:r>
          </w:p>
        </w:tc>
        <w:tc>
          <w:tcPr>
            <w:tcW w:w="3061" w:type="dxa"/>
            <w:tcBorders>
              <w:top w:val="nil"/>
            </w:tcBorders>
          </w:tcPr>
          <w:p w14:paraId="716E866E" w14:textId="25779231" w:rsidR="00660C37" w:rsidRDefault="00F84FEF" w:rsidP="00596CBA">
            <w:pPr>
              <w:pStyle w:val="TableList"/>
            </w:pPr>
            <w:r>
              <w:t xml:space="preserve">Jade </w:t>
            </w:r>
            <w:r w:rsidR="00660C37">
              <w:t>perch</w:t>
            </w:r>
          </w:p>
        </w:tc>
      </w:tr>
    </w:tbl>
    <w:p w14:paraId="2D8FF90B" w14:textId="30E5EE32" w:rsidR="00DF2187" w:rsidRPr="00DF2187" w:rsidRDefault="00AC076B" w:rsidP="00596CBA">
      <w:pPr>
        <w:pStyle w:val="TableNote"/>
      </w:pPr>
      <w:r>
        <w:t>Source:</w:t>
      </w:r>
      <w:r w:rsidR="00DF2187">
        <w:t xml:space="preserve"> </w:t>
      </w:r>
      <w:r w:rsidR="008C44AB">
        <w:t xml:space="preserve"> </w:t>
      </w:r>
      <w:r w:rsidR="008C44AB" w:rsidRPr="008C44AB">
        <w:t xml:space="preserve">Beumer </w:t>
      </w:r>
      <w:r w:rsidR="008C44AB" w:rsidRPr="008C44AB">
        <w:rPr>
          <w:i/>
          <w:iCs/>
        </w:rPr>
        <w:t>et al</w:t>
      </w:r>
      <w:r w:rsidR="008C44AB" w:rsidRPr="008C44AB">
        <w:t xml:space="preserve">. 1982, Molnar and Rohde 1988, Rowland and Ingram 1991, </w:t>
      </w:r>
      <w:proofErr w:type="gramStart"/>
      <w:r w:rsidR="008C44AB" w:rsidRPr="008C44AB">
        <w:t>Dove</w:t>
      </w:r>
      <w:proofErr w:type="gramEnd"/>
      <w:r w:rsidR="008C44AB" w:rsidRPr="008C44AB">
        <w:t xml:space="preserve"> and O’Donoghue 2005, Read </w:t>
      </w:r>
      <w:r w:rsidR="008C44AB" w:rsidRPr="008C44AB">
        <w:rPr>
          <w:i/>
          <w:iCs/>
        </w:rPr>
        <w:t>et al.</w:t>
      </w:r>
      <w:r w:rsidR="008C44AB" w:rsidRPr="008C44AB">
        <w:t xml:space="preserve"> 2007, Boys </w:t>
      </w:r>
      <w:r w:rsidR="008C44AB" w:rsidRPr="008C44AB">
        <w:rPr>
          <w:i/>
          <w:iCs/>
        </w:rPr>
        <w:t>et al.</w:t>
      </w:r>
      <w:r w:rsidR="008C44AB" w:rsidRPr="008C44AB">
        <w:t xml:space="preserve"> 2012, Bradley </w:t>
      </w:r>
      <w:r w:rsidR="008C44AB" w:rsidRPr="008C44AB">
        <w:rPr>
          <w:i/>
          <w:iCs/>
        </w:rPr>
        <w:t>et al.</w:t>
      </w:r>
      <w:r w:rsidR="008C44AB" w:rsidRPr="008C44AB">
        <w:t xml:space="preserve"> 2014, Ingram </w:t>
      </w:r>
      <w:r w:rsidR="008C44AB" w:rsidRPr="008C44AB">
        <w:rPr>
          <w:i/>
          <w:iCs/>
        </w:rPr>
        <w:t>et al</w:t>
      </w:r>
      <w:r w:rsidR="008C44AB" w:rsidRPr="008C44AB">
        <w:t>. 2014</w:t>
      </w:r>
      <w:r w:rsidR="00DF2187">
        <w:t>.</w:t>
      </w:r>
    </w:p>
    <w:p w14:paraId="46A8C7AA" w14:textId="27599C37" w:rsidR="008A3119" w:rsidRPr="003E063C" w:rsidRDefault="005460B4" w:rsidP="00A45C19">
      <w:pPr>
        <w:pStyle w:val="Heading2"/>
        <w:ind w:left="576"/>
      </w:pPr>
      <w:bookmarkStart w:id="25" w:name="_Toc39657528"/>
      <w:bookmarkStart w:id="26" w:name="_Toc132281642"/>
      <w:r w:rsidRPr="003E063C">
        <w:lastRenderedPageBreak/>
        <w:t xml:space="preserve">Major </w:t>
      </w:r>
      <w:r w:rsidR="007D1CF8" w:rsidRPr="003E063C">
        <w:t>pathways</w:t>
      </w:r>
      <w:r w:rsidRPr="003E063C">
        <w:t xml:space="preserve"> for disease transmission</w:t>
      </w:r>
      <w:bookmarkEnd w:id="25"/>
      <w:bookmarkEnd w:id="26"/>
    </w:p>
    <w:p w14:paraId="0B7E0BDF" w14:textId="6E43EC47" w:rsidR="007A2D09" w:rsidRDefault="00554957" w:rsidP="00290208">
      <w:r>
        <w:t>D</w:t>
      </w:r>
      <w:r w:rsidR="00A95368" w:rsidRPr="00A56300">
        <w:t xml:space="preserve">iseases can enter and exit your farm via many </w:t>
      </w:r>
      <w:r w:rsidR="003C00F7" w:rsidRPr="00A56300">
        <w:t xml:space="preserve">different </w:t>
      </w:r>
      <w:r w:rsidR="00A95368" w:rsidRPr="00A56300">
        <w:t xml:space="preserve">routes. These routes need to be considered to manage the risk of </w:t>
      </w:r>
      <w:r w:rsidR="004E4188" w:rsidRPr="00A56300">
        <w:t>diseases</w:t>
      </w:r>
      <w:r w:rsidR="00A95368" w:rsidRPr="00A56300">
        <w:t xml:space="preserve"> entering </w:t>
      </w:r>
      <w:r w:rsidR="004E4188" w:rsidRPr="00A56300">
        <w:t>the</w:t>
      </w:r>
      <w:r w:rsidR="00A95368" w:rsidRPr="00A56300">
        <w:t xml:space="preserve"> farm, spreading within </w:t>
      </w:r>
      <w:r w:rsidR="004E4188" w:rsidRPr="00A56300">
        <w:t>the</w:t>
      </w:r>
      <w:r w:rsidR="00A95368" w:rsidRPr="00A56300">
        <w:t xml:space="preserve"> </w:t>
      </w:r>
      <w:proofErr w:type="gramStart"/>
      <w:r w:rsidR="00A95368" w:rsidRPr="00A56300">
        <w:t>farm</w:t>
      </w:r>
      <w:proofErr w:type="gramEnd"/>
      <w:r w:rsidR="00A95368" w:rsidRPr="00A56300">
        <w:t xml:space="preserve"> and leaving </w:t>
      </w:r>
      <w:r w:rsidR="009871BC">
        <w:t>your</w:t>
      </w:r>
      <w:r w:rsidR="009871BC" w:rsidRPr="00A56300">
        <w:t xml:space="preserve"> </w:t>
      </w:r>
      <w:r w:rsidR="004E4188" w:rsidRPr="00A56300">
        <w:t>farm.</w:t>
      </w:r>
    </w:p>
    <w:p w14:paraId="2BFF8057" w14:textId="54591955" w:rsidR="005E61F1" w:rsidRDefault="005E61F1" w:rsidP="00290208">
      <w:r w:rsidRPr="004F6822">
        <w:t>Pathways that place high levels of pathogens in close contact with susceptible hosts are most likely to result in infectious disease</w:t>
      </w:r>
      <w:r>
        <w:t xml:space="preserve">. These </w:t>
      </w:r>
      <w:r w:rsidR="002A05EF">
        <w:t>high-risk</w:t>
      </w:r>
      <w:r>
        <w:t xml:space="preserve"> pathways</w:t>
      </w:r>
      <w:r w:rsidRPr="004F6822">
        <w:t xml:space="preserve"> need to be identified and addressed as a priority.</w:t>
      </w:r>
    </w:p>
    <w:p w14:paraId="6EA17174" w14:textId="17DFFAA5" w:rsidR="007A2D09" w:rsidRDefault="001442C4" w:rsidP="00290208">
      <w:r>
        <w:rPr>
          <w:highlight w:val="yellow"/>
        </w:rPr>
        <w:fldChar w:fldCharType="begin"/>
      </w:r>
      <w:r>
        <w:rPr>
          <w:highlight w:val="yellow"/>
        </w:rPr>
        <w:instrText xml:space="preserve"> REF _Ref81918647 </w:instrText>
      </w:r>
      <w:r>
        <w:rPr>
          <w:highlight w:val="yellow"/>
        </w:rPr>
        <w:fldChar w:fldCharType="separate"/>
      </w:r>
      <w:r w:rsidR="00F73B1C">
        <w:t xml:space="preserve">Table </w:t>
      </w:r>
      <w:r w:rsidR="00F73B1C">
        <w:rPr>
          <w:noProof/>
        </w:rPr>
        <w:t>5</w:t>
      </w:r>
      <w:r>
        <w:rPr>
          <w:highlight w:val="yellow"/>
        </w:rPr>
        <w:fldChar w:fldCharType="end"/>
      </w:r>
      <w:r w:rsidR="007A2D09">
        <w:t xml:space="preserve"> and </w:t>
      </w:r>
      <w:r w:rsidR="001473C5">
        <w:fldChar w:fldCharType="begin"/>
      </w:r>
      <w:r w:rsidR="001473C5">
        <w:instrText xml:space="preserve"> REF _Ref35596907 </w:instrText>
      </w:r>
      <w:r w:rsidR="001473C5">
        <w:fldChar w:fldCharType="separate"/>
      </w:r>
      <w:r w:rsidR="00F73B1C">
        <w:t xml:space="preserve">Figure </w:t>
      </w:r>
      <w:r w:rsidR="00F73B1C">
        <w:rPr>
          <w:noProof/>
        </w:rPr>
        <w:t>1</w:t>
      </w:r>
      <w:r w:rsidR="001473C5">
        <w:rPr>
          <w:noProof/>
        </w:rPr>
        <w:fldChar w:fldCharType="end"/>
      </w:r>
      <w:r w:rsidR="003A6D4E">
        <w:t xml:space="preserve"> </w:t>
      </w:r>
      <w:r w:rsidR="00021BFE" w:rsidRPr="00A56300">
        <w:t xml:space="preserve">highlight </w:t>
      </w:r>
      <w:r w:rsidR="00B8334D" w:rsidRPr="00A56300">
        <w:t xml:space="preserve">the </w:t>
      </w:r>
      <w:r w:rsidR="00A95368" w:rsidRPr="00A56300">
        <w:t xml:space="preserve">main </w:t>
      </w:r>
      <w:r w:rsidR="007D1CF8" w:rsidRPr="00A56300">
        <w:t>pathway</w:t>
      </w:r>
      <w:r w:rsidR="00B8334D" w:rsidRPr="00A56300">
        <w:t>s</w:t>
      </w:r>
      <w:r w:rsidR="00A95368" w:rsidRPr="00A56300">
        <w:t xml:space="preserve"> </w:t>
      </w:r>
      <w:r w:rsidR="00B8334D" w:rsidRPr="00A56300">
        <w:t xml:space="preserve">through which pathogens and diseases can be transmitted onto, within and from </w:t>
      </w:r>
      <w:r w:rsidR="00554957">
        <w:t>your</w:t>
      </w:r>
      <w:r w:rsidR="00B8334D" w:rsidRPr="00A56300">
        <w:t xml:space="preserve"> farm</w:t>
      </w:r>
      <w:r w:rsidR="007A2D09">
        <w:t>.</w:t>
      </w:r>
    </w:p>
    <w:p w14:paraId="3FA88722" w14:textId="7B9578E1" w:rsidR="00290208" w:rsidRPr="00A56300" w:rsidRDefault="001442C4" w:rsidP="006F09DA">
      <w:pPr>
        <w:pStyle w:val="Caption"/>
        <w:keepNext/>
      </w:pPr>
      <w:bookmarkStart w:id="27" w:name="_Ref81918647"/>
      <w:r>
        <w:t xml:space="preserve">Table </w:t>
      </w:r>
      <w:r w:rsidR="001473C5">
        <w:fldChar w:fldCharType="begin"/>
      </w:r>
      <w:r w:rsidR="001473C5">
        <w:instrText xml:space="preserve"> SEQ Table \* ARABIC </w:instrText>
      </w:r>
      <w:r w:rsidR="001473C5">
        <w:fldChar w:fldCharType="separate"/>
      </w:r>
      <w:r w:rsidR="00F73B1C">
        <w:rPr>
          <w:noProof/>
        </w:rPr>
        <w:t>5</w:t>
      </w:r>
      <w:r w:rsidR="001473C5">
        <w:rPr>
          <w:noProof/>
        </w:rPr>
        <w:fldChar w:fldCharType="end"/>
      </w:r>
      <w:bookmarkEnd w:id="27"/>
      <w:r>
        <w:t xml:space="preserve">.  </w:t>
      </w:r>
      <w:r w:rsidR="00554957">
        <w:t>Pathways of pathogen and disease transmission onto, within and from aquaculture farm</w:t>
      </w:r>
      <w:r w:rsidR="005E61F1">
        <w:t>s</w:t>
      </w:r>
    </w:p>
    <w:tbl>
      <w:tblPr>
        <w:tblStyle w:val="TableGrid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6660"/>
      </w:tblGrid>
      <w:tr w:rsidR="00554957" w:rsidRPr="00522CD0" w14:paraId="3982F203" w14:textId="77777777" w:rsidTr="008C6BDC">
        <w:trPr>
          <w:cantSplit/>
          <w:tblHeader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B5A999" w14:textId="1080CC08" w:rsidR="00554957" w:rsidRPr="00522CD0" w:rsidRDefault="00554957" w:rsidP="008C6BDC">
            <w:pPr>
              <w:pStyle w:val="Tableheading"/>
            </w:pPr>
            <w:r w:rsidRPr="00522CD0">
              <w:t>Route of transmission</w:t>
            </w:r>
          </w:p>
        </w:tc>
        <w:tc>
          <w:tcPr>
            <w:tcW w:w="66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F079F2" w14:textId="2F900585" w:rsidR="00554957" w:rsidRPr="00522CD0" w:rsidRDefault="00554957" w:rsidP="008C6BDC">
            <w:pPr>
              <w:pStyle w:val="Tableheading"/>
            </w:pPr>
            <w:r w:rsidRPr="00522CD0">
              <w:t>Examples</w:t>
            </w:r>
          </w:p>
        </w:tc>
      </w:tr>
      <w:tr w:rsidR="00561FF3" w14:paraId="0DA37164" w14:textId="77777777" w:rsidTr="00A45C19">
        <w:tc>
          <w:tcPr>
            <w:tcW w:w="9206" w:type="dxa"/>
            <w:gridSpan w:val="2"/>
          </w:tcPr>
          <w:p w14:paraId="6B35E51D" w14:textId="1F188D00" w:rsidR="00561FF3" w:rsidRPr="008C6BDC" w:rsidRDefault="00554957" w:rsidP="008C6BDC">
            <w:pPr>
              <w:pStyle w:val="Tabletext"/>
              <w:rPr>
                <w:rStyle w:val="Strong"/>
              </w:rPr>
            </w:pPr>
            <w:r w:rsidRPr="008C6BDC">
              <w:rPr>
                <w:rStyle w:val="Strong"/>
              </w:rPr>
              <w:t>Onto the farm:</w:t>
            </w:r>
          </w:p>
        </w:tc>
      </w:tr>
      <w:tr w:rsidR="008171AA" w14:paraId="4993544B" w14:textId="77777777" w:rsidTr="00A45C19">
        <w:tc>
          <w:tcPr>
            <w:tcW w:w="2552" w:type="dxa"/>
          </w:tcPr>
          <w:p w14:paraId="023E32E1" w14:textId="01E799BF" w:rsidR="00AC3ECC" w:rsidRPr="00561FF3" w:rsidRDefault="008171AA" w:rsidP="008C6BDC">
            <w:pPr>
              <w:pStyle w:val="Tabletext"/>
            </w:pPr>
            <w:bookmarkStart w:id="28" w:name="_Hlk38363436"/>
            <w:r w:rsidRPr="00561FF3">
              <w:t>Animals</w:t>
            </w:r>
          </w:p>
          <w:p w14:paraId="0A6E928F" w14:textId="77777777" w:rsidR="008171AA" w:rsidRPr="00561FF3" w:rsidRDefault="008171AA" w:rsidP="008C6BDC">
            <w:pPr>
              <w:pStyle w:val="Tabletext"/>
            </w:pPr>
          </w:p>
        </w:tc>
        <w:tc>
          <w:tcPr>
            <w:tcW w:w="6660" w:type="dxa"/>
          </w:tcPr>
          <w:p w14:paraId="026F572F" w14:textId="59F44AEC" w:rsidR="004327AB" w:rsidRPr="00561FF3" w:rsidRDefault="00554957" w:rsidP="008C6BDC">
            <w:pPr>
              <w:pStyle w:val="TableList"/>
            </w:pPr>
            <w:r>
              <w:t>l</w:t>
            </w:r>
            <w:r w:rsidR="008171AA" w:rsidRPr="00561FF3">
              <w:t>ive fish (stock) (</w:t>
            </w:r>
            <w:r w:rsidR="00EF00EA">
              <w:t>for example</w:t>
            </w:r>
            <w:r w:rsidR="0061171D">
              <w:t>,</w:t>
            </w:r>
            <w:r w:rsidR="008171AA" w:rsidRPr="00561FF3">
              <w:t xml:space="preserve"> </w:t>
            </w:r>
            <w:r w:rsidR="005369A3">
              <w:t xml:space="preserve">eggs, </w:t>
            </w:r>
            <w:r w:rsidR="008171AA" w:rsidRPr="00561FF3">
              <w:t>fingerlings and broodstock)</w:t>
            </w:r>
            <w:r w:rsidR="00AC3ECC" w:rsidRPr="00561FF3">
              <w:t xml:space="preserve"> </w:t>
            </w:r>
          </w:p>
          <w:p w14:paraId="037F4B48" w14:textId="0BEB3227" w:rsidR="004327AB" w:rsidRDefault="00FF5B7A" w:rsidP="008C6BDC">
            <w:pPr>
              <w:pStyle w:val="TableList"/>
            </w:pPr>
            <w:r>
              <w:t>o</w:t>
            </w:r>
            <w:r w:rsidR="00AC3ECC" w:rsidRPr="00561FF3">
              <w:t>ther animals (</w:t>
            </w:r>
            <w:r w:rsidR="00EF00EA">
              <w:t>for example</w:t>
            </w:r>
            <w:r w:rsidR="0061171D">
              <w:t>,</w:t>
            </w:r>
            <w:r w:rsidR="00AC3ECC" w:rsidRPr="00561FF3">
              <w:t xml:space="preserve"> aquatic animals entering with intake water, birds, feral animals</w:t>
            </w:r>
            <w:r w:rsidR="000974B8">
              <w:t xml:space="preserve">, </w:t>
            </w:r>
            <w:r w:rsidR="00AC3ECC" w:rsidRPr="00561FF3">
              <w:t>vermin</w:t>
            </w:r>
            <w:r w:rsidR="006333B0">
              <w:t xml:space="preserve">, </w:t>
            </w:r>
            <w:proofErr w:type="gramStart"/>
            <w:r w:rsidR="006333B0">
              <w:t>scavengers</w:t>
            </w:r>
            <w:proofErr w:type="gramEnd"/>
            <w:r w:rsidR="000974B8">
              <w:t xml:space="preserve"> and pets</w:t>
            </w:r>
            <w:r w:rsidR="00AC3ECC" w:rsidRPr="00561FF3">
              <w:t>)</w:t>
            </w:r>
          </w:p>
          <w:p w14:paraId="7C5E6422" w14:textId="58EFC3A7" w:rsidR="004327AB" w:rsidRDefault="00554957" w:rsidP="008C6BDC">
            <w:pPr>
              <w:pStyle w:val="TableList"/>
            </w:pPr>
            <w:r>
              <w:t>a</w:t>
            </w:r>
            <w:r w:rsidR="00AF79EB">
              <w:t>nimal products (</w:t>
            </w:r>
            <w:r w:rsidR="00EF00EA">
              <w:t>for example</w:t>
            </w:r>
            <w:r w:rsidR="0061171D">
              <w:t>,</w:t>
            </w:r>
            <w:r w:rsidR="00AF79EB">
              <w:t xml:space="preserve"> harvested and processed at other sites</w:t>
            </w:r>
            <w:r w:rsidR="00E52BA0">
              <w:t>)</w:t>
            </w:r>
          </w:p>
          <w:p w14:paraId="4EF935D7" w14:textId="1F0521C2" w:rsidR="00096B22" w:rsidRPr="00561FF3" w:rsidRDefault="00096B22" w:rsidP="008C6BDC">
            <w:pPr>
              <w:pStyle w:val="TableList"/>
            </w:pPr>
            <w:r w:rsidRPr="00113B86">
              <w:t xml:space="preserve">live, fresh or frozen </w:t>
            </w:r>
            <w:r w:rsidR="00F22A67">
              <w:t>animals</w:t>
            </w:r>
            <w:r w:rsidR="008C6BDC">
              <w:t xml:space="preserve"> </w:t>
            </w:r>
            <w:proofErr w:type="gramStart"/>
            <w:r w:rsidR="008C6BDC" w:rsidRPr="008C6BDC">
              <w:rPr>
                <w:vertAlign w:val="superscript"/>
              </w:rPr>
              <w:t>a</w:t>
            </w:r>
            <w:r w:rsidR="00F22A67">
              <w:t xml:space="preserve"> and</w:t>
            </w:r>
            <w:proofErr w:type="gramEnd"/>
            <w:r w:rsidR="00F22A67">
              <w:t xml:space="preserve"> part of animals used as feed</w:t>
            </w:r>
            <w:r w:rsidRPr="00113B86">
              <w:t>s</w:t>
            </w:r>
            <w:r w:rsidR="008036A8">
              <w:t>.</w:t>
            </w:r>
          </w:p>
        </w:tc>
      </w:tr>
      <w:tr w:rsidR="00AC3ECC" w14:paraId="37010EE7" w14:textId="77777777" w:rsidTr="00A45C19">
        <w:tc>
          <w:tcPr>
            <w:tcW w:w="2552" w:type="dxa"/>
          </w:tcPr>
          <w:p w14:paraId="65C831E3" w14:textId="7E73185B" w:rsidR="00AC3ECC" w:rsidRPr="00561FF3" w:rsidRDefault="00AC3ECC" w:rsidP="008C6BDC">
            <w:pPr>
              <w:pStyle w:val="Tabletext"/>
            </w:pPr>
            <w:r w:rsidRPr="00561FF3">
              <w:t>Water</w:t>
            </w:r>
          </w:p>
        </w:tc>
        <w:tc>
          <w:tcPr>
            <w:tcW w:w="6660" w:type="dxa"/>
          </w:tcPr>
          <w:p w14:paraId="4C2EB5CB" w14:textId="6FAF55FA" w:rsidR="00AC3ECC" w:rsidRPr="00561FF3" w:rsidRDefault="00AC3ECC" w:rsidP="008C6BDC">
            <w:pPr>
              <w:pStyle w:val="TableList"/>
            </w:pPr>
            <w:r w:rsidRPr="00561FF3">
              <w:t>intake water</w:t>
            </w:r>
            <w:r w:rsidR="008036A8">
              <w:t>.</w:t>
            </w:r>
          </w:p>
        </w:tc>
      </w:tr>
      <w:tr w:rsidR="00AC3ECC" w14:paraId="1789FA1D" w14:textId="77777777" w:rsidTr="00A45C19">
        <w:trPr>
          <w:trHeight w:val="1352"/>
        </w:trPr>
        <w:tc>
          <w:tcPr>
            <w:tcW w:w="2552" w:type="dxa"/>
          </w:tcPr>
          <w:p w14:paraId="7070BDD2" w14:textId="2DA36AF6" w:rsidR="00AC3ECC" w:rsidRPr="00561FF3" w:rsidRDefault="00AC3ECC" w:rsidP="008C6BDC">
            <w:pPr>
              <w:pStyle w:val="Tabletext"/>
            </w:pPr>
            <w:r w:rsidRPr="00561FF3">
              <w:t>People, feed</w:t>
            </w:r>
            <w:r w:rsidR="008E36AA">
              <w:t>,</w:t>
            </w:r>
            <w:r w:rsidRPr="00561FF3">
              <w:t xml:space="preserve"> </w:t>
            </w:r>
            <w:proofErr w:type="gramStart"/>
            <w:r w:rsidRPr="00561FF3">
              <w:t>equipment</w:t>
            </w:r>
            <w:proofErr w:type="gramEnd"/>
            <w:r w:rsidR="008E36AA">
              <w:t xml:space="preserve"> and vehicles</w:t>
            </w:r>
          </w:p>
        </w:tc>
        <w:tc>
          <w:tcPr>
            <w:tcW w:w="6660" w:type="dxa"/>
          </w:tcPr>
          <w:p w14:paraId="495DE3C8" w14:textId="348245BE" w:rsidR="004327AB" w:rsidRDefault="00113B86" w:rsidP="008C6BDC">
            <w:pPr>
              <w:pStyle w:val="TableList"/>
            </w:pPr>
            <w:r w:rsidRPr="0054491E">
              <w:t>contaminated skin, clothing and footwear</w:t>
            </w:r>
            <w:r w:rsidRPr="00113B86">
              <w:t xml:space="preserve"> </w:t>
            </w:r>
            <w:r>
              <w:t xml:space="preserve">of </w:t>
            </w:r>
            <w:r w:rsidR="00530D76" w:rsidRPr="0054491E">
              <w:t>staff, contractors, visitors, and unauthorised entrants</w:t>
            </w:r>
          </w:p>
          <w:p w14:paraId="0DB752A6" w14:textId="04BA5B06" w:rsidR="004327AB" w:rsidRDefault="001D26A6" w:rsidP="008C6BDC">
            <w:pPr>
              <w:pStyle w:val="TableList"/>
            </w:pPr>
            <w:r w:rsidRPr="00561FF3">
              <w:t>fish food</w:t>
            </w:r>
          </w:p>
          <w:p w14:paraId="302F0971" w14:textId="4068A9CF" w:rsidR="00AC3ECC" w:rsidRPr="00561FF3" w:rsidRDefault="00700DBF" w:rsidP="008C6BDC">
            <w:pPr>
              <w:pStyle w:val="TableList"/>
            </w:pPr>
            <w:r w:rsidRPr="00561FF3">
              <w:t>equipment and vehicles</w:t>
            </w:r>
            <w:r w:rsidR="000974B8">
              <w:t xml:space="preserve"> (</w:t>
            </w:r>
            <w:r w:rsidR="00EF00EA">
              <w:t>for example</w:t>
            </w:r>
            <w:r w:rsidR="0061171D">
              <w:t>,</w:t>
            </w:r>
            <w:r w:rsidR="000974B8">
              <w:t xml:space="preserve"> live fish wholesalers</w:t>
            </w:r>
            <w:r w:rsidR="008C6BDC">
              <w:t xml:space="preserve"> </w:t>
            </w:r>
            <w:r w:rsidR="008C6BDC" w:rsidRPr="008C6BDC">
              <w:rPr>
                <w:vertAlign w:val="superscript"/>
              </w:rPr>
              <w:t>a</w:t>
            </w:r>
            <w:r w:rsidR="000974B8">
              <w:t>)</w:t>
            </w:r>
            <w:r w:rsidR="008036A8">
              <w:t>.</w:t>
            </w:r>
          </w:p>
        </w:tc>
      </w:tr>
      <w:bookmarkEnd w:id="28"/>
      <w:tr w:rsidR="00D72D97" w14:paraId="0BF28C4C" w14:textId="77777777" w:rsidTr="00A45C19">
        <w:tc>
          <w:tcPr>
            <w:tcW w:w="9206" w:type="dxa"/>
            <w:gridSpan w:val="2"/>
          </w:tcPr>
          <w:p w14:paraId="3499D0F8" w14:textId="692699B3" w:rsidR="00D72D97" w:rsidRPr="008C6BDC" w:rsidRDefault="00554957" w:rsidP="008C6BDC">
            <w:pPr>
              <w:pStyle w:val="Tabletext"/>
              <w:rPr>
                <w:rStyle w:val="Strong"/>
              </w:rPr>
            </w:pPr>
            <w:r w:rsidRPr="008C6BDC">
              <w:rPr>
                <w:rStyle w:val="Strong"/>
              </w:rPr>
              <w:t>W</w:t>
            </w:r>
            <w:r w:rsidR="00D72D97" w:rsidRPr="008C6BDC">
              <w:rPr>
                <w:rStyle w:val="Strong"/>
              </w:rPr>
              <w:t>ithin the farm:</w:t>
            </w:r>
          </w:p>
        </w:tc>
      </w:tr>
      <w:tr w:rsidR="00700DBF" w14:paraId="43B7BEBE" w14:textId="77777777" w:rsidTr="00A45C19">
        <w:tc>
          <w:tcPr>
            <w:tcW w:w="2552" w:type="dxa"/>
          </w:tcPr>
          <w:p w14:paraId="2582DF2C" w14:textId="789771A5" w:rsidR="00700DBF" w:rsidRPr="00561FF3" w:rsidRDefault="00BD6729" w:rsidP="008C6BDC">
            <w:pPr>
              <w:pStyle w:val="Tabletext"/>
            </w:pPr>
            <w:r w:rsidRPr="00561FF3">
              <w:t>Animals</w:t>
            </w:r>
          </w:p>
        </w:tc>
        <w:tc>
          <w:tcPr>
            <w:tcW w:w="6660" w:type="dxa"/>
          </w:tcPr>
          <w:p w14:paraId="7A97514C" w14:textId="016FCFA6" w:rsidR="004327AB" w:rsidRPr="00561FF3" w:rsidRDefault="00554957" w:rsidP="008C6BDC">
            <w:pPr>
              <w:pStyle w:val="TableList"/>
            </w:pPr>
            <w:r>
              <w:t>f</w:t>
            </w:r>
            <w:r w:rsidR="00772324" w:rsidRPr="00561FF3">
              <w:t xml:space="preserve">ish movements </w:t>
            </w:r>
            <w:r w:rsidR="001A3C28" w:rsidRPr="00561FF3">
              <w:t>between areas and facilities</w:t>
            </w:r>
          </w:p>
          <w:p w14:paraId="28B85C40" w14:textId="28EF3BF4" w:rsidR="001D0B76" w:rsidRPr="00561FF3" w:rsidRDefault="00554957" w:rsidP="008C6BDC">
            <w:pPr>
              <w:pStyle w:val="TableList"/>
            </w:pPr>
            <w:r>
              <w:t>m</w:t>
            </w:r>
            <w:r w:rsidR="001D0B76" w:rsidRPr="00561FF3">
              <w:t xml:space="preserve">ovement of other animals (birds, </w:t>
            </w:r>
            <w:r w:rsidR="008036A8">
              <w:t>pets,</w:t>
            </w:r>
            <w:r w:rsidR="001D0B76" w:rsidRPr="00561FF3">
              <w:t xml:space="preserve"> and vermin)</w:t>
            </w:r>
            <w:r w:rsidR="008036A8">
              <w:t>.</w:t>
            </w:r>
          </w:p>
        </w:tc>
      </w:tr>
      <w:tr w:rsidR="00700DBF" w14:paraId="27CAAE31" w14:textId="77777777" w:rsidTr="00A45C19">
        <w:tc>
          <w:tcPr>
            <w:tcW w:w="2552" w:type="dxa"/>
          </w:tcPr>
          <w:p w14:paraId="63B8A2ED" w14:textId="0503CDD4" w:rsidR="00700DBF" w:rsidRPr="00561FF3" w:rsidRDefault="00BD6729" w:rsidP="008C6BDC">
            <w:pPr>
              <w:pStyle w:val="Tabletext"/>
            </w:pPr>
            <w:r w:rsidRPr="00561FF3">
              <w:t>Water</w:t>
            </w:r>
          </w:p>
        </w:tc>
        <w:tc>
          <w:tcPr>
            <w:tcW w:w="6660" w:type="dxa"/>
          </w:tcPr>
          <w:p w14:paraId="683126A7" w14:textId="7CDBBE6D" w:rsidR="004327AB" w:rsidRPr="00561FF3" w:rsidRDefault="00554957" w:rsidP="008C6BDC">
            <w:pPr>
              <w:pStyle w:val="TableList"/>
            </w:pPr>
            <w:r>
              <w:t>t</w:t>
            </w:r>
            <w:r w:rsidR="00AA6A29" w:rsidRPr="00561FF3">
              <w:t>ransfer of water between areas and facilities</w:t>
            </w:r>
          </w:p>
          <w:p w14:paraId="3D4F5708" w14:textId="1525640C" w:rsidR="00AA6A29" w:rsidRPr="00561FF3" w:rsidRDefault="00554957" w:rsidP="008C6BDC">
            <w:pPr>
              <w:pStyle w:val="TableList"/>
            </w:pPr>
            <w:r>
              <w:t>a</w:t>
            </w:r>
            <w:r w:rsidR="00AA6A29" w:rsidRPr="00561FF3">
              <w:t xml:space="preserve">erosols </w:t>
            </w:r>
            <w:r w:rsidR="004733CB" w:rsidRPr="00561FF3">
              <w:t>(liquid droplets in air)</w:t>
            </w:r>
            <w:r w:rsidR="008036A8">
              <w:t>.</w:t>
            </w:r>
          </w:p>
        </w:tc>
      </w:tr>
      <w:tr w:rsidR="00700DBF" w14:paraId="5C55FEC8" w14:textId="77777777" w:rsidTr="00A45C19">
        <w:trPr>
          <w:trHeight w:val="1378"/>
        </w:trPr>
        <w:tc>
          <w:tcPr>
            <w:tcW w:w="2552" w:type="dxa"/>
          </w:tcPr>
          <w:p w14:paraId="423FABC5" w14:textId="5D9C492C" w:rsidR="00700DBF" w:rsidRPr="00561FF3" w:rsidRDefault="00862DA4" w:rsidP="008C6BDC">
            <w:pPr>
              <w:pStyle w:val="Tabletext"/>
            </w:pPr>
            <w:r w:rsidRPr="00862DA4">
              <w:t>People, feed</w:t>
            </w:r>
            <w:r w:rsidR="00CD07A0">
              <w:t xml:space="preserve">, </w:t>
            </w:r>
            <w:proofErr w:type="gramStart"/>
            <w:r w:rsidRPr="00862DA4">
              <w:t>equipment</w:t>
            </w:r>
            <w:proofErr w:type="gramEnd"/>
            <w:r w:rsidR="00CD07A0">
              <w:t xml:space="preserve"> and vehicles</w:t>
            </w:r>
          </w:p>
        </w:tc>
        <w:tc>
          <w:tcPr>
            <w:tcW w:w="6660" w:type="dxa"/>
          </w:tcPr>
          <w:p w14:paraId="1FAD745E" w14:textId="567BCAFE" w:rsidR="00700DBF" w:rsidRPr="00561FF3" w:rsidRDefault="00554957" w:rsidP="008C6BDC">
            <w:pPr>
              <w:pStyle w:val="TableList"/>
            </w:pPr>
            <w:r>
              <w:t>m</w:t>
            </w:r>
            <w:r w:rsidR="002F7683" w:rsidRPr="00561FF3">
              <w:t xml:space="preserve">ovement of </w:t>
            </w:r>
            <w:r w:rsidR="00AF34E6" w:rsidRPr="0054491E">
              <w:t>staff, contractors, visitors, and unauthorised entrants</w:t>
            </w:r>
            <w:r w:rsidR="002F7683" w:rsidRPr="00561FF3">
              <w:t>, fish food, equipment</w:t>
            </w:r>
            <w:r w:rsidR="00550376">
              <w:t xml:space="preserve"> (</w:t>
            </w:r>
            <w:r w:rsidR="00EF00EA">
              <w:t>for example</w:t>
            </w:r>
            <w:r w:rsidR="0061171D">
              <w:t>,</w:t>
            </w:r>
            <w:r w:rsidR="00550376">
              <w:t xml:space="preserve"> </w:t>
            </w:r>
            <w:r w:rsidR="00D432C5">
              <w:t xml:space="preserve">harvesting, </w:t>
            </w:r>
            <w:proofErr w:type="gramStart"/>
            <w:r w:rsidR="00D432C5">
              <w:t>grading</w:t>
            </w:r>
            <w:proofErr w:type="gramEnd"/>
            <w:r w:rsidR="00D432C5">
              <w:t xml:space="preserve"> and feeding equipment)</w:t>
            </w:r>
            <w:r w:rsidR="002F7683" w:rsidRPr="00561FF3">
              <w:t xml:space="preserve"> and vehicles </w:t>
            </w:r>
            <w:r w:rsidR="00D432C5">
              <w:t>(</w:t>
            </w:r>
            <w:r w:rsidR="00EF00EA">
              <w:t>for example</w:t>
            </w:r>
            <w:r w:rsidR="0061171D">
              <w:t>,</w:t>
            </w:r>
            <w:r w:rsidR="00D432C5">
              <w:t xml:space="preserve"> </w:t>
            </w:r>
            <w:r w:rsidR="00242708">
              <w:t xml:space="preserve">boats, cars, trucks and tractors) </w:t>
            </w:r>
            <w:r w:rsidR="002F7683" w:rsidRPr="00561FF3">
              <w:t>between areas and facilities</w:t>
            </w:r>
            <w:r w:rsidR="008036A8">
              <w:t>.</w:t>
            </w:r>
          </w:p>
        </w:tc>
      </w:tr>
      <w:tr w:rsidR="00D72D97" w14:paraId="545F3FDE" w14:textId="77777777" w:rsidTr="00A45C19">
        <w:tc>
          <w:tcPr>
            <w:tcW w:w="9206" w:type="dxa"/>
            <w:gridSpan w:val="2"/>
          </w:tcPr>
          <w:p w14:paraId="6AA844AB" w14:textId="694867AC" w:rsidR="00D72D97" w:rsidRPr="008C6BDC" w:rsidRDefault="00554957" w:rsidP="008C6BDC">
            <w:pPr>
              <w:pStyle w:val="Tabletext"/>
              <w:rPr>
                <w:rStyle w:val="Strong"/>
              </w:rPr>
            </w:pPr>
            <w:r w:rsidRPr="008C6BDC">
              <w:rPr>
                <w:rStyle w:val="Strong"/>
              </w:rPr>
              <w:t>F</w:t>
            </w:r>
            <w:r w:rsidR="00D72D97" w:rsidRPr="008C6BDC">
              <w:rPr>
                <w:rStyle w:val="Strong"/>
              </w:rPr>
              <w:t>rom the farm</w:t>
            </w:r>
            <w:r w:rsidR="00387D98" w:rsidRPr="008C6BDC">
              <w:rPr>
                <w:rStyle w:val="Strong"/>
              </w:rPr>
              <w:t>:</w:t>
            </w:r>
          </w:p>
        </w:tc>
      </w:tr>
      <w:tr w:rsidR="00700DBF" w14:paraId="29E6A063" w14:textId="77777777" w:rsidTr="00A45C19">
        <w:tc>
          <w:tcPr>
            <w:tcW w:w="2552" w:type="dxa"/>
          </w:tcPr>
          <w:p w14:paraId="55F231DD" w14:textId="78BEC2DA" w:rsidR="00700DBF" w:rsidRPr="00561FF3" w:rsidRDefault="00772324" w:rsidP="008C6BDC">
            <w:pPr>
              <w:pStyle w:val="Tabletext"/>
            </w:pPr>
            <w:r w:rsidRPr="00561FF3">
              <w:t>Animals</w:t>
            </w:r>
          </w:p>
        </w:tc>
        <w:tc>
          <w:tcPr>
            <w:tcW w:w="6660" w:type="dxa"/>
          </w:tcPr>
          <w:p w14:paraId="7746F02B" w14:textId="662759AC" w:rsidR="004327AB" w:rsidRPr="00561FF3" w:rsidRDefault="00554957" w:rsidP="008C6BDC">
            <w:pPr>
              <w:pStyle w:val="TableList"/>
            </w:pPr>
            <w:r>
              <w:t>p</w:t>
            </w:r>
            <w:r w:rsidR="00C2212D" w:rsidRPr="00561FF3">
              <w:t>roducts (fish, and fish products)</w:t>
            </w:r>
          </w:p>
          <w:p w14:paraId="3DE2B6B8" w14:textId="0EA80ECD" w:rsidR="004327AB" w:rsidRPr="00561FF3" w:rsidRDefault="00554957" w:rsidP="008C6BDC">
            <w:pPr>
              <w:pStyle w:val="TableList"/>
            </w:pPr>
            <w:r>
              <w:t>e</w:t>
            </w:r>
            <w:r w:rsidR="00D8429E" w:rsidRPr="00561FF3">
              <w:t xml:space="preserve">scaped </w:t>
            </w:r>
            <w:proofErr w:type="gramStart"/>
            <w:r w:rsidR="00D8429E" w:rsidRPr="00561FF3">
              <w:t>fish</w:t>
            </w:r>
            <w:proofErr w:type="gramEnd"/>
          </w:p>
          <w:p w14:paraId="0225A01F" w14:textId="604C96DA" w:rsidR="004327AB" w:rsidRPr="00561FF3" w:rsidRDefault="00554957" w:rsidP="008C6BDC">
            <w:pPr>
              <w:pStyle w:val="TableList"/>
            </w:pPr>
            <w:r>
              <w:t>s</w:t>
            </w:r>
            <w:r w:rsidR="00C2212D" w:rsidRPr="00561FF3">
              <w:t>tock deaths</w:t>
            </w:r>
            <w:r w:rsidR="008036A8">
              <w:t>.</w:t>
            </w:r>
          </w:p>
          <w:p w14:paraId="476FDFB9" w14:textId="754414DD" w:rsidR="00700DBF" w:rsidRPr="00561FF3" w:rsidRDefault="00554957" w:rsidP="008C6BDC">
            <w:pPr>
              <w:pStyle w:val="TableList"/>
            </w:pPr>
            <w:r>
              <w:t>p</w:t>
            </w:r>
            <w:r w:rsidR="00C2212D" w:rsidRPr="00561FF3">
              <w:t>rocessing wastes</w:t>
            </w:r>
            <w:r w:rsidR="008036A8">
              <w:t>.</w:t>
            </w:r>
          </w:p>
        </w:tc>
      </w:tr>
      <w:tr w:rsidR="00700DBF" w14:paraId="0D4DBF35" w14:textId="77777777" w:rsidTr="00A45C19">
        <w:tc>
          <w:tcPr>
            <w:tcW w:w="2552" w:type="dxa"/>
          </w:tcPr>
          <w:p w14:paraId="4FEEC5D1" w14:textId="69AA7638" w:rsidR="00700DBF" w:rsidRPr="00561FF3" w:rsidRDefault="00772324" w:rsidP="008C6BDC">
            <w:pPr>
              <w:pStyle w:val="Tabletext"/>
            </w:pPr>
            <w:r w:rsidRPr="00561FF3">
              <w:t>Water</w:t>
            </w:r>
          </w:p>
        </w:tc>
        <w:tc>
          <w:tcPr>
            <w:tcW w:w="6660" w:type="dxa"/>
          </w:tcPr>
          <w:p w14:paraId="1627BB6B" w14:textId="759A8CFA" w:rsidR="00700DBF" w:rsidRPr="00561FF3" w:rsidRDefault="00554957" w:rsidP="008C6BDC">
            <w:pPr>
              <w:pStyle w:val="TableList"/>
            </w:pPr>
            <w:r>
              <w:t>e</w:t>
            </w:r>
            <w:r w:rsidR="00C2212D" w:rsidRPr="00561FF3">
              <w:t>ffluent water, including excreted wastes</w:t>
            </w:r>
            <w:r w:rsidR="008036A8">
              <w:t>.</w:t>
            </w:r>
          </w:p>
        </w:tc>
      </w:tr>
      <w:tr w:rsidR="00700DBF" w14:paraId="15FF0864" w14:textId="77777777" w:rsidTr="00A45C19">
        <w:trPr>
          <w:trHeight w:val="748"/>
        </w:trPr>
        <w:tc>
          <w:tcPr>
            <w:tcW w:w="2552" w:type="dxa"/>
            <w:tcBorders>
              <w:bottom w:val="single" w:sz="4" w:space="0" w:color="auto"/>
            </w:tcBorders>
          </w:tcPr>
          <w:p w14:paraId="16E92239" w14:textId="7400B33E" w:rsidR="00700DBF" w:rsidRPr="00561FF3" w:rsidRDefault="00772324" w:rsidP="008C6BDC">
            <w:pPr>
              <w:pStyle w:val="Tabletext"/>
            </w:pPr>
            <w:r w:rsidRPr="00561FF3">
              <w:t>People</w:t>
            </w:r>
            <w:r w:rsidR="00A67980">
              <w:t>,</w:t>
            </w:r>
            <w:r w:rsidRPr="00561FF3">
              <w:t xml:space="preserve"> </w:t>
            </w:r>
            <w:proofErr w:type="gramStart"/>
            <w:r w:rsidRPr="00561FF3">
              <w:t>equipment</w:t>
            </w:r>
            <w:proofErr w:type="gramEnd"/>
            <w:r w:rsidR="00A67980">
              <w:t xml:space="preserve"> and vehicles</w:t>
            </w:r>
          </w:p>
        </w:tc>
        <w:tc>
          <w:tcPr>
            <w:tcW w:w="6660" w:type="dxa"/>
            <w:tcBorders>
              <w:bottom w:val="single" w:sz="4" w:space="0" w:color="auto"/>
            </w:tcBorders>
          </w:tcPr>
          <w:p w14:paraId="08D2B1E3" w14:textId="4FE16329" w:rsidR="00700DBF" w:rsidRPr="00561FF3" w:rsidRDefault="00554957" w:rsidP="008C6BDC">
            <w:pPr>
              <w:pStyle w:val="TableList"/>
            </w:pPr>
            <w:r>
              <w:t>s</w:t>
            </w:r>
            <w:r w:rsidR="00AF34E6" w:rsidRPr="0054491E">
              <w:t>taff, contractors, visitors, and unauthorised entrants</w:t>
            </w:r>
            <w:r w:rsidR="00D8429E" w:rsidRPr="00561FF3">
              <w:t xml:space="preserve">, </w:t>
            </w:r>
            <w:proofErr w:type="gramStart"/>
            <w:r w:rsidR="00D8429E" w:rsidRPr="00561FF3">
              <w:t>equipment</w:t>
            </w:r>
            <w:proofErr w:type="gramEnd"/>
            <w:r w:rsidR="00D8429E" w:rsidRPr="00561FF3">
              <w:t xml:space="preserve"> and vehicles</w:t>
            </w:r>
            <w:r w:rsidR="002554E3">
              <w:t xml:space="preserve"> </w:t>
            </w:r>
            <w:r w:rsidR="002554E3" w:rsidRPr="002554E3">
              <w:t>(</w:t>
            </w:r>
            <w:r w:rsidR="00EF00EA">
              <w:t>for example</w:t>
            </w:r>
            <w:r w:rsidR="0061171D">
              <w:t>,</w:t>
            </w:r>
            <w:r w:rsidR="002554E3" w:rsidRPr="002554E3">
              <w:t xml:space="preserve"> live fish wholesalers)</w:t>
            </w:r>
            <w:r w:rsidR="008036A8">
              <w:t>.</w:t>
            </w:r>
          </w:p>
        </w:tc>
      </w:tr>
    </w:tbl>
    <w:p w14:paraId="7AEAB956" w14:textId="3E4C2903" w:rsidR="00DB5589" w:rsidRDefault="008C6BDC" w:rsidP="00DE1D3C">
      <w:pPr>
        <w:pStyle w:val="TableNote"/>
      </w:pPr>
      <w:r>
        <w:t xml:space="preserve">Note: </w:t>
      </w:r>
      <w:r w:rsidRPr="00DE1D3C">
        <w:rPr>
          <w:rStyle w:val="Strong"/>
        </w:rPr>
        <w:t>a</w:t>
      </w:r>
      <w:r>
        <w:t xml:space="preserve"> including ornamental fish species. </w:t>
      </w:r>
    </w:p>
    <w:p w14:paraId="275BD8C9" w14:textId="02272FA5" w:rsidR="00DB5589" w:rsidRDefault="00DB5589" w:rsidP="00DA1B7B">
      <w:pPr>
        <w:pStyle w:val="Caption"/>
        <w:keepNext/>
      </w:pPr>
      <w:bookmarkStart w:id="29" w:name="_Ref35596907"/>
      <w:r>
        <w:lastRenderedPageBreak/>
        <w:t xml:space="preserve">Figure </w:t>
      </w:r>
      <w:r w:rsidR="001473C5">
        <w:fldChar w:fldCharType="begin"/>
      </w:r>
      <w:r w:rsidR="001473C5">
        <w:instrText xml:space="preserve"> SEQ Figure \* ARABIC </w:instrText>
      </w:r>
      <w:r w:rsidR="001473C5">
        <w:fldChar w:fldCharType="separate"/>
      </w:r>
      <w:r w:rsidR="00F73B1C">
        <w:rPr>
          <w:noProof/>
        </w:rPr>
        <w:t>1</w:t>
      </w:r>
      <w:r w:rsidR="001473C5">
        <w:rPr>
          <w:noProof/>
        </w:rPr>
        <w:fldChar w:fldCharType="end"/>
      </w:r>
      <w:bookmarkEnd w:id="29"/>
      <w:r w:rsidRPr="006177FA">
        <w:t>. P</w:t>
      </w:r>
      <w:r w:rsidRPr="0061171D">
        <w:t>athways of pathogen and disease transmission onto, within and from aquaculture farms</w:t>
      </w:r>
    </w:p>
    <w:p w14:paraId="5D1E11DD" w14:textId="30C7B955" w:rsidR="0054491E" w:rsidRDefault="00C009C3" w:rsidP="00DA1B7B">
      <w:pPr>
        <w:keepNext/>
        <w:jc w:val="center"/>
      </w:pPr>
      <w:r w:rsidRPr="00C009C3">
        <w:rPr>
          <w:noProof/>
          <w:lang w:eastAsia="en-AU"/>
        </w:rPr>
        <w:drawing>
          <wp:inline distT="0" distB="0" distL="0" distR="0" wp14:anchorId="2431E48F" wp14:editId="6394A73D">
            <wp:extent cx="8629608" cy="4311948"/>
            <wp:effectExtent l="0" t="0" r="6667" b="666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63305" cy="432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09FDF" w14:textId="2BFFB981" w:rsidR="008A3119" w:rsidRDefault="00582E58">
      <w:pPr>
        <w:pStyle w:val="Heading1"/>
      </w:pPr>
      <w:r>
        <w:rPr>
          <w:highlight w:val="yellow"/>
        </w:rPr>
        <w:br w:type="page"/>
      </w:r>
      <w:bookmarkStart w:id="30" w:name="_Toc39657529"/>
      <w:bookmarkStart w:id="31" w:name="_Toc132281643"/>
      <w:bookmarkStart w:id="32" w:name="_Hlk30510921"/>
      <w:r w:rsidR="00AD7E7D">
        <w:lastRenderedPageBreak/>
        <w:t>GENERAL FARM INFORMATION</w:t>
      </w:r>
      <w:bookmarkEnd w:id="30"/>
      <w:bookmarkEnd w:id="31"/>
    </w:p>
    <w:p w14:paraId="49E41286" w14:textId="531C8087" w:rsidR="00DF4CD6" w:rsidRPr="00DF4CD6" w:rsidRDefault="00DF4CD6" w:rsidP="00DF4CD6">
      <w:r>
        <w:t xml:space="preserve">This section provides </w:t>
      </w:r>
      <w:r w:rsidR="009E5CCC">
        <w:t>guidance on</w:t>
      </w:r>
      <w:r>
        <w:t xml:space="preserve"> </w:t>
      </w:r>
      <w:r w:rsidR="00A86A48">
        <w:t xml:space="preserve">the enterprise (farm) </w:t>
      </w:r>
      <w:r w:rsidRPr="00DF4CD6">
        <w:t>and infrastructure</w:t>
      </w:r>
      <w:r w:rsidR="002E2268">
        <w:t>.</w:t>
      </w:r>
      <w:r w:rsidRPr="00DF4CD6">
        <w:t xml:space="preserve"> </w:t>
      </w:r>
      <w:r w:rsidR="002E2268">
        <w:t>It</w:t>
      </w:r>
      <w:r w:rsidR="00F52194">
        <w:t xml:space="preserve"> will </w:t>
      </w:r>
      <w:r w:rsidR="002E2268">
        <w:t xml:space="preserve">help </w:t>
      </w:r>
      <w:r w:rsidR="009E5CCC">
        <w:t xml:space="preserve">you </w:t>
      </w:r>
      <w:r w:rsidR="00D60C08">
        <w:t xml:space="preserve">to </w:t>
      </w:r>
      <w:r w:rsidR="00D42974">
        <w:t>identify</w:t>
      </w:r>
      <w:r w:rsidR="00C2241C">
        <w:t xml:space="preserve"> the details of</w:t>
      </w:r>
      <w:r w:rsidR="009E5CCC">
        <w:t xml:space="preserve"> your </w:t>
      </w:r>
      <w:r w:rsidR="002E2268">
        <w:t xml:space="preserve">biosecurity </w:t>
      </w:r>
      <w:r w:rsidR="009E5CCC">
        <w:t xml:space="preserve">plan </w:t>
      </w:r>
      <w:r w:rsidR="00D60C08">
        <w:t xml:space="preserve">and </w:t>
      </w:r>
      <w:r w:rsidRPr="00DF4CD6">
        <w:t>determi</w:t>
      </w:r>
      <w:r w:rsidR="00D60C08">
        <w:t>ne</w:t>
      </w:r>
      <w:r w:rsidR="00F52194">
        <w:t xml:space="preserve"> </w:t>
      </w:r>
      <w:r w:rsidRPr="00DF4CD6">
        <w:t xml:space="preserve">how </w:t>
      </w:r>
      <w:r w:rsidR="00C2241C">
        <w:t>best to</w:t>
      </w:r>
      <w:r w:rsidRPr="00DF4CD6">
        <w:t xml:space="preserve"> manage</w:t>
      </w:r>
      <w:r w:rsidR="00C2241C">
        <w:t xml:space="preserve"> biosecurity </w:t>
      </w:r>
      <w:r w:rsidR="0041612B">
        <w:t xml:space="preserve">on </w:t>
      </w:r>
      <w:r w:rsidR="009E5CCC">
        <w:t xml:space="preserve">your </w:t>
      </w:r>
      <w:r w:rsidR="0041612B">
        <w:t>farm</w:t>
      </w:r>
      <w:r w:rsidRPr="00DF4CD6">
        <w:t xml:space="preserve">. </w:t>
      </w:r>
      <w:r w:rsidR="009E5CCC">
        <w:t>You may need to review your biosecurity plan if</w:t>
      </w:r>
      <w:r w:rsidR="00C2241C">
        <w:t xml:space="preserve"> any</w:t>
      </w:r>
      <w:r w:rsidR="009E5CCC">
        <w:t xml:space="preserve"> changes </w:t>
      </w:r>
      <w:r w:rsidR="00C2241C">
        <w:t xml:space="preserve">occur </w:t>
      </w:r>
      <w:r w:rsidR="009E5CCC">
        <w:t>to the farm or its infrastructure.</w:t>
      </w:r>
    </w:p>
    <w:p w14:paraId="63ECD422" w14:textId="14D31C44" w:rsidR="008578B9" w:rsidRDefault="008578B9" w:rsidP="00A45C19">
      <w:pPr>
        <w:pStyle w:val="Heading2"/>
        <w:ind w:left="576"/>
      </w:pPr>
      <w:bookmarkStart w:id="33" w:name="_Toc39657530"/>
      <w:bookmarkStart w:id="34" w:name="_Toc132281644"/>
      <w:bookmarkEnd w:id="32"/>
      <w:r w:rsidRPr="008578B9">
        <w:t>Enterprise Name</w:t>
      </w:r>
      <w:bookmarkEnd w:id="33"/>
      <w:bookmarkEnd w:id="34"/>
      <w:r w:rsidRPr="008578B9">
        <w:t xml:space="preserve"> </w:t>
      </w:r>
    </w:p>
    <w:tbl>
      <w:tblPr>
        <w:tblStyle w:val="TableGrid"/>
        <w:tblW w:w="88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9"/>
        <w:gridCol w:w="7868"/>
      </w:tblGrid>
      <w:tr w:rsidR="0076685C" w:rsidRPr="0076685C" w14:paraId="409751EE" w14:textId="77777777" w:rsidTr="0076685C">
        <w:tc>
          <w:tcPr>
            <w:tcW w:w="851" w:type="dxa"/>
          </w:tcPr>
          <w:p w14:paraId="2D157CCF" w14:textId="4254C7DA" w:rsidR="0076685C" w:rsidRPr="0076685C" w:rsidRDefault="00E7351F" w:rsidP="006C258D">
            <w:pPr>
              <w:spacing w:before="120" w:after="120" w:line="259" w:lineRule="auto"/>
              <w:jc w:val="center"/>
              <w:rPr>
                <w:b/>
                <w:bCs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CF6B40C" wp14:editId="2DFB522A">
                  <wp:extent cx="497434" cy="497434"/>
                  <wp:effectExtent l="0" t="0" r="0" b="0"/>
                  <wp:docPr id="7" name="Graphic 7" descr="Document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Graphic 1033" descr="Document with solid fill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004" cy="499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6" w:type="dxa"/>
            <w:vAlign w:val="center"/>
          </w:tcPr>
          <w:p w14:paraId="2C61D78F" w14:textId="1C359CD4" w:rsidR="0076685C" w:rsidRPr="0076685C" w:rsidRDefault="0076685C" w:rsidP="006C258D">
            <w:pPr>
              <w:spacing w:before="120" w:after="160" w:line="259" w:lineRule="auto"/>
              <w:rPr>
                <w:b/>
                <w:bCs/>
              </w:rPr>
            </w:pPr>
            <w:r>
              <w:t xml:space="preserve">Provide relevant information about the enterprise, including </w:t>
            </w:r>
            <w:r w:rsidR="00B34891">
              <w:t xml:space="preserve">the </w:t>
            </w:r>
            <w:r w:rsidRPr="00CD7248">
              <w:t>name on aquaculture permit</w:t>
            </w:r>
            <w:r w:rsidR="00B34891">
              <w:t xml:space="preserve">, the </w:t>
            </w:r>
            <w:r w:rsidRPr="00CD7248">
              <w:t>trading name</w:t>
            </w:r>
            <w:r>
              <w:t>,</w:t>
            </w:r>
            <w:r w:rsidRPr="00CD7248">
              <w:t xml:space="preserve"> and </w:t>
            </w:r>
            <w:r w:rsidR="00B34891">
              <w:t xml:space="preserve">any other </w:t>
            </w:r>
            <w:r w:rsidRPr="00CD7248">
              <w:t>associated permit</w:t>
            </w:r>
            <w:r>
              <w:t>s</w:t>
            </w:r>
            <w:r w:rsidRPr="00CD7248">
              <w:t xml:space="preserve"> (</w:t>
            </w:r>
            <w:r w:rsidR="00EF00EA">
              <w:t>for example</w:t>
            </w:r>
            <w:r w:rsidR="00B34891">
              <w:t xml:space="preserve">, </w:t>
            </w:r>
            <w:r w:rsidRPr="00CD7248">
              <w:t xml:space="preserve">aquaculture, EPA, </w:t>
            </w:r>
            <w:r w:rsidR="00B34891">
              <w:t>and f</w:t>
            </w:r>
            <w:r w:rsidR="00B34891" w:rsidRPr="00CD7248">
              <w:t xml:space="preserve">ood </w:t>
            </w:r>
            <w:r w:rsidRPr="00CD7248">
              <w:t>authority</w:t>
            </w:r>
            <w:r w:rsidR="00B34891">
              <w:t xml:space="preserve"> permits</w:t>
            </w:r>
            <w:r w:rsidRPr="00CD7248">
              <w:t>)</w:t>
            </w:r>
            <w:r>
              <w:t>.</w:t>
            </w:r>
          </w:p>
        </w:tc>
      </w:tr>
    </w:tbl>
    <w:p w14:paraId="317C7090" w14:textId="26DDCE96" w:rsidR="00711895" w:rsidRDefault="00711895" w:rsidP="00A45C19">
      <w:pPr>
        <w:pStyle w:val="Heading2"/>
        <w:ind w:left="576"/>
      </w:pPr>
      <w:bookmarkStart w:id="35" w:name="_Toc39657531"/>
      <w:bookmarkStart w:id="36" w:name="_Toc132281645"/>
      <w:r w:rsidRPr="00711895">
        <w:t>Key Farm Contacts</w:t>
      </w:r>
      <w:bookmarkEnd w:id="35"/>
      <w:bookmarkEnd w:id="36"/>
      <w:r w:rsidRPr="00711895">
        <w:t xml:space="preserve"> </w:t>
      </w:r>
    </w:p>
    <w:tbl>
      <w:tblPr>
        <w:tblStyle w:val="TableGrid"/>
        <w:tblW w:w="88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2"/>
        <w:gridCol w:w="7845"/>
      </w:tblGrid>
      <w:tr w:rsidR="00F32B3B" w:rsidRPr="0076685C" w14:paraId="1E0BE7A0" w14:textId="77777777" w:rsidTr="00940871">
        <w:tc>
          <w:tcPr>
            <w:tcW w:w="851" w:type="dxa"/>
          </w:tcPr>
          <w:p w14:paraId="2D6F5E22" w14:textId="26F932B9" w:rsidR="00F32B3B" w:rsidRPr="0076685C" w:rsidRDefault="00E7351F" w:rsidP="006C258D">
            <w:pPr>
              <w:spacing w:before="120" w:after="120" w:line="259" w:lineRule="auto"/>
              <w:jc w:val="center"/>
              <w:rPr>
                <w:b/>
                <w:bCs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729AAEB" wp14:editId="7830C008">
                  <wp:extent cx="512064" cy="512064"/>
                  <wp:effectExtent l="0" t="0" r="0" b="2540"/>
                  <wp:docPr id="8" name="Graphic 8" descr="Document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Graphic 1033" descr="Document with solid fill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74" cy="513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6" w:type="dxa"/>
            <w:vAlign w:val="center"/>
          </w:tcPr>
          <w:p w14:paraId="247B0217" w14:textId="29C4190D" w:rsidR="00F32B3B" w:rsidRPr="0076685C" w:rsidRDefault="00F32B3B" w:rsidP="006177FA">
            <w:pPr>
              <w:spacing w:after="160" w:line="259" w:lineRule="auto"/>
              <w:rPr>
                <w:b/>
                <w:bCs/>
              </w:rPr>
            </w:pPr>
            <w:r w:rsidRPr="00F32B3B">
              <w:t xml:space="preserve">Provide relevant enterprise contacts (name and contact numbers) including the aquaculture permit holder, farm manager and farm </w:t>
            </w:r>
            <w:r w:rsidR="0061171D">
              <w:t>v</w:t>
            </w:r>
            <w:r w:rsidRPr="00F32B3B">
              <w:t>eterinarian.</w:t>
            </w:r>
          </w:p>
        </w:tc>
      </w:tr>
    </w:tbl>
    <w:p w14:paraId="5BC297A2" w14:textId="310B9E5E" w:rsidR="00E7351F" w:rsidRPr="00E7351F" w:rsidRDefault="00E7351F" w:rsidP="00E7351F">
      <w:pPr>
        <w:pStyle w:val="Caption"/>
        <w:rPr>
          <w:b w:val="0"/>
        </w:rPr>
      </w:pPr>
      <w:r>
        <w:t xml:space="preserve">Table </w:t>
      </w:r>
      <w:r w:rsidR="001473C5">
        <w:fldChar w:fldCharType="begin"/>
      </w:r>
      <w:r w:rsidR="001473C5">
        <w:instrText xml:space="preserve"> SEQ Table \* ARABIC </w:instrText>
      </w:r>
      <w:r w:rsidR="001473C5">
        <w:fldChar w:fldCharType="separate"/>
      </w:r>
      <w:r w:rsidR="00F73B1C">
        <w:rPr>
          <w:noProof/>
        </w:rPr>
        <w:t>6</w:t>
      </w:r>
      <w:r w:rsidR="001473C5">
        <w:rPr>
          <w:noProof/>
        </w:rPr>
        <w:fldChar w:fldCharType="end"/>
      </w:r>
      <w:r>
        <w:t xml:space="preserve"> Examples farm contact lists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3260"/>
        <w:gridCol w:w="1560"/>
        <w:gridCol w:w="2126"/>
      </w:tblGrid>
      <w:tr w:rsidR="00E7351F" w14:paraId="76D26E7F" w14:textId="77777777" w:rsidTr="00A54DE6">
        <w:tc>
          <w:tcPr>
            <w:tcW w:w="8784" w:type="dxa"/>
            <w:gridSpan w:val="4"/>
          </w:tcPr>
          <w:p w14:paraId="16CAA2C0" w14:textId="1177F275" w:rsidR="00E7351F" w:rsidRPr="008F7CFA" w:rsidRDefault="00E7351F" w:rsidP="00E7351F">
            <w:pPr>
              <w:pStyle w:val="Tabletext"/>
            </w:pPr>
            <w:r>
              <w:t>Internal farm contacts</w:t>
            </w:r>
          </w:p>
        </w:tc>
      </w:tr>
      <w:tr w:rsidR="00CE3F77" w14:paraId="0A0C3D9A" w14:textId="6E819FED" w:rsidTr="00C43657">
        <w:tc>
          <w:tcPr>
            <w:tcW w:w="1838" w:type="dxa"/>
          </w:tcPr>
          <w:p w14:paraId="1EF57140" w14:textId="4BD39CB6" w:rsidR="00CE3F77" w:rsidRPr="008F7CFA" w:rsidRDefault="00CE3F77" w:rsidP="00E7351F">
            <w:pPr>
              <w:pStyle w:val="Tabletext"/>
            </w:pPr>
            <w:r w:rsidRPr="008F7CFA">
              <w:t>Name</w:t>
            </w:r>
          </w:p>
        </w:tc>
        <w:tc>
          <w:tcPr>
            <w:tcW w:w="3260" w:type="dxa"/>
          </w:tcPr>
          <w:p w14:paraId="490653D4" w14:textId="71E917E1" w:rsidR="00CE3F77" w:rsidRPr="008F7CFA" w:rsidRDefault="00CE3F77" w:rsidP="00E7351F">
            <w:pPr>
              <w:pStyle w:val="Tabletext"/>
            </w:pPr>
            <w:r w:rsidRPr="008F7CFA">
              <w:t>Position/Role</w:t>
            </w:r>
          </w:p>
        </w:tc>
        <w:tc>
          <w:tcPr>
            <w:tcW w:w="1560" w:type="dxa"/>
          </w:tcPr>
          <w:p w14:paraId="12CAD2F8" w14:textId="268F79F8" w:rsidR="00CE3F77" w:rsidRPr="008F7CFA" w:rsidRDefault="00CE3F77" w:rsidP="00E7351F">
            <w:pPr>
              <w:pStyle w:val="Tabletext"/>
            </w:pPr>
            <w:r w:rsidRPr="008F7CFA">
              <w:t>Phone</w:t>
            </w:r>
          </w:p>
        </w:tc>
        <w:tc>
          <w:tcPr>
            <w:tcW w:w="2126" w:type="dxa"/>
          </w:tcPr>
          <w:p w14:paraId="7DE14161" w14:textId="555A3944" w:rsidR="00CE3F77" w:rsidRPr="008F7CFA" w:rsidRDefault="00CE3F77" w:rsidP="00E7351F">
            <w:pPr>
              <w:pStyle w:val="Tabletext"/>
            </w:pPr>
            <w:r w:rsidRPr="008F7CFA">
              <w:t>Email</w:t>
            </w:r>
          </w:p>
        </w:tc>
      </w:tr>
      <w:tr w:rsidR="00ED0DA8" w14:paraId="4FC5EA9F" w14:textId="77777777" w:rsidTr="00C43657">
        <w:tc>
          <w:tcPr>
            <w:tcW w:w="1838" w:type="dxa"/>
          </w:tcPr>
          <w:p w14:paraId="23FDFEE8" w14:textId="77777777" w:rsidR="00ED0DA8" w:rsidRDefault="00ED0DA8" w:rsidP="00E7351F">
            <w:pPr>
              <w:pStyle w:val="Tabletext"/>
            </w:pPr>
          </w:p>
        </w:tc>
        <w:tc>
          <w:tcPr>
            <w:tcW w:w="3260" w:type="dxa"/>
          </w:tcPr>
          <w:p w14:paraId="6228DF19" w14:textId="63BE841C" w:rsidR="00ED0DA8" w:rsidRDefault="00ED0DA8" w:rsidP="00E7351F">
            <w:pPr>
              <w:pStyle w:val="Tabletext"/>
            </w:pPr>
            <w:r>
              <w:t>Com</w:t>
            </w:r>
            <w:r w:rsidR="009E22FF">
              <w:t>pany Owner/general manager</w:t>
            </w:r>
          </w:p>
        </w:tc>
        <w:tc>
          <w:tcPr>
            <w:tcW w:w="1560" w:type="dxa"/>
          </w:tcPr>
          <w:p w14:paraId="5503B399" w14:textId="77777777" w:rsidR="00ED0DA8" w:rsidRDefault="00ED0DA8" w:rsidP="00E7351F">
            <w:pPr>
              <w:pStyle w:val="Tabletext"/>
            </w:pPr>
          </w:p>
        </w:tc>
        <w:tc>
          <w:tcPr>
            <w:tcW w:w="2126" w:type="dxa"/>
          </w:tcPr>
          <w:p w14:paraId="0A0DD58B" w14:textId="77777777" w:rsidR="00ED0DA8" w:rsidRDefault="00ED0DA8" w:rsidP="00E7351F">
            <w:pPr>
              <w:pStyle w:val="Tabletext"/>
            </w:pPr>
          </w:p>
        </w:tc>
      </w:tr>
      <w:tr w:rsidR="00CE3F77" w14:paraId="4023B161" w14:textId="2734E7F5" w:rsidTr="00C43657">
        <w:tc>
          <w:tcPr>
            <w:tcW w:w="1838" w:type="dxa"/>
          </w:tcPr>
          <w:p w14:paraId="12A3F7B1" w14:textId="77777777" w:rsidR="00CE3F77" w:rsidRDefault="00CE3F77" w:rsidP="00E7351F">
            <w:pPr>
              <w:pStyle w:val="Tabletext"/>
            </w:pPr>
          </w:p>
        </w:tc>
        <w:tc>
          <w:tcPr>
            <w:tcW w:w="3260" w:type="dxa"/>
          </w:tcPr>
          <w:p w14:paraId="3762045D" w14:textId="676EB485" w:rsidR="00CE3F77" w:rsidRDefault="008B4EEF" w:rsidP="00E7351F">
            <w:pPr>
              <w:pStyle w:val="Tabletext"/>
            </w:pPr>
            <w:r>
              <w:t>Farm permit holder</w:t>
            </w:r>
          </w:p>
        </w:tc>
        <w:tc>
          <w:tcPr>
            <w:tcW w:w="1560" w:type="dxa"/>
          </w:tcPr>
          <w:p w14:paraId="464E2D11" w14:textId="77777777" w:rsidR="00CE3F77" w:rsidRDefault="00CE3F77" w:rsidP="00E7351F">
            <w:pPr>
              <w:pStyle w:val="Tabletext"/>
            </w:pPr>
          </w:p>
        </w:tc>
        <w:tc>
          <w:tcPr>
            <w:tcW w:w="2126" w:type="dxa"/>
          </w:tcPr>
          <w:p w14:paraId="33B3734D" w14:textId="77777777" w:rsidR="00CE3F77" w:rsidRDefault="00CE3F77" w:rsidP="00E7351F">
            <w:pPr>
              <w:pStyle w:val="Tabletext"/>
            </w:pPr>
          </w:p>
        </w:tc>
      </w:tr>
      <w:tr w:rsidR="00CE3F77" w14:paraId="6B84BFCE" w14:textId="4C7BAFB4" w:rsidTr="00C43657">
        <w:tc>
          <w:tcPr>
            <w:tcW w:w="1838" w:type="dxa"/>
          </w:tcPr>
          <w:p w14:paraId="3458A5AA" w14:textId="77777777" w:rsidR="00CE3F77" w:rsidRDefault="00CE3F77" w:rsidP="00E7351F">
            <w:pPr>
              <w:pStyle w:val="Tabletext"/>
            </w:pPr>
          </w:p>
        </w:tc>
        <w:tc>
          <w:tcPr>
            <w:tcW w:w="3260" w:type="dxa"/>
          </w:tcPr>
          <w:p w14:paraId="47D832EA" w14:textId="1A7A3A0F" w:rsidR="00CE3F77" w:rsidRDefault="008B4EEF" w:rsidP="00E7351F">
            <w:pPr>
              <w:pStyle w:val="Tabletext"/>
            </w:pPr>
            <w:r>
              <w:t>Farm manager</w:t>
            </w:r>
          </w:p>
        </w:tc>
        <w:tc>
          <w:tcPr>
            <w:tcW w:w="1560" w:type="dxa"/>
          </w:tcPr>
          <w:p w14:paraId="4C2611C6" w14:textId="77777777" w:rsidR="00CE3F77" w:rsidRDefault="00CE3F77" w:rsidP="00E7351F">
            <w:pPr>
              <w:pStyle w:val="Tabletext"/>
            </w:pPr>
          </w:p>
        </w:tc>
        <w:tc>
          <w:tcPr>
            <w:tcW w:w="2126" w:type="dxa"/>
          </w:tcPr>
          <w:p w14:paraId="40106A20" w14:textId="77777777" w:rsidR="00CE3F77" w:rsidRDefault="00CE3F77" w:rsidP="00E7351F">
            <w:pPr>
              <w:pStyle w:val="Tabletext"/>
            </w:pPr>
          </w:p>
        </w:tc>
      </w:tr>
      <w:tr w:rsidR="005F6A83" w14:paraId="6E0670A3" w14:textId="77777777" w:rsidTr="00C43657">
        <w:tc>
          <w:tcPr>
            <w:tcW w:w="1838" w:type="dxa"/>
          </w:tcPr>
          <w:p w14:paraId="0E50C329" w14:textId="77777777" w:rsidR="005F6A83" w:rsidRDefault="005F6A83" w:rsidP="00E7351F">
            <w:pPr>
              <w:pStyle w:val="Tabletext"/>
            </w:pPr>
          </w:p>
        </w:tc>
        <w:tc>
          <w:tcPr>
            <w:tcW w:w="3260" w:type="dxa"/>
          </w:tcPr>
          <w:p w14:paraId="4B5BA987" w14:textId="2388AEFE" w:rsidR="005F6A83" w:rsidRDefault="00242BF5" w:rsidP="00E7351F">
            <w:pPr>
              <w:pStyle w:val="Tabletext"/>
            </w:pPr>
            <w:r>
              <w:t>Operations manager</w:t>
            </w:r>
          </w:p>
        </w:tc>
        <w:tc>
          <w:tcPr>
            <w:tcW w:w="1560" w:type="dxa"/>
          </w:tcPr>
          <w:p w14:paraId="16836B46" w14:textId="77777777" w:rsidR="005F6A83" w:rsidRDefault="005F6A83" w:rsidP="00E7351F">
            <w:pPr>
              <w:pStyle w:val="Tabletext"/>
            </w:pPr>
          </w:p>
        </w:tc>
        <w:tc>
          <w:tcPr>
            <w:tcW w:w="2126" w:type="dxa"/>
          </w:tcPr>
          <w:p w14:paraId="4AB71DFE" w14:textId="77777777" w:rsidR="005F6A83" w:rsidRDefault="005F6A83" w:rsidP="00E7351F">
            <w:pPr>
              <w:pStyle w:val="Tabletext"/>
            </w:pPr>
          </w:p>
        </w:tc>
      </w:tr>
      <w:tr w:rsidR="00CE3F77" w14:paraId="0009E6BD" w14:textId="187E9D4D" w:rsidTr="00C43657">
        <w:tc>
          <w:tcPr>
            <w:tcW w:w="1838" w:type="dxa"/>
          </w:tcPr>
          <w:p w14:paraId="5EBF2ABC" w14:textId="77777777" w:rsidR="00CE3F77" w:rsidRDefault="00CE3F77" w:rsidP="00E7351F">
            <w:pPr>
              <w:pStyle w:val="Tabletext"/>
            </w:pPr>
          </w:p>
        </w:tc>
        <w:tc>
          <w:tcPr>
            <w:tcW w:w="3260" w:type="dxa"/>
          </w:tcPr>
          <w:p w14:paraId="66D75386" w14:textId="6A639BC1" w:rsidR="00CE3F77" w:rsidRDefault="006733DB" w:rsidP="00E7351F">
            <w:pPr>
              <w:pStyle w:val="Tabletext"/>
            </w:pPr>
            <w:r>
              <w:t>Aquatic animal health manager</w:t>
            </w:r>
          </w:p>
        </w:tc>
        <w:tc>
          <w:tcPr>
            <w:tcW w:w="1560" w:type="dxa"/>
          </w:tcPr>
          <w:p w14:paraId="6DAC24BA" w14:textId="77777777" w:rsidR="00CE3F77" w:rsidRDefault="00CE3F77" w:rsidP="00E7351F">
            <w:pPr>
              <w:pStyle w:val="Tabletext"/>
            </w:pPr>
          </w:p>
        </w:tc>
        <w:tc>
          <w:tcPr>
            <w:tcW w:w="2126" w:type="dxa"/>
          </w:tcPr>
          <w:p w14:paraId="4C65410E" w14:textId="77777777" w:rsidR="00CE3F77" w:rsidRDefault="00CE3F77" w:rsidP="00E7351F">
            <w:pPr>
              <w:pStyle w:val="Tabletext"/>
            </w:pPr>
          </w:p>
        </w:tc>
      </w:tr>
      <w:tr w:rsidR="00CD388A" w14:paraId="776644D3" w14:textId="77777777" w:rsidTr="00C43657">
        <w:tc>
          <w:tcPr>
            <w:tcW w:w="1838" w:type="dxa"/>
          </w:tcPr>
          <w:p w14:paraId="5656A360" w14:textId="77777777" w:rsidR="00CD388A" w:rsidRDefault="00CD388A" w:rsidP="00E7351F">
            <w:pPr>
              <w:pStyle w:val="Tabletext"/>
            </w:pPr>
          </w:p>
        </w:tc>
        <w:tc>
          <w:tcPr>
            <w:tcW w:w="3260" w:type="dxa"/>
          </w:tcPr>
          <w:p w14:paraId="54C68ADE" w14:textId="7AAC86B8" w:rsidR="00CD388A" w:rsidRDefault="006733DB" w:rsidP="00E7351F">
            <w:pPr>
              <w:pStyle w:val="Tabletext"/>
            </w:pPr>
            <w:r>
              <w:t>Administration manager</w:t>
            </w:r>
          </w:p>
        </w:tc>
        <w:tc>
          <w:tcPr>
            <w:tcW w:w="1560" w:type="dxa"/>
          </w:tcPr>
          <w:p w14:paraId="5FCA3D30" w14:textId="77777777" w:rsidR="00CD388A" w:rsidRDefault="00CD388A" w:rsidP="00E7351F">
            <w:pPr>
              <w:pStyle w:val="Tabletext"/>
            </w:pPr>
          </w:p>
        </w:tc>
        <w:tc>
          <w:tcPr>
            <w:tcW w:w="2126" w:type="dxa"/>
          </w:tcPr>
          <w:p w14:paraId="6C9A52C5" w14:textId="77777777" w:rsidR="00CD388A" w:rsidRDefault="00CD388A" w:rsidP="00E7351F">
            <w:pPr>
              <w:pStyle w:val="Tabletext"/>
            </w:pPr>
          </w:p>
        </w:tc>
      </w:tr>
      <w:tr w:rsidR="00E7351F" w14:paraId="7D09F9A7" w14:textId="77777777" w:rsidTr="002C6FE1">
        <w:tc>
          <w:tcPr>
            <w:tcW w:w="8784" w:type="dxa"/>
            <w:gridSpan w:val="4"/>
          </w:tcPr>
          <w:p w14:paraId="74690C4E" w14:textId="0EE25AF5" w:rsidR="00E7351F" w:rsidRPr="008F7CFA" w:rsidRDefault="00E7351F" w:rsidP="00E7351F">
            <w:pPr>
              <w:pStyle w:val="Tabletext"/>
            </w:pPr>
            <w:r>
              <w:t>External contacts</w:t>
            </w:r>
          </w:p>
        </w:tc>
      </w:tr>
      <w:tr w:rsidR="00CC1C36" w14:paraId="2C82626C" w14:textId="77777777" w:rsidTr="00940871">
        <w:tc>
          <w:tcPr>
            <w:tcW w:w="1838" w:type="dxa"/>
          </w:tcPr>
          <w:p w14:paraId="762CBB5A" w14:textId="77777777" w:rsidR="00CC1C36" w:rsidRPr="008F7CFA" w:rsidRDefault="00CC1C36" w:rsidP="00E7351F">
            <w:pPr>
              <w:pStyle w:val="Tabletext"/>
            </w:pPr>
            <w:r w:rsidRPr="008F7CFA">
              <w:t>Name</w:t>
            </w:r>
          </w:p>
        </w:tc>
        <w:tc>
          <w:tcPr>
            <w:tcW w:w="3260" w:type="dxa"/>
          </w:tcPr>
          <w:p w14:paraId="2D1C7258" w14:textId="77777777" w:rsidR="00CC1C36" w:rsidRPr="008F7CFA" w:rsidRDefault="00CC1C36" w:rsidP="00E7351F">
            <w:pPr>
              <w:pStyle w:val="Tabletext"/>
            </w:pPr>
            <w:r w:rsidRPr="008F7CFA">
              <w:t>Position/Role</w:t>
            </w:r>
          </w:p>
        </w:tc>
        <w:tc>
          <w:tcPr>
            <w:tcW w:w="1560" w:type="dxa"/>
          </w:tcPr>
          <w:p w14:paraId="375B5D2E" w14:textId="77777777" w:rsidR="00CC1C36" w:rsidRPr="008F7CFA" w:rsidRDefault="00CC1C36" w:rsidP="00E7351F">
            <w:pPr>
              <w:pStyle w:val="Tabletext"/>
            </w:pPr>
            <w:r w:rsidRPr="008F7CFA">
              <w:t>Phone</w:t>
            </w:r>
          </w:p>
        </w:tc>
        <w:tc>
          <w:tcPr>
            <w:tcW w:w="2126" w:type="dxa"/>
          </w:tcPr>
          <w:p w14:paraId="471284ED" w14:textId="77777777" w:rsidR="00CC1C36" w:rsidRPr="008F7CFA" w:rsidRDefault="00CC1C36" w:rsidP="00E7351F">
            <w:pPr>
              <w:pStyle w:val="Tabletext"/>
            </w:pPr>
            <w:r w:rsidRPr="008F7CFA">
              <w:t>Email</w:t>
            </w:r>
          </w:p>
        </w:tc>
      </w:tr>
      <w:tr w:rsidR="00CC1C36" w14:paraId="605D0556" w14:textId="77777777" w:rsidTr="00940871">
        <w:tc>
          <w:tcPr>
            <w:tcW w:w="1838" w:type="dxa"/>
          </w:tcPr>
          <w:p w14:paraId="753190A1" w14:textId="77777777" w:rsidR="00CC1C36" w:rsidRDefault="00CC1C36" w:rsidP="00E7351F">
            <w:pPr>
              <w:pStyle w:val="Tabletext"/>
            </w:pPr>
          </w:p>
        </w:tc>
        <w:tc>
          <w:tcPr>
            <w:tcW w:w="3260" w:type="dxa"/>
          </w:tcPr>
          <w:p w14:paraId="09865AAA" w14:textId="77777777" w:rsidR="00CC1C36" w:rsidRDefault="00CC1C36" w:rsidP="00E7351F">
            <w:pPr>
              <w:pStyle w:val="Tabletext"/>
            </w:pPr>
            <w:r>
              <w:t>Farm veterinarian</w:t>
            </w:r>
          </w:p>
        </w:tc>
        <w:tc>
          <w:tcPr>
            <w:tcW w:w="1560" w:type="dxa"/>
          </w:tcPr>
          <w:p w14:paraId="0250EE13" w14:textId="77777777" w:rsidR="00CC1C36" w:rsidRDefault="00CC1C36" w:rsidP="00E7351F">
            <w:pPr>
              <w:pStyle w:val="Tabletext"/>
            </w:pPr>
          </w:p>
        </w:tc>
        <w:tc>
          <w:tcPr>
            <w:tcW w:w="2126" w:type="dxa"/>
          </w:tcPr>
          <w:p w14:paraId="75C9F8DC" w14:textId="77777777" w:rsidR="00CC1C36" w:rsidRDefault="00CC1C36" w:rsidP="00E7351F">
            <w:pPr>
              <w:pStyle w:val="Tabletext"/>
            </w:pPr>
          </w:p>
        </w:tc>
      </w:tr>
      <w:tr w:rsidR="00CC1C36" w14:paraId="3A780662" w14:textId="77777777" w:rsidTr="00940871">
        <w:tc>
          <w:tcPr>
            <w:tcW w:w="1838" w:type="dxa"/>
          </w:tcPr>
          <w:p w14:paraId="6BA296EC" w14:textId="77777777" w:rsidR="00CC1C36" w:rsidRDefault="00CC1C36" w:rsidP="00E7351F">
            <w:pPr>
              <w:pStyle w:val="Tabletext"/>
            </w:pPr>
          </w:p>
        </w:tc>
        <w:tc>
          <w:tcPr>
            <w:tcW w:w="3260" w:type="dxa"/>
          </w:tcPr>
          <w:p w14:paraId="5784BE0A" w14:textId="77777777" w:rsidR="00CC1C36" w:rsidRDefault="00CC1C36" w:rsidP="00E7351F">
            <w:pPr>
              <w:pStyle w:val="Tabletext"/>
            </w:pPr>
            <w:r>
              <w:t>G</w:t>
            </w:r>
            <w:r w:rsidRPr="00C16DF1">
              <w:t>overnment authority</w:t>
            </w:r>
            <w:r>
              <w:t xml:space="preserve"> contact</w:t>
            </w:r>
          </w:p>
        </w:tc>
        <w:tc>
          <w:tcPr>
            <w:tcW w:w="1560" w:type="dxa"/>
          </w:tcPr>
          <w:p w14:paraId="1A7B6B77" w14:textId="77777777" w:rsidR="00CC1C36" w:rsidRDefault="00CC1C36" w:rsidP="00E7351F">
            <w:pPr>
              <w:pStyle w:val="Tabletext"/>
            </w:pPr>
          </w:p>
        </w:tc>
        <w:tc>
          <w:tcPr>
            <w:tcW w:w="2126" w:type="dxa"/>
          </w:tcPr>
          <w:p w14:paraId="0BD661F1" w14:textId="77777777" w:rsidR="00CC1C36" w:rsidRDefault="00CC1C36" w:rsidP="00E7351F">
            <w:pPr>
              <w:pStyle w:val="Tabletext"/>
            </w:pPr>
          </w:p>
        </w:tc>
      </w:tr>
      <w:tr w:rsidR="00CC1C36" w14:paraId="1FD16D08" w14:textId="77777777" w:rsidTr="00940871">
        <w:tc>
          <w:tcPr>
            <w:tcW w:w="1838" w:type="dxa"/>
          </w:tcPr>
          <w:p w14:paraId="2999C168" w14:textId="77777777" w:rsidR="00CC1C36" w:rsidRDefault="00CC1C36" w:rsidP="00E7351F">
            <w:pPr>
              <w:pStyle w:val="Tabletext"/>
            </w:pPr>
          </w:p>
        </w:tc>
        <w:tc>
          <w:tcPr>
            <w:tcW w:w="3260" w:type="dxa"/>
          </w:tcPr>
          <w:p w14:paraId="0A9D8A87" w14:textId="77777777" w:rsidR="00CC1C36" w:rsidRDefault="00CC1C36" w:rsidP="00E7351F">
            <w:pPr>
              <w:pStyle w:val="Tabletext"/>
            </w:pPr>
            <w:r>
              <w:t>Farm equipment supplier</w:t>
            </w:r>
          </w:p>
        </w:tc>
        <w:tc>
          <w:tcPr>
            <w:tcW w:w="1560" w:type="dxa"/>
          </w:tcPr>
          <w:p w14:paraId="58D8050E" w14:textId="77777777" w:rsidR="00CC1C36" w:rsidRDefault="00CC1C36" w:rsidP="00E7351F">
            <w:pPr>
              <w:pStyle w:val="Tabletext"/>
            </w:pPr>
          </w:p>
        </w:tc>
        <w:tc>
          <w:tcPr>
            <w:tcW w:w="2126" w:type="dxa"/>
          </w:tcPr>
          <w:p w14:paraId="7246C3C6" w14:textId="77777777" w:rsidR="00CC1C36" w:rsidRDefault="00CC1C36" w:rsidP="00E7351F">
            <w:pPr>
              <w:pStyle w:val="Tabletext"/>
            </w:pPr>
          </w:p>
        </w:tc>
      </w:tr>
      <w:tr w:rsidR="00CC1C36" w14:paraId="03E719F5" w14:textId="77777777" w:rsidTr="00940871">
        <w:tc>
          <w:tcPr>
            <w:tcW w:w="1838" w:type="dxa"/>
          </w:tcPr>
          <w:p w14:paraId="4050872D" w14:textId="77777777" w:rsidR="00CC1C36" w:rsidRDefault="00CC1C36" w:rsidP="00E7351F">
            <w:pPr>
              <w:pStyle w:val="Tabletext"/>
            </w:pPr>
          </w:p>
        </w:tc>
        <w:tc>
          <w:tcPr>
            <w:tcW w:w="3260" w:type="dxa"/>
          </w:tcPr>
          <w:p w14:paraId="6C5E96D2" w14:textId="77777777" w:rsidR="00CC1C36" w:rsidRDefault="00CC1C36" w:rsidP="00E7351F">
            <w:pPr>
              <w:pStyle w:val="Tabletext"/>
            </w:pPr>
            <w:r>
              <w:t>Farm feed supplier</w:t>
            </w:r>
          </w:p>
        </w:tc>
        <w:tc>
          <w:tcPr>
            <w:tcW w:w="1560" w:type="dxa"/>
          </w:tcPr>
          <w:p w14:paraId="03CCEF74" w14:textId="77777777" w:rsidR="00CC1C36" w:rsidRDefault="00CC1C36" w:rsidP="00E7351F">
            <w:pPr>
              <w:pStyle w:val="Tabletext"/>
            </w:pPr>
          </w:p>
        </w:tc>
        <w:tc>
          <w:tcPr>
            <w:tcW w:w="2126" w:type="dxa"/>
          </w:tcPr>
          <w:p w14:paraId="680ADDAD" w14:textId="77777777" w:rsidR="00CC1C36" w:rsidRDefault="00CC1C36" w:rsidP="00E7351F">
            <w:pPr>
              <w:pStyle w:val="Tabletext"/>
            </w:pPr>
          </w:p>
        </w:tc>
      </w:tr>
      <w:tr w:rsidR="00CC1C36" w14:paraId="42248920" w14:textId="77777777" w:rsidTr="00940871">
        <w:tc>
          <w:tcPr>
            <w:tcW w:w="1838" w:type="dxa"/>
          </w:tcPr>
          <w:p w14:paraId="53DB72E4" w14:textId="77777777" w:rsidR="00CC1C36" w:rsidRDefault="00CC1C36" w:rsidP="00E7351F">
            <w:pPr>
              <w:pStyle w:val="Tabletext"/>
            </w:pPr>
          </w:p>
        </w:tc>
        <w:tc>
          <w:tcPr>
            <w:tcW w:w="3260" w:type="dxa"/>
          </w:tcPr>
          <w:p w14:paraId="24D37916" w14:textId="77777777" w:rsidR="00CC1C36" w:rsidRDefault="00CC1C36" w:rsidP="00E7351F">
            <w:pPr>
              <w:pStyle w:val="Tabletext"/>
            </w:pPr>
            <w:r>
              <w:t>Live fish transporter</w:t>
            </w:r>
          </w:p>
        </w:tc>
        <w:tc>
          <w:tcPr>
            <w:tcW w:w="1560" w:type="dxa"/>
          </w:tcPr>
          <w:p w14:paraId="5FD8F5D1" w14:textId="77777777" w:rsidR="00CC1C36" w:rsidRDefault="00CC1C36" w:rsidP="00E7351F">
            <w:pPr>
              <w:pStyle w:val="Tabletext"/>
            </w:pPr>
          </w:p>
        </w:tc>
        <w:tc>
          <w:tcPr>
            <w:tcW w:w="2126" w:type="dxa"/>
          </w:tcPr>
          <w:p w14:paraId="215B2EF1" w14:textId="77777777" w:rsidR="00CC1C36" w:rsidRDefault="00CC1C36" w:rsidP="00E7351F">
            <w:pPr>
              <w:pStyle w:val="Tabletext"/>
            </w:pPr>
          </w:p>
        </w:tc>
      </w:tr>
    </w:tbl>
    <w:p w14:paraId="11F7BE59" w14:textId="77777777" w:rsidR="003F20AD" w:rsidRPr="002018A0" w:rsidRDefault="003F20AD" w:rsidP="002018A0"/>
    <w:p w14:paraId="375989BF" w14:textId="349CFC63" w:rsidR="0090635B" w:rsidRDefault="00FB2A39" w:rsidP="00A45C19">
      <w:pPr>
        <w:pStyle w:val="Heading2"/>
        <w:ind w:left="576"/>
      </w:pPr>
      <w:bookmarkStart w:id="37" w:name="_Toc39657532"/>
      <w:bookmarkStart w:id="38" w:name="_Toc132281646"/>
      <w:r w:rsidRPr="008A3119">
        <w:lastRenderedPageBreak/>
        <w:t xml:space="preserve">Enterprise </w:t>
      </w:r>
      <w:r w:rsidR="006A41E5">
        <w:t>location</w:t>
      </w:r>
      <w:r w:rsidR="00AD50C9">
        <w:t xml:space="preserve"> and features</w:t>
      </w:r>
      <w:bookmarkEnd w:id="37"/>
      <w:bookmarkEnd w:id="38"/>
    </w:p>
    <w:tbl>
      <w:tblPr>
        <w:tblStyle w:val="TableGrid"/>
        <w:tblW w:w="88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3"/>
        <w:gridCol w:w="7834"/>
      </w:tblGrid>
      <w:tr w:rsidR="00F32B3B" w:rsidRPr="0076685C" w14:paraId="597CAFEF" w14:textId="77777777" w:rsidTr="00B34891">
        <w:tc>
          <w:tcPr>
            <w:tcW w:w="996" w:type="dxa"/>
          </w:tcPr>
          <w:p w14:paraId="0824C75A" w14:textId="26E1E9D3" w:rsidR="00F32B3B" w:rsidRPr="0076685C" w:rsidRDefault="00E7351F" w:rsidP="00A90D50">
            <w:pPr>
              <w:spacing w:before="120" w:after="120" w:line="259" w:lineRule="auto"/>
              <w:jc w:val="center"/>
              <w:rPr>
                <w:b/>
                <w:bCs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4A6E08C" wp14:editId="6A5FCFAC">
                  <wp:extent cx="519380" cy="519380"/>
                  <wp:effectExtent l="0" t="0" r="0" b="0"/>
                  <wp:docPr id="9" name="Graphic 9" descr="Document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Graphic 1033" descr="Document with solid fill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923" cy="525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1" w:type="dxa"/>
            <w:vAlign w:val="center"/>
          </w:tcPr>
          <w:p w14:paraId="06006DB0" w14:textId="5477E62C" w:rsidR="00F32B3B" w:rsidRPr="0076685C" w:rsidRDefault="00F32B3B">
            <w:pPr>
              <w:spacing w:after="160" w:line="259" w:lineRule="auto"/>
              <w:rPr>
                <w:b/>
                <w:bCs/>
              </w:rPr>
            </w:pPr>
            <w:r w:rsidRPr="00F32B3B">
              <w:t>Provide a map or diagram of the enterprise (farm)</w:t>
            </w:r>
            <w:r w:rsidR="00B34891">
              <w:t>.</w:t>
            </w:r>
          </w:p>
        </w:tc>
      </w:tr>
    </w:tbl>
    <w:p w14:paraId="4B05A02E" w14:textId="77777777" w:rsidR="00B34891" w:rsidRDefault="00B34891" w:rsidP="00A45C19">
      <w:pPr>
        <w:keepNext/>
        <w:spacing w:before="120"/>
      </w:pPr>
      <w:r>
        <w:t xml:space="preserve">The map should present: </w:t>
      </w:r>
    </w:p>
    <w:p w14:paraId="31DB433F" w14:textId="0A2C4617" w:rsidR="00B34891" w:rsidRPr="006C258D" w:rsidRDefault="00B34891" w:rsidP="00A45C19">
      <w:pPr>
        <w:pStyle w:val="ListParagraph"/>
        <w:keepNext/>
        <w:numPr>
          <w:ilvl w:val="0"/>
          <w:numId w:val="67"/>
        </w:numPr>
        <w:spacing w:before="120"/>
        <w:rPr>
          <w:b/>
          <w:bCs/>
          <w:iCs/>
        </w:rPr>
      </w:pPr>
      <w:r>
        <w:t>all</w:t>
      </w:r>
      <w:r w:rsidRPr="00F32B3B">
        <w:t xml:space="preserve"> major facilities (</w:t>
      </w:r>
      <w:r w:rsidR="00EF00EA">
        <w:t>for example</w:t>
      </w:r>
      <w:r w:rsidRPr="00F32B3B">
        <w:t xml:space="preserve">, buildings, roads, ponds, water intake and discharge and nearby towns), </w:t>
      </w:r>
    </w:p>
    <w:p w14:paraId="539093CA" w14:textId="2B19751B" w:rsidR="00B34891" w:rsidRPr="006C258D" w:rsidRDefault="00B34891" w:rsidP="00A90D50">
      <w:pPr>
        <w:pStyle w:val="ListParagraph"/>
        <w:numPr>
          <w:ilvl w:val="0"/>
          <w:numId w:val="67"/>
        </w:numPr>
        <w:spacing w:before="120"/>
        <w:rPr>
          <w:b/>
          <w:bCs/>
          <w:iCs/>
        </w:rPr>
      </w:pPr>
      <w:r w:rsidRPr="00F32B3B">
        <w:t>areas (</w:t>
      </w:r>
      <w:r w:rsidR="00EF00EA">
        <w:t>for example</w:t>
      </w:r>
      <w:r>
        <w:t>, biosecurity zoning)</w:t>
      </w:r>
      <w:r w:rsidRPr="00F32B3B">
        <w:t xml:space="preserve"> </w:t>
      </w:r>
    </w:p>
    <w:p w14:paraId="683B752B" w14:textId="5E9F2BBE" w:rsidR="00B34891" w:rsidRPr="006C258D" w:rsidRDefault="00B34891">
      <w:pPr>
        <w:pStyle w:val="ListParagraph"/>
        <w:numPr>
          <w:ilvl w:val="0"/>
          <w:numId w:val="67"/>
        </w:numPr>
        <w:spacing w:before="120"/>
        <w:rPr>
          <w:b/>
          <w:bCs/>
          <w:iCs/>
        </w:rPr>
      </w:pPr>
      <w:r w:rsidRPr="00F32B3B">
        <w:t>significant natural features of the location (</w:t>
      </w:r>
      <w:r w:rsidR="00EF00EA">
        <w:t>for example</w:t>
      </w:r>
      <w:r w:rsidRPr="00F32B3B">
        <w:t>, adjacent waterway and water body names</w:t>
      </w:r>
      <w:r>
        <w:t>)</w:t>
      </w:r>
      <w:r w:rsidRPr="00F32B3B">
        <w:t xml:space="preserve"> </w:t>
      </w:r>
    </w:p>
    <w:p w14:paraId="489D90D6" w14:textId="2EC33BEA" w:rsidR="00B34891" w:rsidRPr="006C258D" w:rsidRDefault="00B34891">
      <w:pPr>
        <w:pStyle w:val="ListParagraph"/>
        <w:numPr>
          <w:ilvl w:val="0"/>
          <w:numId w:val="67"/>
        </w:numPr>
        <w:spacing w:before="120"/>
        <w:rPr>
          <w:b/>
          <w:bCs/>
          <w:iCs/>
        </w:rPr>
      </w:pPr>
      <w:r w:rsidRPr="00F32B3B">
        <w:t xml:space="preserve">other aquaculture enterprises nearby.  </w:t>
      </w:r>
    </w:p>
    <w:p w14:paraId="372A3F29" w14:textId="569FCEAB" w:rsidR="007C5BFB" w:rsidRDefault="00B34891" w:rsidP="006C258D">
      <w:pPr>
        <w:spacing w:before="120"/>
      </w:pPr>
      <w:r w:rsidRPr="00F30BB1">
        <w:t>Ensure maps are</w:t>
      </w:r>
      <w:r w:rsidR="004336B0" w:rsidRPr="00F30BB1">
        <w:t xml:space="preserve"> large, </w:t>
      </w:r>
      <w:proofErr w:type="gramStart"/>
      <w:r w:rsidR="004336B0" w:rsidRPr="00F30BB1">
        <w:t>clear</w:t>
      </w:r>
      <w:proofErr w:type="gramEnd"/>
      <w:r w:rsidR="004336B0" w:rsidRPr="00F30BB1">
        <w:t xml:space="preserve"> and legible. </w:t>
      </w:r>
      <w:r w:rsidRPr="00F30BB1">
        <w:t>An example is provided in</w:t>
      </w:r>
      <w:r w:rsidR="00522D21" w:rsidRPr="00F30BB1">
        <w:t xml:space="preserve"> </w:t>
      </w:r>
      <w:r w:rsidR="005F5C04" w:rsidRPr="00F30BB1">
        <w:fldChar w:fldCharType="begin"/>
      </w:r>
      <w:r w:rsidR="005F5C04" w:rsidRPr="007C5BFB">
        <w:instrText xml:space="preserve"> REF _Ref37770072 </w:instrText>
      </w:r>
      <w:r w:rsidR="00236290" w:rsidRPr="00A45C19">
        <w:instrText xml:space="preserve"> \* MERGEFORMAT </w:instrText>
      </w:r>
      <w:r w:rsidR="005F5C04" w:rsidRPr="00F30BB1">
        <w:fldChar w:fldCharType="separate"/>
      </w:r>
      <w:r w:rsidR="00F73B1C">
        <w:t xml:space="preserve">Figure </w:t>
      </w:r>
      <w:r w:rsidR="00F73B1C">
        <w:rPr>
          <w:noProof/>
        </w:rPr>
        <w:t>2</w:t>
      </w:r>
      <w:r w:rsidR="005F5C04" w:rsidRPr="00F30BB1">
        <w:rPr>
          <w:noProof/>
        </w:rPr>
        <w:fldChar w:fldCharType="end"/>
      </w:r>
      <w:r w:rsidR="00522D21" w:rsidRPr="00F30BB1">
        <w:t>.</w:t>
      </w:r>
    </w:p>
    <w:p w14:paraId="3F735E6E" w14:textId="3250FD36" w:rsidR="00E7351F" w:rsidRDefault="00E7351F" w:rsidP="00E7351F">
      <w:pPr>
        <w:pStyle w:val="Caption"/>
      </w:pPr>
      <w:bookmarkStart w:id="39" w:name="_Ref37770072"/>
      <w:r>
        <w:t xml:space="preserve">Figure </w:t>
      </w:r>
      <w:r w:rsidR="001473C5">
        <w:fldChar w:fldCharType="begin"/>
      </w:r>
      <w:r w:rsidR="001473C5">
        <w:instrText xml:space="preserve"> SEQ Figure \* ARABIC </w:instrText>
      </w:r>
      <w:r w:rsidR="001473C5">
        <w:fldChar w:fldCharType="separate"/>
      </w:r>
      <w:r w:rsidR="00F73B1C">
        <w:rPr>
          <w:noProof/>
        </w:rPr>
        <w:t>2</w:t>
      </w:r>
      <w:r w:rsidR="001473C5">
        <w:rPr>
          <w:noProof/>
        </w:rPr>
        <w:fldChar w:fldCharType="end"/>
      </w:r>
      <w:bookmarkEnd w:id="39"/>
      <w:r>
        <w:t xml:space="preserve">.  </w:t>
      </w:r>
      <w:r w:rsidRPr="00280A47">
        <w:t>An example of a farm locality map</w:t>
      </w:r>
    </w:p>
    <w:p w14:paraId="1D2C7860" w14:textId="1137A80F" w:rsidR="0087286F" w:rsidRDefault="008855A7" w:rsidP="00A45C19">
      <w:pPr>
        <w:spacing w:before="120"/>
        <w:rPr>
          <w:b/>
          <w:bCs/>
          <w:i/>
          <w:iCs/>
          <w:highlight w:val="yellow"/>
        </w:rPr>
      </w:pPr>
      <w:r>
        <w:rPr>
          <w:noProof/>
        </w:rPr>
        <w:drawing>
          <wp:inline distT="0" distB="0" distL="0" distR="0" wp14:anchorId="5E42CBF3" wp14:editId="29D56A97">
            <wp:extent cx="5758005" cy="2917796"/>
            <wp:effectExtent l="0" t="0" r="0" b="0"/>
            <wp:docPr id="325" name="Picture 32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Picture 325" descr="Map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005" cy="291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81DBE" w14:textId="24FDA090" w:rsidR="0090635B" w:rsidRDefault="00AD50C9" w:rsidP="00A45C19">
      <w:pPr>
        <w:pStyle w:val="Heading2"/>
        <w:ind w:left="576"/>
      </w:pPr>
      <w:bookmarkStart w:id="40" w:name="_Toc39657533"/>
      <w:bookmarkStart w:id="41" w:name="_Toc132281647"/>
      <w:r>
        <w:t>Facility layout</w:t>
      </w:r>
      <w:bookmarkEnd w:id="40"/>
      <w:bookmarkEnd w:id="41"/>
      <w:r w:rsidR="005E3453">
        <w:t xml:space="preserve"> </w:t>
      </w:r>
    </w:p>
    <w:tbl>
      <w:tblPr>
        <w:tblStyle w:val="TableGrid"/>
        <w:tblW w:w="88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7764"/>
      </w:tblGrid>
      <w:tr w:rsidR="007D48D0" w:rsidRPr="0076685C" w14:paraId="1E5945B0" w14:textId="77777777" w:rsidTr="007A327E">
        <w:tc>
          <w:tcPr>
            <w:tcW w:w="1056" w:type="dxa"/>
          </w:tcPr>
          <w:p w14:paraId="26115A99" w14:textId="31C0B357" w:rsidR="007D48D0" w:rsidRPr="0076685C" w:rsidRDefault="00E7351F" w:rsidP="006C258D">
            <w:pPr>
              <w:spacing w:before="120" w:after="120" w:line="259" w:lineRule="auto"/>
              <w:jc w:val="center"/>
              <w:rPr>
                <w:b/>
                <w:bCs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8F65117" wp14:editId="671B2ADA">
                  <wp:extent cx="563271" cy="563271"/>
                  <wp:effectExtent l="0" t="0" r="0" b="8255"/>
                  <wp:docPr id="10" name="Graphic 10" descr="Document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Graphic 1033" descr="Document with solid fill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265" cy="56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1" w:type="dxa"/>
            <w:vAlign w:val="center"/>
          </w:tcPr>
          <w:p w14:paraId="02CD7049" w14:textId="35693D16" w:rsidR="007D48D0" w:rsidRPr="0076685C" w:rsidRDefault="007D48D0" w:rsidP="006177FA">
            <w:pPr>
              <w:spacing w:after="160" w:line="259" w:lineRule="auto"/>
              <w:rPr>
                <w:b/>
                <w:bCs/>
              </w:rPr>
            </w:pPr>
            <w:r w:rsidRPr="007D48D0">
              <w:t>Provide detailed (fine</w:t>
            </w:r>
            <w:r w:rsidR="0061171D">
              <w:t xml:space="preserve"> </w:t>
            </w:r>
            <w:r w:rsidRPr="007D48D0">
              <w:t>scale) maps and diagrams of the facility (</w:t>
            </w:r>
            <w:r w:rsidR="00EF00EA">
              <w:t>for example</w:t>
            </w:r>
            <w:r w:rsidRPr="007D48D0">
              <w:t>, engineering/building plans).</w:t>
            </w:r>
          </w:p>
        </w:tc>
      </w:tr>
    </w:tbl>
    <w:p w14:paraId="4B9A139E" w14:textId="3F2408CC" w:rsidR="006177FA" w:rsidRDefault="00975C43" w:rsidP="006C258D">
      <w:pPr>
        <w:spacing w:before="120"/>
      </w:pPr>
      <w:bookmarkStart w:id="42" w:name="_Hlk37921159"/>
      <w:r w:rsidRPr="007D48D0">
        <w:t>Include each building and each system</w:t>
      </w:r>
      <w:r>
        <w:t xml:space="preserve"> in the map(s)</w:t>
      </w:r>
      <w:r w:rsidRPr="007D48D0">
        <w:t>,</w:t>
      </w:r>
      <w:r>
        <w:t xml:space="preserve"> including entry and exit points</w:t>
      </w:r>
      <w:r w:rsidRPr="007D48D0">
        <w:t xml:space="preserve"> and major flow patterns (</w:t>
      </w:r>
      <w:r w:rsidR="00EF00EA">
        <w:t>for example</w:t>
      </w:r>
      <w:r>
        <w:t xml:space="preserve">, </w:t>
      </w:r>
      <w:r w:rsidRPr="007D48D0">
        <w:t>fish movement</w:t>
      </w:r>
      <w:r>
        <w:t>s</w:t>
      </w:r>
      <w:r w:rsidRPr="007D48D0">
        <w:t xml:space="preserve">, </w:t>
      </w:r>
      <w:r>
        <w:t xml:space="preserve">and </w:t>
      </w:r>
      <w:r w:rsidRPr="007D48D0">
        <w:t>visitor and employee movement</w:t>
      </w:r>
      <w:r>
        <w:t>s</w:t>
      </w:r>
      <w:r w:rsidRPr="007D48D0">
        <w:t>)</w:t>
      </w:r>
      <w:r w:rsidR="008B2977">
        <w:t xml:space="preserve"> (</w:t>
      </w:r>
      <w:r w:rsidR="001473C5">
        <w:fldChar w:fldCharType="begin"/>
      </w:r>
      <w:r w:rsidR="001473C5">
        <w:instrText xml:space="preserve"> REF _Ref81924677 </w:instrText>
      </w:r>
      <w:r w:rsidR="001473C5">
        <w:fldChar w:fldCharType="separate"/>
      </w:r>
      <w:r w:rsidR="00F73B1C">
        <w:t xml:space="preserve">Figure </w:t>
      </w:r>
      <w:r w:rsidR="00F73B1C">
        <w:rPr>
          <w:noProof/>
        </w:rPr>
        <w:t>3</w:t>
      </w:r>
      <w:r w:rsidR="001473C5">
        <w:rPr>
          <w:noProof/>
        </w:rPr>
        <w:fldChar w:fldCharType="end"/>
      </w:r>
      <w:r w:rsidR="00803623">
        <w:rPr>
          <w:noProof/>
        </w:rPr>
        <w:t xml:space="preserve"> and</w:t>
      </w:r>
      <w:r w:rsidR="001C1F5A">
        <w:rPr>
          <w:noProof/>
        </w:rPr>
        <w:t xml:space="preserve"> </w:t>
      </w:r>
      <w:r w:rsidR="001C1F5A">
        <w:rPr>
          <w:noProof/>
        </w:rPr>
        <w:fldChar w:fldCharType="begin"/>
      </w:r>
      <w:r w:rsidR="001C1F5A">
        <w:rPr>
          <w:noProof/>
        </w:rPr>
        <w:instrText xml:space="preserve"> REF _Ref82525809 </w:instrText>
      </w:r>
      <w:r w:rsidR="001C1F5A">
        <w:rPr>
          <w:noProof/>
        </w:rPr>
        <w:fldChar w:fldCharType="separate"/>
      </w:r>
      <w:r w:rsidR="00F73B1C">
        <w:rPr>
          <w:b/>
          <w:bCs/>
          <w:noProof/>
          <w:lang w:val="en-US"/>
        </w:rPr>
        <w:t>Error! Reference source not found.</w:t>
      </w:r>
      <w:r w:rsidR="001C1F5A">
        <w:rPr>
          <w:noProof/>
        </w:rPr>
        <w:fldChar w:fldCharType="end"/>
      </w:r>
      <w:r w:rsidR="000D22DE">
        <w:t>)</w:t>
      </w:r>
      <w:r w:rsidRPr="007D48D0">
        <w:t xml:space="preserve">. Identify the life stages (eggs, </w:t>
      </w:r>
      <w:proofErr w:type="gramStart"/>
      <w:r w:rsidRPr="007D48D0">
        <w:t>juveniles</w:t>
      </w:r>
      <w:proofErr w:type="gramEnd"/>
      <w:r w:rsidRPr="007D48D0">
        <w:t xml:space="preserve"> and adults) found in each system</w:t>
      </w:r>
      <w:r w:rsidRPr="00F32B3B">
        <w:t>.</w:t>
      </w:r>
    </w:p>
    <w:p w14:paraId="350AC51C" w14:textId="2BB0FF69" w:rsidR="00E7351F" w:rsidRDefault="00E7351F" w:rsidP="00E7351F">
      <w:r>
        <w:br w:type="page"/>
      </w:r>
    </w:p>
    <w:p w14:paraId="335A109A" w14:textId="113D0698" w:rsidR="00480130" w:rsidRDefault="00480130" w:rsidP="00C87C1F">
      <w:pPr>
        <w:pStyle w:val="Heading3"/>
      </w:pPr>
      <w:bookmarkStart w:id="43" w:name="_Toc42010600"/>
      <w:bookmarkStart w:id="44" w:name="_Toc42010679"/>
      <w:bookmarkStart w:id="45" w:name="_Toc42010757"/>
      <w:bookmarkStart w:id="46" w:name="_Toc39657534"/>
      <w:bookmarkEnd w:id="42"/>
      <w:bookmarkEnd w:id="43"/>
      <w:bookmarkEnd w:id="44"/>
      <w:bookmarkEnd w:id="45"/>
      <w:r>
        <w:lastRenderedPageBreak/>
        <w:t>General</w:t>
      </w:r>
      <w:bookmarkEnd w:id="46"/>
    </w:p>
    <w:p w14:paraId="49BF6247" w14:textId="53019FB8" w:rsidR="006177FA" w:rsidRPr="00895251" w:rsidRDefault="006177FA" w:rsidP="006C258D">
      <w:pPr>
        <w:spacing w:before="120"/>
      </w:pPr>
      <w:r w:rsidRPr="004C0436">
        <w:t>The</w:t>
      </w:r>
      <w:r>
        <w:t xml:space="preserve"> map or</w:t>
      </w:r>
      <w:r w:rsidRPr="004C0436">
        <w:t xml:space="preserve"> diagram should</w:t>
      </w:r>
      <w:r>
        <w:t xml:space="preserve"> contain the following </w:t>
      </w:r>
      <w:r w:rsidRPr="004C0436">
        <w:t>(as applicable):</w:t>
      </w:r>
    </w:p>
    <w:p w14:paraId="7398CD8F" w14:textId="041239DB" w:rsidR="006177FA" w:rsidRDefault="00790292" w:rsidP="00AC0667">
      <w:pPr>
        <w:pStyle w:val="ListParagraph"/>
        <w:numPr>
          <w:ilvl w:val="0"/>
          <w:numId w:val="4"/>
        </w:numPr>
        <w:ind w:left="567" w:hanging="283"/>
      </w:pPr>
      <w:r>
        <w:t>site access points</w:t>
      </w:r>
      <w:r w:rsidR="004D3332" w:rsidRPr="004D3332">
        <w:t xml:space="preserve"> </w:t>
      </w:r>
      <w:r w:rsidR="006177FA">
        <w:t xml:space="preserve">for </w:t>
      </w:r>
      <w:r w:rsidR="00DF196E">
        <w:t>staff</w:t>
      </w:r>
      <w:r w:rsidR="006177FA">
        <w:t xml:space="preserve"> and </w:t>
      </w:r>
      <w:r w:rsidR="004D3332" w:rsidRPr="004D3332">
        <w:t>visitor</w:t>
      </w:r>
      <w:r w:rsidR="006177FA">
        <w:t>s (including contractors)</w:t>
      </w:r>
    </w:p>
    <w:p w14:paraId="15585E89" w14:textId="422DD39C" w:rsidR="006177FA" w:rsidRDefault="004D3332">
      <w:pPr>
        <w:pStyle w:val="ListParagraph"/>
        <w:numPr>
          <w:ilvl w:val="0"/>
          <w:numId w:val="4"/>
        </w:numPr>
        <w:ind w:left="567" w:hanging="283"/>
      </w:pPr>
      <w:r w:rsidRPr="004D3332">
        <w:t>office</w:t>
      </w:r>
      <w:r w:rsidR="00DF196E">
        <w:t>s</w:t>
      </w:r>
      <w:r w:rsidR="006177FA">
        <w:t xml:space="preserve"> (for staff and visitors) and</w:t>
      </w:r>
      <w:r w:rsidR="00DF196E">
        <w:t xml:space="preserve"> s</w:t>
      </w:r>
      <w:r w:rsidR="00166AAE">
        <w:t>taff amenities</w:t>
      </w:r>
    </w:p>
    <w:p w14:paraId="3F977B3F" w14:textId="422199CC" w:rsidR="006177FA" w:rsidRDefault="006177FA" w:rsidP="006177FA">
      <w:pPr>
        <w:pStyle w:val="ListParagraph"/>
        <w:numPr>
          <w:ilvl w:val="0"/>
          <w:numId w:val="4"/>
        </w:numPr>
        <w:ind w:left="567" w:hanging="283"/>
      </w:pPr>
      <w:r>
        <w:t>f</w:t>
      </w:r>
      <w:r w:rsidR="003B0267">
        <w:t>arm zones</w:t>
      </w:r>
      <w:r w:rsidR="007F6E9B">
        <w:t xml:space="preserve"> (</w:t>
      </w:r>
      <w:r w:rsidR="00EF00EA">
        <w:t>for example</w:t>
      </w:r>
      <w:r w:rsidR="0061171D">
        <w:t>,</w:t>
      </w:r>
      <w:r w:rsidR="007F6E9B">
        <w:t xml:space="preserve"> hatchery, nursery, grow-out</w:t>
      </w:r>
      <w:r w:rsidR="00C35F03">
        <w:t>)</w:t>
      </w:r>
    </w:p>
    <w:p w14:paraId="33B0AD72" w14:textId="0181E880" w:rsidR="003B0267" w:rsidRDefault="005F0038" w:rsidP="006177FA">
      <w:pPr>
        <w:pStyle w:val="ListParagraph"/>
        <w:numPr>
          <w:ilvl w:val="0"/>
          <w:numId w:val="4"/>
        </w:numPr>
        <w:ind w:left="567" w:hanging="283"/>
      </w:pPr>
      <w:r>
        <w:t>biosecurity zones</w:t>
      </w:r>
      <w:r w:rsidR="006177FA">
        <w:t xml:space="preserve"> and </w:t>
      </w:r>
      <w:r w:rsidR="002A5408">
        <w:t>restricted areas</w:t>
      </w:r>
      <w:r w:rsidR="00C35F03">
        <w:t xml:space="preserve"> (</w:t>
      </w:r>
      <w:r w:rsidR="00EF00EA">
        <w:t>for example</w:t>
      </w:r>
      <w:r w:rsidR="0061171D">
        <w:t>,</w:t>
      </w:r>
      <w:r w:rsidR="00C35F03">
        <w:t xml:space="preserve"> quarantine facilities)</w:t>
      </w:r>
    </w:p>
    <w:p w14:paraId="6D32A505" w14:textId="2D5413D8" w:rsidR="00790292" w:rsidRDefault="00790292" w:rsidP="00AC0667">
      <w:pPr>
        <w:pStyle w:val="ListParagraph"/>
        <w:numPr>
          <w:ilvl w:val="0"/>
          <w:numId w:val="4"/>
        </w:numPr>
        <w:ind w:left="567" w:hanging="283"/>
      </w:pPr>
      <w:r>
        <w:t>site security (includ</w:t>
      </w:r>
      <w:r w:rsidR="006177FA">
        <w:t>ing the</w:t>
      </w:r>
      <w:r>
        <w:t xml:space="preserve"> location of lockable doors and gates)</w:t>
      </w:r>
    </w:p>
    <w:p w14:paraId="7598E01C" w14:textId="30186837" w:rsidR="006177FA" w:rsidRDefault="00B04475" w:rsidP="00AC0667">
      <w:pPr>
        <w:pStyle w:val="ListParagraph"/>
        <w:numPr>
          <w:ilvl w:val="0"/>
          <w:numId w:val="4"/>
        </w:numPr>
        <w:ind w:left="567" w:hanging="283"/>
      </w:pPr>
      <w:r w:rsidRPr="00B04475">
        <w:t>biosecurity barriers</w:t>
      </w:r>
      <w:r w:rsidR="00A67913">
        <w:t xml:space="preserve"> </w:t>
      </w:r>
      <w:r w:rsidR="00E7792F">
        <w:t>(</w:t>
      </w:r>
      <w:r w:rsidR="00EF00EA">
        <w:t>for example</w:t>
      </w:r>
      <w:r w:rsidR="0061171D">
        <w:t>,</w:t>
      </w:r>
      <w:r w:rsidR="00E7792F">
        <w:t xml:space="preserve"> fencing</w:t>
      </w:r>
      <w:r w:rsidR="006177FA" w:rsidRPr="006177FA">
        <w:t xml:space="preserve"> </w:t>
      </w:r>
      <w:r w:rsidR="006177FA">
        <w:t>and biosecurity signage points)</w:t>
      </w:r>
    </w:p>
    <w:p w14:paraId="212CEBC9" w14:textId="50A8E967" w:rsidR="00D766C3" w:rsidRDefault="006177FA" w:rsidP="00AC0667">
      <w:pPr>
        <w:pStyle w:val="ListParagraph"/>
        <w:numPr>
          <w:ilvl w:val="0"/>
          <w:numId w:val="4"/>
        </w:numPr>
        <w:ind w:left="567" w:hanging="283"/>
      </w:pPr>
      <w:r>
        <w:t>biosecurity stations (</w:t>
      </w:r>
      <w:r w:rsidR="00EF00EA">
        <w:t>for example</w:t>
      </w:r>
      <w:r>
        <w:t xml:space="preserve">, </w:t>
      </w:r>
      <w:r w:rsidR="00B04475" w:rsidRPr="00B04475">
        <w:t xml:space="preserve">boot-change station, foot baths, </w:t>
      </w:r>
      <w:r w:rsidRPr="00B04475">
        <w:t>and hand</w:t>
      </w:r>
      <w:r w:rsidR="00B04475" w:rsidRPr="00B04475">
        <w:t>-wash</w:t>
      </w:r>
      <w:r w:rsidR="004D3332">
        <w:t>)</w:t>
      </w:r>
      <w:r w:rsidR="000473EE">
        <w:t>.</w:t>
      </w:r>
    </w:p>
    <w:p w14:paraId="3864016F" w14:textId="266DF8A1" w:rsidR="00B2382A" w:rsidRDefault="00502C34" w:rsidP="00C87C1F">
      <w:pPr>
        <w:pStyle w:val="Heading3"/>
      </w:pPr>
      <w:bookmarkStart w:id="47" w:name="_Toc39657535"/>
      <w:r>
        <w:t>P</w:t>
      </w:r>
      <w:r w:rsidR="00003488">
        <w:t>eople</w:t>
      </w:r>
      <w:r w:rsidR="00105E5B">
        <w:t xml:space="preserve">, </w:t>
      </w:r>
      <w:proofErr w:type="gramStart"/>
      <w:r w:rsidR="00480130">
        <w:t>equipment</w:t>
      </w:r>
      <w:proofErr w:type="gramEnd"/>
      <w:r w:rsidR="00105E5B">
        <w:t xml:space="preserve"> and feed</w:t>
      </w:r>
      <w:bookmarkEnd w:id="47"/>
    </w:p>
    <w:p w14:paraId="7437D39B" w14:textId="00592FFD" w:rsidR="006177FA" w:rsidRPr="00895251" w:rsidRDefault="006177FA" w:rsidP="006C258D">
      <w:pPr>
        <w:spacing w:before="120"/>
      </w:pPr>
      <w:r w:rsidRPr="004C0436">
        <w:t>The</w:t>
      </w:r>
      <w:r>
        <w:t xml:space="preserve"> map or</w:t>
      </w:r>
      <w:r w:rsidRPr="004C0436">
        <w:t xml:space="preserve"> diagram should contain the following (as applicable):</w:t>
      </w:r>
    </w:p>
    <w:p w14:paraId="161A6B1D" w14:textId="0D61E026" w:rsidR="00CA44C3" w:rsidRDefault="00CA44C3" w:rsidP="00AC0667">
      <w:pPr>
        <w:pStyle w:val="ListParagraph"/>
        <w:numPr>
          <w:ilvl w:val="0"/>
          <w:numId w:val="5"/>
        </w:numPr>
        <w:ind w:left="567" w:hanging="283"/>
      </w:pPr>
      <w:r w:rsidRPr="00CA44C3">
        <w:t>reception points for visitors and contractors</w:t>
      </w:r>
    </w:p>
    <w:p w14:paraId="7EE0CABF" w14:textId="73D13F62" w:rsidR="003B262F" w:rsidRDefault="003B262F" w:rsidP="00AC0667">
      <w:pPr>
        <w:pStyle w:val="ListParagraph"/>
        <w:numPr>
          <w:ilvl w:val="0"/>
          <w:numId w:val="5"/>
        </w:numPr>
        <w:ind w:left="567" w:hanging="283"/>
      </w:pPr>
      <w:r>
        <w:t>parking areas</w:t>
      </w:r>
    </w:p>
    <w:p w14:paraId="54E31526" w14:textId="56432146" w:rsidR="00107400" w:rsidRDefault="00107400" w:rsidP="00AC0667">
      <w:pPr>
        <w:pStyle w:val="ListParagraph"/>
        <w:numPr>
          <w:ilvl w:val="0"/>
          <w:numId w:val="5"/>
        </w:numPr>
        <w:ind w:left="567" w:hanging="283"/>
      </w:pPr>
      <w:r>
        <w:t xml:space="preserve">equipment, </w:t>
      </w:r>
      <w:proofErr w:type="gramStart"/>
      <w:r>
        <w:t>machinery</w:t>
      </w:r>
      <w:proofErr w:type="gramEnd"/>
      <w:r>
        <w:t xml:space="preserve"> and vehicle storage areas</w:t>
      </w:r>
    </w:p>
    <w:p w14:paraId="26AF46DF" w14:textId="43475D16" w:rsidR="00107400" w:rsidRDefault="00107400" w:rsidP="00AC0667">
      <w:pPr>
        <w:pStyle w:val="ListParagraph"/>
        <w:numPr>
          <w:ilvl w:val="0"/>
          <w:numId w:val="5"/>
        </w:numPr>
        <w:ind w:left="567" w:hanging="283"/>
      </w:pPr>
      <w:r>
        <w:t xml:space="preserve">equipment </w:t>
      </w:r>
      <w:r w:rsidR="00B52504">
        <w:t>(</w:t>
      </w:r>
      <w:r w:rsidR="00EF00EA">
        <w:t>for example</w:t>
      </w:r>
      <w:r w:rsidR="0061171D">
        <w:t>,</w:t>
      </w:r>
      <w:r w:rsidR="00B52504">
        <w:t xml:space="preserve"> nets) </w:t>
      </w:r>
      <w:r>
        <w:t>and vehicle wash down</w:t>
      </w:r>
      <w:r w:rsidR="00D12F4D">
        <w:t xml:space="preserve"> (disinfection)</w:t>
      </w:r>
      <w:r>
        <w:t xml:space="preserve"> </w:t>
      </w:r>
      <w:proofErr w:type="gramStart"/>
      <w:r>
        <w:t>areas</w:t>
      </w:r>
      <w:proofErr w:type="gramEnd"/>
      <w:r w:rsidR="00D12F4D">
        <w:t xml:space="preserve"> </w:t>
      </w:r>
    </w:p>
    <w:p w14:paraId="5AFD8CFD" w14:textId="488263AE" w:rsidR="000A7FB3" w:rsidRDefault="000A7FB3" w:rsidP="00AC0667">
      <w:pPr>
        <w:pStyle w:val="ListParagraph"/>
        <w:numPr>
          <w:ilvl w:val="0"/>
          <w:numId w:val="5"/>
        </w:numPr>
        <w:ind w:left="567" w:hanging="283"/>
      </w:pPr>
      <w:r>
        <w:t xml:space="preserve">feed uploading and storage </w:t>
      </w:r>
      <w:proofErr w:type="gramStart"/>
      <w:r>
        <w:t>areas</w:t>
      </w:r>
      <w:proofErr w:type="gramEnd"/>
    </w:p>
    <w:p w14:paraId="1CFAF8AA" w14:textId="745AADDB" w:rsidR="00814FB7" w:rsidRPr="00166AAE" w:rsidRDefault="00814FB7" w:rsidP="00AC0667">
      <w:pPr>
        <w:pStyle w:val="ListParagraph"/>
        <w:numPr>
          <w:ilvl w:val="0"/>
          <w:numId w:val="5"/>
        </w:numPr>
        <w:ind w:left="567" w:hanging="283"/>
      </w:pPr>
      <w:r w:rsidRPr="00166AAE">
        <w:t xml:space="preserve">allowed staff movements between </w:t>
      </w:r>
      <w:r w:rsidR="004336B0">
        <w:t xml:space="preserve">different </w:t>
      </w:r>
      <w:r w:rsidR="005F0038">
        <w:t xml:space="preserve">biosecurity </w:t>
      </w:r>
      <w:proofErr w:type="gramStart"/>
      <w:r w:rsidRPr="00166AAE">
        <w:t>zon</w:t>
      </w:r>
      <w:r w:rsidR="004336B0">
        <w:t>es</w:t>
      </w:r>
      <w:proofErr w:type="gramEnd"/>
    </w:p>
    <w:p w14:paraId="63224B60" w14:textId="4AC5CDF1" w:rsidR="00814FB7" w:rsidRPr="003B262F" w:rsidRDefault="00814FB7" w:rsidP="00AC0667">
      <w:pPr>
        <w:pStyle w:val="ListParagraph"/>
        <w:numPr>
          <w:ilvl w:val="0"/>
          <w:numId w:val="5"/>
        </w:numPr>
        <w:ind w:left="567" w:hanging="283"/>
      </w:pPr>
      <w:r w:rsidRPr="003B262F">
        <w:t>vehicle movement patterns and restrictions (</w:t>
      </w:r>
      <w:r w:rsidR="004336B0">
        <w:t xml:space="preserve">entry and exit </w:t>
      </w:r>
      <w:r w:rsidRPr="003B262F">
        <w:t>gates; specify if kept locked)</w:t>
      </w:r>
      <w:r w:rsidR="000473EE">
        <w:t>.</w:t>
      </w:r>
    </w:p>
    <w:p w14:paraId="4950360B" w14:textId="4D7BF3F0" w:rsidR="00480130" w:rsidRDefault="00790292" w:rsidP="00C87C1F">
      <w:pPr>
        <w:pStyle w:val="Heading3"/>
      </w:pPr>
      <w:bookmarkStart w:id="48" w:name="_Toc39657536"/>
      <w:r>
        <w:t>S</w:t>
      </w:r>
      <w:r w:rsidR="00480130">
        <w:t>tock</w:t>
      </w:r>
      <w:bookmarkEnd w:id="48"/>
    </w:p>
    <w:p w14:paraId="1A7D1DAC" w14:textId="722591EA" w:rsidR="004336B0" w:rsidRPr="00895251" w:rsidRDefault="004336B0" w:rsidP="006C258D">
      <w:pPr>
        <w:spacing w:before="120"/>
      </w:pPr>
      <w:r w:rsidRPr="004C0436">
        <w:t>The</w:t>
      </w:r>
      <w:r>
        <w:t xml:space="preserve"> map or</w:t>
      </w:r>
      <w:r w:rsidRPr="004C0436">
        <w:t xml:space="preserve"> diagram should contain the following (as applicable):</w:t>
      </w:r>
    </w:p>
    <w:p w14:paraId="1931E3E1" w14:textId="11F6A0F3" w:rsidR="000473EE" w:rsidRDefault="004336B0" w:rsidP="00AC0667">
      <w:pPr>
        <w:pStyle w:val="ListParagraph"/>
        <w:numPr>
          <w:ilvl w:val="0"/>
          <w:numId w:val="6"/>
        </w:numPr>
        <w:ind w:left="567" w:hanging="207"/>
      </w:pPr>
      <w:r>
        <w:t>movement</w:t>
      </w:r>
      <w:r w:rsidR="00814FB7" w:rsidRPr="00F23EB2">
        <w:t xml:space="preserve"> of stock</w:t>
      </w:r>
      <w:r>
        <w:t xml:space="preserve"> on, around and off the farm</w:t>
      </w:r>
      <w:r w:rsidR="000473EE" w:rsidRPr="00A038D5">
        <w:t xml:space="preserve"> (</w:t>
      </w:r>
      <w:r w:rsidR="00EF00EA">
        <w:t>for example</w:t>
      </w:r>
      <w:r w:rsidR="000473EE" w:rsidRPr="00A038D5">
        <w:t>, from hatchery to nursery</w:t>
      </w:r>
      <w:r>
        <w:t>; harvest to processing etc.</w:t>
      </w:r>
      <w:r w:rsidR="000473EE" w:rsidRPr="00A038D5">
        <w:t>)</w:t>
      </w:r>
    </w:p>
    <w:p w14:paraId="33AD713B" w14:textId="02DAE546" w:rsidR="00814FB7" w:rsidRDefault="000473EE" w:rsidP="00AC0667">
      <w:pPr>
        <w:pStyle w:val="ListParagraph"/>
        <w:numPr>
          <w:ilvl w:val="0"/>
          <w:numId w:val="6"/>
        </w:numPr>
        <w:ind w:left="567" w:hanging="207"/>
      </w:pPr>
      <w:r w:rsidRPr="00A038D5">
        <w:t>escape prevention measures (</w:t>
      </w:r>
      <w:r w:rsidR="00EF00EA">
        <w:t>for example</w:t>
      </w:r>
      <w:r w:rsidRPr="00A038D5">
        <w:t>, screens on discharge water)</w:t>
      </w:r>
    </w:p>
    <w:p w14:paraId="7678AECA" w14:textId="3C096B4C" w:rsidR="00850545" w:rsidRDefault="00850545" w:rsidP="00AC0667">
      <w:pPr>
        <w:pStyle w:val="ListParagraph"/>
        <w:numPr>
          <w:ilvl w:val="0"/>
          <w:numId w:val="6"/>
        </w:numPr>
        <w:ind w:left="567" w:hanging="207"/>
      </w:pPr>
      <w:r>
        <w:t>waste disposal areas and routes.</w:t>
      </w:r>
    </w:p>
    <w:p w14:paraId="318DE727" w14:textId="79296FA2" w:rsidR="00480130" w:rsidRDefault="00790292" w:rsidP="00814FB7">
      <w:pPr>
        <w:pStyle w:val="Heading3"/>
      </w:pPr>
      <w:bookmarkStart w:id="49" w:name="_Toc39657537"/>
      <w:r>
        <w:t>W</w:t>
      </w:r>
      <w:r w:rsidR="00480130">
        <w:t>ater infrastructure</w:t>
      </w:r>
      <w:bookmarkEnd w:id="49"/>
    </w:p>
    <w:p w14:paraId="00327CC1" w14:textId="52EFFF50" w:rsidR="004336B0" w:rsidRPr="00895251" w:rsidRDefault="004336B0" w:rsidP="00E574B5">
      <w:pPr>
        <w:spacing w:before="120"/>
      </w:pPr>
      <w:r w:rsidRPr="004C0436">
        <w:t>The</w:t>
      </w:r>
      <w:r>
        <w:t xml:space="preserve"> map or</w:t>
      </w:r>
      <w:r w:rsidRPr="004C0436">
        <w:t xml:space="preserve"> diagram should contain the following (as applicable):</w:t>
      </w:r>
    </w:p>
    <w:p w14:paraId="1A7F637E" w14:textId="31F5C7A6" w:rsidR="00637A45" w:rsidRDefault="004336B0" w:rsidP="00AC0667">
      <w:pPr>
        <w:pStyle w:val="ListParagraph"/>
        <w:numPr>
          <w:ilvl w:val="0"/>
          <w:numId w:val="7"/>
        </w:numPr>
        <w:ind w:left="567" w:hanging="207"/>
      </w:pPr>
      <w:r>
        <w:t>w</w:t>
      </w:r>
      <w:r w:rsidR="008A6006">
        <w:t>ater storage and disposal areas</w:t>
      </w:r>
      <w:r w:rsidR="00F944B8">
        <w:t xml:space="preserve"> such as </w:t>
      </w:r>
      <w:r w:rsidR="008A6006">
        <w:t>ponds</w:t>
      </w:r>
      <w:r>
        <w:t xml:space="preserve"> or</w:t>
      </w:r>
      <w:r w:rsidR="008A6006">
        <w:t xml:space="preserve"> reservoirs</w:t>
      </w:r>
      <w:r w:rsidR="00F944B8">
        <w:t xml:space="preserve"> (</w:t>
      </w:r>
      <w:r w:rsidR="00EF00EA">
        <w:t>for example</w:t>
      </w:r>
      <w:r w:rsidR="0061171D">
        <w:t>,</w:t>
      </w:r>
      <w:r w:rsidR="00F944B8">
        <w:t xml:space="preserve"> evaporation basins, wetland</w:t>
      </w:r>
      <w:r>
        <w:t>s</w:t>
      </w:r>
      <w:r w:rsidR="00F944B8">
        <w:t xml:space="preserve">, </w:t>
      </w:r>
      <w:r w:rsidR="00637A45">
        <w:t>irrigation pasture)</w:t>
      </w:r>
    </w:p>
    <w:p w14:paraId="3D96E8C2" w14:textId="5A4D41BB" w:rsidR="00637A45" w:rsidRDefault="004336B0" w:rsidP="00AC0667">
      <w:pPr>
        <w:pStyle w:val="ListParagraph"/>
        <w:numPr>
          <w:ilvl w:val="0"/>
          <w:numId w:val="7"/>
        </w:numPr>
        <w:ind w:left="567" w:hanging="207"/>
      </w:pPr>
      <w:r>
        <w:t xml:space="preserve">the location of </w:t>
      </w:r>
      <w:r w:rsidR="00637A45" w:rsidRPr="00123151">
        <w:t>water pumps and valves</w:t>
      </w:r>
    </w:p>
    <w:p w14:paraId="7DF24FBB" w14:textId="6B24B42A" w:rsidR="00B82AFD" w:rsidRDefault="00850545" w:rsidP="00E574B5">
      <w:pPr>
        <w:pStyle w:val="ListParagraph"/>
        <w:numPr>
          <w:ilvl w:val="0"/>
          <w:numId w:val="7"/>
        </w:numPr>
        <w:ind w:left="567" w:hanging="207"/>
      </w:pPr>
      <w:r w:rsidRPr="00F30BB1">
        <w:t xml:space="preserve">water </w:t>
      </w:r>
      <w:r w:rsidR="00A21245" w:rsidRPr="00F30BB1">
        <w:t xml:space="preserve">supply </w:t>
      </w:r>
      <w:r w:rsidR="00540091" w:rsidRPr="00F30BB1">
        <w:t>intake</w:t>
      </w:r>
      <w:r w:rsidR="00637A45" w:rsidRPr="00F30BB1">
        <w:t>, treatment and discharge</w:t>
      </w:r>
      <w:r w:rsidRPr="00F30BB1">
        <w:t xml:space="preserve"> </w:t>
      </w:r>
      <w:bookmarkStart w:id="50" w:name="_Hlk37851832"/>
      <w:r w:rsidR="00320772" w:rsidRPr="00F30BB1">
        <w:t xml:space="preserve">routes and </w:t>
      </w:r>
      <w:r w:rsidRPr="00F30BB1">
        <w:t>isolation points</w:t>
      </w:r>
      <w:bookmarkEnd w:id="50"/>
      <w:r w:rsidR="00102236" w:rsidRPr="00F30BB1">
        <w:t>.</w:t>
      </w:r>
    </w:p>
    <w:p w14:paraId="7A209D8D" w14:textId="0C067CDF" w:rsidR="00E7351F" w:rsidRPr="00F30BB1" w:rsidRDefault="00E7351F" w:rsidP="00E7351F">
      <w:pPr>
        <w:pStyle w:val="Caption"/>
        <w:keepNext/>
        <w:keepLines/>
      </w:pPr>
      <w:bookmarkStart w:id="51" w:name="_Ref81924677"/>
      <w:r>
        <w:lastRenderedPageBreak/>
        <w:t xml:space="preserve">Figure </w:t>
      </w:r>
      <w:r w:rsidR="001473C5">
        <w:fldChar w:fldCharType="begin"/>
      </w:r>
      <w:r w:rsidR="001473C5">
        <w:instrText xml:space="preserve"> SEQ Figure \* ARABIC </w:instrText>
      </w:r>
      <w:r w:rsidR="001473C5">
        <w:fldChar w:fldCharType="separate"/>
      </w:r>
      <w:r w:rsidR="00F73B1C">
        <w:rPr>
          <w:noProof/>
        </w:rPr>
        <w:t>3</w:t>
      </w:r>
      <w:r w:rsidR="001473C5">
        <w:rPr>
          <w:noProof/>
        </w:rPr>
        <w:fldChar w:fldCharType="end"/>
      </w:r>
      <w:bookmarkEnd w:id="51"/>
      <w:r>
        <w:t xml:space="preserve"> </w:t>
      </w:r>
      <w:r w:rsidRPr="00280A47">
        <w:t xml:space="preserve">An example </w:t>
      </w:r>
      <w:r w:rsidRPr="00770FAC">
        <w:t>of a farm layout map</w:t>
      </w:r>
    </w:p>
    <w:p w14:paraId="1AD19C80" w14:textId="07BD467A" w:rsidR="00FD2AB4" w:rsidRDefault="00CF45EB" w:rsidP="00E7351F">
      <w:pPr>
        <w:keepNext/>
        <w:keepLines/>
      </w:pPr>
      <w:r>
        <w:rPr>
          <w:noProof/>
        </w:rPr>
        <w:drawing>
          <wp:inline distT="0" distB="0" distL="0" distR="0" wp14:anchorId="29A3B7D7" wp14:editId="23D93C4C">
            <wp:extent cx="5588812" cy="3858560"/>
            <wp:effectExtent l="0" t="0" r="0" b="8890"/>
            <wp:docPr id="327" name="Picture 32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 descr="Map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562" cy="386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4D864" w14:textId="0F0929D1" w:rsidR="00047246" w:rsidRDefault="00047246" w:rsidP="00047246">
      <w:pPr>
        <w:pStyle w:val="Caption"/>
      </w:pPr>
      <w:r>
        <w:t xml:space="preserve">Figure 4 </w:t>
      </w:r>
      <w:r w:rsidRPr="00280A47">
        <w:t xml:space="preserve">An example </w:t>
      </w:r>
      <w:r w:rsidRPr="00770FAC">
        <w:t xml:space="preserve">of a </w:t>
      </w:r>
      <w:r>
        <w:t>stock movement diagram</w:t>
      </w:r>
    </w:p>
    <w:p w14:paraId="3F38C778" w14:textId="4BB05162" w:rsidR="00047246" w:rsidRDefault="00047246" w:rsidP="00E7351F">
      <w:pPr>
        <w:keepNext/>
        <w:keepLines/>
      </w:pPr>
      <w:r>
        <w:rPr>
          <w:noProof/>
        </w:rPr>
        <w:drawing>
          <wp:inline distT="0" distB="0" distL="0" distR="0" wp14:anchorId="462F0042" wp14:editId="617C446B">
            <wp:extent cx="5266944" cy="4327954"/>
            <wp:effectExtent l="0" t="0" r="0" b="0"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Picture 328" descr="Diagram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125" cy="434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8EB2B" w14:textId="79AEE847" w:rsidR="00803623" w:rsidRDefault="00177647" w:rsidP="00596617">
      <w:r>
        <w:br w:type="page"/>
      </w:r>
    </w:p>
    <w:p w14:paraId="633C1024" w14:textId="4C66239C" w:rsidR="008A3119" w:rsidRDefault="007F219B" w:rsidP="00A45C19">
      <w:pPr>
        <w:pStyle w:val="Heading2"/>
        <w:ind w:left="576"/>
      </w:pPr>
      <w:r>
        <w:lastRenderedPageBreak/>
        <w:tab/>
      </w:r>
      <w:bookmarkStart w:id="52" w:name="_Toc39657538"/>
      <w:bookmarkStart w:id="53" w:name="_Toc132281648"/>
      <w:r w:rsidR="008A3119" w:rsidRPr="008A3119">
        <w:t>Production details</w:t>
      </w:r>
      <w:bookmarkEnd w:id="52"/>
      <w:bookmarkEnd w:id="53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"/>
        <w:gridCol w:w="7505"/>
      </w:tblGrid>
      <w:tr w:rsidR="005769FC" w14:paraId="5CA5C10F" w14:textId="77777777" w:rsidTr="00EF7272">
        <w:tc>
          <w:tcPr>
            <w:tcW w:w="996" w:type="dxa"/>
          </w:tcPr>
          <w:p w14:paraId="40A352FF" w14:textId="02CB2B0B" w:rsidR="005769FC" w:rsidRDefault="00B17544" w:rsidP="00E574B5">
            <w:pPr>
              <w:spacing w:before="120"/>
              <w:jc w:val="center"/>
              <w:rPr>
                <w:b/>
                <w:bCs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F68B1A6" wp14:editId="62832F79">
                  <wp:extent cx="541325" cy="541325"/>
                  <wp:effectExtent l="0" t="0" r="0" b="0"/>
                  <wp:docPr id="12" name="Graphic 12" descr="Document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Graphic 1033" descr="Document with solid fill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796" cy="54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B3E68A" w14:textId="77777777" w:rsidR="005769FC" w:rsidRDefault="005769FC" w:rsidP="00940871">
            <w:pPr>
              <w:rPr>
                <w:b/>
                <w:bCs/>
              </w:rPr>
            </w:pPr>
          </w:p>
        </w:tc>
        <w:tc>
          <w:tcPr>
            <w:tcW w:w="7505" w:type="dxa"/>
            <w:vAlign w:val="center"/>
          </w:tcPr>
          <w:p w14:paraId="14A0172C" w14:textId="1C189774" w:rsidR="005769FC" w:rsidRDefault="005769FC">
            <w:pPr>
              <w:rPr>
                <w:b/>
                <w:bCs/>
              </w:rPr>
            </w:pPr>
            <w:r w:rsidRPr="001C3282">
              <w:t xml:space="preserve">Provide a detailed description </w:t>
            </w:r>
            <w:r w:rsidR="00E33988">
              <w:t xml:space="preserve">of </w:t>
            </w:r>
            <w:r>
              <w:t xml:space="preserve">all relevant elements of </w:t>
            </w:r>
            <w:r w:rsidR="00E33988">
              <w:t xml:space="preserve">the </w:t>
            </w:r>
            <w:r>
              <w:t xml:space="preserve">farm </w:t>
            </w:r>
            <w:r w:rsidRPr="00F82BE0">
              <w:t>production cycle</w:t>
            </w:r>
            <w:r w:rsidRPr="001C3282">
              <w:t xml:space="preserve"> and supply chain</w:t>
            </w:r>
            <w:r>
              <w:t xml:space="preserve">.  </w:t>
            </w:r>
          </w:p>
        </w:tc>
      </w:tr>
    </w:tbl>
    <w:p w14:paraId="018EDC86" w14:textId="25DE222A" w:rsidR="00E33988" w:rsidRDefault="00E33988" w:rsidP="00E574B5">
      <w:r>
        <w:t>This may include:</w:t>
      </w:r>
    </w:p>
    <w:p w14:paraId="793ACFC5" w14:textId="3BF9BF81" w:rsidR="00E9505B" w:rsidRPr="004F75CA" w:rsidRDefault="00E33988" w:rsidP="00AC0667">
      <w:pPr>
        <w:pStyle w:val="ListParagraph"/>
        <w:numPr>
          <w:ilvl w:val="0"/>
          <w:numId w:val="7"/>
        </w:numPr>
        <w:ind w:hanging="371"/>
      </w:pPr>
      <w:r>
        <w:t xml:space="preserve">the </w:t>
      </w:r>
      <w:r w:rsidR="0084091B" w:rsidRPr="004F75CA">
        <w:t>source</w:t>
      </w:r>
      <w:r>
        <w:t>(</w:t>
      </w:r>
      <w:r w:rsidR="0084091B" w:rsidRPr="004F75CA">
        <w:t>s</w:t>
      </w:r>
      <w:r>
        <w:t>)</w:t>
      </w:r>
      <w:r w:rsidR="0084091B" w:rsidRPr="004F75CA">
        <w:t xml:space="preserve"> and supplier</w:t>
      </w:r>
      <w:r>
        <w:t>(</w:t>
      </w:r>
      <w:r w:rsidR="0084091B" w:rsidRPr="004F75CA">
        <w:t>s</w:t>
      </w:r>
      <w:r>
        <w:t>)</w:t>
      </w:r>
      <w:r w:rsidR="0084091B" w:rsidRPr="004F75CA">
        <w:t xml:space="preserve"> of all new stock (seedstock and broodstock)</w:t>
      </w:r>
    </w:p>
    <w:p w14:paraId="0A2B43F7" w14:textId="606D4679" w:rsidR="006B6E47" w:rsidRPr="004F75CA" w:rsidRDefault="00E33988" w:rsidP="00AC0667">
      <w:pPr>
        <w:pStyle w:val="ListParagraph"/>
        <w:numPr>
          <w:ilvl w:val="0"/>
          <w:numId w:val="7"/>
        </w:numPr>
        <w:ind w:hanging="371"/>
      </w:pPr>
      <w:r>
        <w:t xml:space="preserve">the </w:t>
      </w:r>
      <w:r w:rsidR="006B6E47" w:rsidRPr="004F75CA">
        <w:t xml:space="preserve">quarantine </w:t>
      </w:r>
      <w:proofErr w:type="gramStart"/>
      <w:r w:rsidR="00B60C79" w:rsidRPr="004F75CA">
        <w:t>processes</w:t>
      </w:r>
      <w:proofErr w:type="gramEnd"/>
    </w:p>
    <w:p w14:paraId="3CDD83FD" w14:textId="3889C3C2" w:rsidR="006B6E47" w:rsidRPr="004F75CA" w:rsidRDefault="00E33988" w:rsidP="00AC0667">
      <w:pPr>
        <w:pStyle w:val="ListParagraph"/>
        <w:numPr>
          <w:ilvl w:val="0"/>
          <w:numId w:val="7"/>
        </w:numPr>
        <w:ind w:hanging="371"/>
      </w:pPr>
      <w:r>
        <w:t xml:space="preserve">the </w:t>
      </w:r>
      <w:r w:rsidR="006B6E47" w:rsidRPr="004F75CA">
        <w:t xml:space="preserve">breeding </w:t>
      </w:r>
      <w:proofErr w:type="gramStart"/>
      <w:r w:rsidR="006B6E47" w:rsidRPr="004F75CA">
        <w:t>cycle</w:t>
      </w:r>
      <w:proofErr w:type="gramEnd"/>
    </w:p>
    <w:p w14:paraId="4C7EAB83" w14:textId="4934C3D2" w:rsidR="00147A98" w:rsidRPr="004F75CA" w:rsidRDefault="00E33988" w:rsidP="00AC0667">
      <w:pPr>
        <w:pStyle w:val="ListParagraph"/>
        <w:numPr>
          <w:ilvl w:val="0"/>
          <w:numId w:val="7"/>
        </w:numPr>
        <w:ind w:hanging="371"/>
      </w:pPr>
      <w:r>
        <w:t xml:space="preserve">the </w:t>
      </w:r>
      <w:r w:rsidR="00147A98" w:rsidRPr="004F75CA">
        <w:t xml:space="preserve">nursery and grow-out </w:t>
      </w:r>
      <w:proofErr w:type="gramStart"/>
      <w:r w:rsidR="00147A98" w:rsidRPr="004F75CA">
        <w:t>cycles</w:t>
      </w:r>
      <w:proofErr w:type="gramEnd"/>
    </w:p>
    <w:p w14:paraId="7561AA31" w14:textId="08492D7A" w:rsidR="00147A98" w:rsidRPr="004F75CA" w:rsidRDefault="00E33988" w:rsidP="00AC0667">
      <w:pPr>
        <w:pStyle w:val="ListParagraph"/>
        <w:numPr>
          <w:ilvl w:val="0"/>
          <w:numId w:val="7"/>
        </w:numPr>
        <w:ind w:hanging="371"/>
      </w:pPr>
      <w:r>
        <w:t xml:space="preserve">the </w:t>
      </w:r>
      <w:r w:rsidR="00147A98" w:rsidRPr="004F75CA">
        <w:t xml:space="preserve">harvesting and purging </w:t>
      </w:r>
      <w:proofErr w:type="gramStart"/>
      <w:r w:rsidR="00147A98" w:rsidRPr="004F75CA">
        <w:t>processes</w:t>
      </w:r>
      <w:proofErr w:type="gramEnd"/>
    </w:p>
    <w:p w14:paraId="6041C01C" w14:textId="459C3132" w:rsidR="00E9505B" w:rsidRDefault="00E33988" w:rsidP="00AC0667">
      <w:pPr>
        <w:pStyle w:val="ListParagraph"/>
        <w:numPr>
          <w:ilvl w:val="0"/>
          <w:numId w:val="7"/>
        </w:numPr>
        <w:ind w:hanging="371"/>
      </w:pPr>
      <w:r>
        <w:t xml:space="preserve">the </w:t>
      </w:r>
      <w:r w:rsidR="00E9505B">
        <w:t xml:space="preserve">product, including </w:t>
      </w:r>
      <w:r>
        <w:t xml:space="preserve">the </w:t>
      </w:r>
      <w:r w:rsidR="00E9505B">
        <w:t xml:space="preserve">species, </w:t>
      </w:r>
      <w:proofErr w:type="gramStart"/>
      <w:r w:rsidR="00E9505B">
        <w:t>size</w:t>
      </w:r>
      <w:proofErr w:type="gramEnd"/>
      <w:r w:rsidR="00E9505B">
        <w:t xml:space="preserve"> and market</w:t>
      </w:r>
      <w:r w:rsidR="004F75CA">
        <w:t xml:space="preserve"> (</w:t>
      </w:r>
      <w:r w:rsidR="00EF00EA">
        <w:t>for example</w:t>
      </w:r>
      <w:r w:rsidR="00F82BE0">
        <w:t xml:space="preserve">, </w:t>
      </w:r>
      <w:r w:rsidR="00F82BE0" w:rsidRPr="00F82BE0">
        <w:t>farm gate sales</w:t>
      </w:r>
      <w:r w:rsidR="00F82BE0">
        <w:t xml:space="preserve"> and sales to</w:t>
      </w:r>
      <w:r w:rsidR="00F82BE0" w:rsidRPr="00F82BE0">
        <w:t xml:space="preserve"> wholesalers</w:t>
      </w:r>
      <w:r w:rsidR="00F82BE0">
        <w:t>)</w:t>
      </w:r>
    </w:p>
    <w:p w14:paraId="5573E2A3" w14:textId="19904669" w:rsidR="00E9505B" w:rsidRDefault="0072255A" w:rsidP="00AC0667">
      <w:pPr>
        <w:pStyle w:val="ListParagraph"/>
        <w:numPr>
          <w:ilvl w:val="0"/>
          <w:numId w:val="7"/>
        </w:numPr>
        <w:ind w:hanging="371"/>
      </w:pPr>
      <w:r>
        <w:t xml:space="preserve">other </w:t>
      </w:r>
      <w:r w:rsidR="00E9505B">
        <w:t>farm activities – all production and administrative activities</w:t>
      </w:r>
    </w:p>
    <w:p w14:paraId="59CA79B4" w14:textId="76772DCE" w:rsidR="00E9505B" w:rsidRDefault="0072255A" w:rsidP="00AC0667">
      <w:pPr>
        <w:pStyle w:val="ListParagraph"/>
        <w:numPr>
          <w:ilvl w:val="0"/>
          <w:numId w:val="7"/>
        </w:numPr>
        <w:ind w:hanging="371"/>
      </w:pPr>
      <w:r>
        <w:t xml:space="preserve">a </w:t>
      </w:r>
      <w:r w:rsidR="00E9505B">
        <w:t xml:space="preserve">staff </w:t>
      </w:r>
      <w:r>
        <w:t xml:space="preserve">description </w:t>
      </w:r>
      <w:r w:rsidR="00E9505B">
        <w:t>– number and areas of responsibility</w:t>
      </w:r>
    </w:p>
    <w:p w14:paraId="30FA9A52" w14:textId="0CE42BD7" w:rsidR="00E9505B" w:rsidRPr="001879EF" w:rsidRDefault="0072255A" w:rsidP="00AC0667">
      <w:pPr>
        <w:pStyle w:val="ListParagraph"/>
        <w:numPr>
          <w:ilvl w:val="0"/>
          <w:numId w:val="7"/>
        </w:numPr>
        <w:ind w:hanging="371"/>
      </w:pPr>
      <w:r>
        <w:t xml:space="preserve">a description of </w:t>
      </w:r>
      <w:r w:rsidR="00E9505B">
        <w:t>any associated sites</w:t>
      </w:r>
      <w:r>
        <w:t xml:space="preserve"> that may be</w:t>
      </w:r>
      <w:r w:rsidR="00E9505B">
        <w:t xml:space="preserve"> linked to the farm.</w:t>
      </w:r>
    </w:p>
    <w:p w14:paraId="0C16C4E9" w14:textId="1728B695" w:rsidR="000B4F72" w:rsidRPr="00F56A3D" w:rsidRDefault="000B4F72" w:rsidP="00A45C19">
      <w:pPr>
        <w:pStyle w:val="Heading2"/>
        <w:ind w:left="576"/>
      </w:pPr>
      <w:bookmarkStart w:id="54" w:name="_Toc39657539"/>
      <w:bookmarkStart w:id="55" w:name="_Toc132281649"/>
      <w:r w:rsidRPr="00F56A3D">
        <w:t>Farm biosecurity zon</w:t>
      </w:r>
      <w:r w:rsidR="00CC41F8" w:rsidRPr="00F56A3D">
        <w:t>es</w:t>
      </w:r>
      <w:bookmarkEnd w:id="54"/>
      <w:bookmarkEnd w:id="55"/>
    </w:p>
    <w:p w14:paraId="0F9C2120" w14:textId="3F69C730" w:rsidR="00C2241C" w:rsidRDefault="00CC41F8" w:rsidP="00CC41F8">
      <w:r>
        <w:t>Farm</w:t>
      </w:r>
      <w:r w:rsidRPr="00CC41F8">
        <w:t xml:space="preserve"> biosecurity zones represent areas that are both physically </w:t>
      </w:r>
      <w:r w:rsidR="006A161E">
        <w:t>(</w:t>
      </w:r>
      <w:r w:rsidR="00B17544">
        <w:t>for example,</w:t>
      </w:r>
      <w:r w:rsidR="006A161E">
        <w:t xml:space="preserve"> diff</w:t>
      </w:r>
      <w:r w:rsidR="00E33988">
        <w:t>er</w:t>
      </w:r>
      <w:r w:rsidR="006A161E">
        <w:t xml:space="preserve">ent locations on farm) </w:t>
      </w:r>
      <w:r w:rsidRPr="00CC41F8">
        <w:t>and functionally separate</w:t>
      </w:r>
      <w:r w:rsidR="006A161E">
        <w:t xml:space="preserve"> </w:t>
      </w:r>
      <w:r w:rsidR="00C1660B">
        <w:t>(</w:t>
      </w:r>
      <w:r w:rsidR="00EF00EA">
        <w:t>for example</w:t>
      </w:r>
      <w:r w:rsidR="0061171D">
        <w:t>,</w:t>
      </w:r>
      <w:r w:rsidR="00C1660B">
        <w:t xml:space="preserve"> hatchery facility, grow-out ponds, purging systems)</w:t>
      </w:r>
      <w:r w:rsidR="006A161E">
        <w:t xml:space="preserve">.  </w:t>
      </w:r>
    </w:p>
    <w:p w14:paraId="64DDE23C" w14:textId="5CA81EC8" w:rsidR="000D19C9" w:rsidRDefault="00C856A9" w:rsidP="00CC41F8">
      <w:r>
        <w:t xml:space="preserve">These biosecurity zones </w:t>
      </w:r>
      <w:r w:rsidR="000E6AEF">
        <w:t xml:space="preserve">may have different biosecurity </w:t>
      </w:r>
      <w:r w:rsidR="00CC41F8" w:rsidRPr="00CC41F8">
        <w:t>measure(s)</w:t>
      </w:r>
      <w:r w:rsidR="0089771E">
        <w:t xml:space="preserve"> (</w:t>
      </w:r>
      <w:r w:rsidR="0089771E" w:rsidRPr="00CC41F8">
        <w:t>infrastructure and/or sanitary protocols</w:t>
      </w:r>
      <w:r w:rsidR="0089771E">
        <w:t>) that</w:t>
      </w:r>
      <w:r w:rsidR="00CC41F8" w:rsidRPr="00CC41F8">
        <w:t xml:space="preserve"> prevent transfer of disease</w:t>
      </w:r>
      <w:r w:rsidR="00CC41F8">
        <w:t xml:space="preserve"> </w:t>
      </w:r>
      <w:r w:rsidR="003C580D">
        <w:t>between the zones</w:t>
      </w:r>
      <w:r w:rsidR="00F56A3D">
        <w:t xml:space="preserve">. </w:t>
      </w:r>
      <w:r w:rsidR="00CC41F8" w:rsidRPr="00CC41F8">
        <w:t>These areas can</w:t>
      </w:r>
      <w:r w:rsidR="00CC41F8" w:rsidRPr="00707479">
        <w:t xml:space="preserve"> be assigned the classifications listed in</w:t>
      </w:r>
      <w:r w:rsidR="00707479">
        <w:t xml:space="preserve"> </w:t>
      </w:r>
      <w:r w:rsidR="001473C5">
        <w:fldChar w:fldCharType="begin"/>
      </w:r>
      <w:r w:rsidR="001473C5">
        <w:instrText xml:space="preserve"> REF _Ref81919127 </w:instrText>
      </w:r>
      <w:r w:rsidR="001473C5">
        <w:fldChar w:fldCharType="separate"/>
      </w:r>
      <w:r w:rsidR="00F73B1C" w:rsidRPr="00E11CC2">
        <w:t xml:space="preserve">Table </w:t>
      </w:r>
      <w:r w:rsidR="00F73B1C">
        <w:rPr>
          <w:noProof/>
        </w:rPr>
        <w:t>7</w:t>
      </w:r>
      <w:r w:rsidR="001473C5">
        <w:rPr>
          <w:noProof/>
        </w:rPr>
        <w:fldChar w:fldCharType="end"/>
      </w:r>
      <w:r w:rsidR="00117C0C">
        <w:t>.</w:t>
      </w:r>
    </w:p>
    <w:p w14:paraId="6A998358" w14:textId="6323BDF3" w:rsidR="00513480" w:rsidRPr="00B47405" w:rsidRDefault="006A3F44" w:rsidP="00A45C19">
      <w:r w:rsidRPr="00B47405">
        <w:t xml:space="preserve"> </w:t>
      </w:r>
      <w:r w:rsidR="00513480" w:rsidRPr="00B47405">
        <w:t>It is important to prioritise and manage the movement of animals, staff, visitors, equipment, and vehicles between zones. Movements should be ordered from low to high risk. Should movement from a higher risk zone to a lower risk zone be required, ensure a risk assessment is prepared to justify the activity.</w:t>
      </w:r>
    </w:p>
    <w:p w14:paraId="048E8539" w14:textId="77777777" w:rsidR="00513480" w:rsidRDefault="00513480" w:rsidP="00CC41F8"/>
    <w:tbl>
      <w:tblPr>
        <w:tblStyle w:val="TableGrid"/>
        <w:tblW w:w="88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1"/>
        <w:gridCol w:w="7926"/>
      </w:tblGrid>
      <w:tr w:rsidR="00413072" w:rsidRPr="0076685C" w14:paraId="696AC514" w14:textId="77777777" w:rsidTr="00940871">
        <w:tc>
          <w:tcPr>
            <w:tcW w:w="851" w:type="dxa"/>
          </w:tcPr>
          <w:p w14:paraId="3CECEF86" w14:textId="26CF9332" w:rsidR="00413072" w:rsidRPr="0017539E" w:rsidRDefault="00B17544" w:rsidP="00940871">
            <w:pPr>
              <w:jc w:val="center"/>
            </w:pPr>
            <w:r w:rsidRPr="0023725E">
              <w:rPr>
                <w:noProof/>
              </w:rPr>
              <w:drawing>
                <wp:inline distT="0" distB="0" distL="0" distR="0" wp14:anchorId="5C6246E6" wp14:editId="72A9CD46">
                  <wp:extent cx="460858" cy="460858"/>
                  <wp:effectExtent l="0" t="0" r="0" b="0"/>
                  <wp:docPr id="244" name="Graphic 12" descr="Folder Search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8547B0-0FD7-4D21-A555-E5F3D41120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phic 12" descr="Folder Search with solid fill">
                            <a:extLst>
                              <a:ext uri="{FF2B5EF4-FFF2-40B4-BE49-F238E27FC236}">
                                <a16:creationId xmlns:a16="http://schemas.microsoft.com/office/drawing/2014/main" id="{FA8547B0-0FD7-4D21-A555-E5F3D41120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05" cy="46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6" w:type="dxa"/>
            <w:vAlign w:val="center"/>
          </w:tcPr>
          <w:p w14:paraId="68ADAA4A" w14:textId="209ADB63" w:rsidR="00413072" w:rsidRPr="0017539E" w:rsidRDefault="00413072" w:rsidP="00940871">
            <w:r w:rsidRPr="0017539E">
              <w:t xml:space="preserve">Appendix </w:t>
            </w:r>
            <w:r w:rsidR="001A1160">
              <w:t>3</w:t>
            </w:r>
            <w:r w:rsidRPr="0017539E">
              <w:t xml:space="preserve"> includes </w:t>
            </w:r>
            <w:r w:rsidR="000706D7" w:rsidRPr="0017539E">
              <w:t xml:space="preserve">an example of </w:t>
            </w:r>
            <w:r w:rsidRPr="0017539E">
              <w:t>a biosecurity sign.</w:t>
            </w:r>
          </w:p>
        </w:tc>
      </w:tr>
    </w:tbl>
    <w:p w14:paraId="0AD6A8EB" w14:textId="2307CB52" w:rsidR="00E11CC2" w:rsidRDefault="00E11CC2" w:rsidP="00CC41F8"/>
    <w:p w14:paraId="4EDA2D47" w14:textId="7C72B3A8" w:rsidR="00CD1E97" w:rsidRDefault="00E11CC2" w:rsidP="00CC41F8">
      <w:r>
        <w:br w:type="page"/>
      </w:r>
    </w:p>
    <w:p w14:paraId="17037802" w14:textId="0A522DEE" w:rsidR="00CC41F8" w:rsidRDefault="00613621" w:rsidP="00E11CC2">
      <w:pPr>
        <w:pStyle w:val="Caption"/>
        <w:keepNext/>
      </w:pPr>
      <w:bookmarkStart w:id="56" w:name="_Ref81919127"/>
      <w:r w:rsidRPr="00E11CC2">
        <w:lastRenderedPageBreak/>
        <w:t xml:space="preserve">Table </w:t>
      </w:r>
      <w:r w:rsidR="001473C5">
        <w:fldChar w:fldCharType="begin"/>
      </w:r>
      <w:r w:rsidR="001473C5">
        <w:instrText xml:space="preserve"> SEQ Table \* ARABIC </w:instrText>
      </w:r>
      <w:r w:rsidR="001473C5">
        <w:fldChar w:fldCharType="separate"/>
      </w:r>
      <w:r w:rsidR="00F73B1C">
        <w:rPr>
          <w:noProof/>
        </w:rPr>
        <w:t>7</w:t>
      </w:r>
      <w:r w:rsidR="001473C5">
        <w:rPr>
          <w:noProof/>
        </w:rPr>
        <w:fldChar w:fldCharType="end"/>
      </w:r>
      <w:bookmarkEnd w:id="56"/>
      <w:r w:rsidRPr="00E11CC2">
        <w:t xml:space="preserve">.  </w:t>
      </w:r>
      <w:r w:rsidR="001B4F11" w:rsidRPr="00E11CC2">
        <w:t>F</w:t>
      </w:r>
      <w:r w:rsidR="006A5578" w:rsidRPr="00E11CC2">
        <w:t xml:space="preserve">arm biosecurity </w:t>
      </w:r>
      <w:r w:rsidR="001B4F11" w:rsidRPr="00E11CC2">
        <w:t>zone classifications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3746"/>
        <w:gridCol w:w="2909"/>
      </w:tblGrid>
      <w:tr w:rsidR="000F27FC" w14:paraId="18978CD1" w14:textId="77777777" w:rsidTr="00E11CC2">
        <w:trPr>
          <w:cantSplit/>
        </w:trPr>
        <w:tc>
          <w:tcPr>
            <w:tcW w:w="24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7AAB88" w14:textId="5D3E92C9" w:rsidR="000F27FC" w:rsidRPr="004614B0" w:rsidRDefault="000F27FC" w:rsidP="00E11CC2">
            <w:pPr>
              <w:pStyle w:val="Tableheading"/>
            </w:pPr>
            <w:bookmarkStart w:id="57" w:name="_Hlk105578771"/>
            <w:r w:rsidRPr="004614B0">
              <w:t>Biosecurity zone</w:t>
            </w:r>
          </w:p>
        </w:tc>
        <w:tc>
          <w:tcPr>
            <w:tcW w:w="37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E223E0" w14:textId="26E279B0" w:rsidR="000F27FC" w:rsidRPr="004614B0" w:rsidRDefault="000F27FC" w:rsidP="00E11CC2">
            <w:pPr>
              <w:pStyle w:val="Tableheading"/>
            </w:pPr>
            <w:r>
              <w:t>Access</w:t>
            </w:r>
          </w:p>
        </w:tc>
        <w:tc>
          <w:tcPr>
            <w:tcW w:w="29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1339A7" w14:textId="0A639E00" w:rsidR="000F27FC" w:rsidRPr="004614B0" w:rsidRDefault="000F27FC" w:rsidP="00E11CC2">
            <w:pPr>
              <w:pStyle w:val="Tableheading"/>
            </w:pPr>
            <w:r>
              <w:t>E</w:t>
            </w:r>
            <w:r w:rsidRPr="004614B0">
              <w:t>xamples</w:t>
            </w:r>
          </w:p>
        </w:tc>
      </w:tr>
      <w:tr w:rsidR="000F27FC" w14:paraId="11825F9F" w14:textId="77777777" w:rsidTr="00E11CC2">
        <w:trPr>
          <w:cantSplit/>
        </w:trPr>
        <w:tc>
          <w:tcPr>
            <w:tcW w:w="24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solid" w:color="FF0000" w:fill="auto"/>
          </w:tcPr>
          <w:p w14:paraId="02CC41C7" w14:textId="16530D47" w:rsidR="000F27FC" w:rsidRPr="00E11CC2" w:rsidRDefault="000F27FC" w:rsidP="00E11CC2">
            <w:pPr>
              <w:pStyle w:val="Tabletext"/>
              <w:rPr>
                <w:rStyle w:val="Strong"/>
              </w:rPr>
            </w:pPr>
            <w:r w:rsidRPr="00E11CC2">
              <w:rPr>
                <w:rStyle w:val="Strong"/>
              </w:rPr>
              <w:t xml:space="preserve">High </w:t>
            </w:r>
            <w:r w:rsidR="003A2627" w:rsidRPr="00E11CC2">
              <w:rPr>
                <w:rStyle w:val="Strong"/>
              </w:rPr>
              <w:t>level biosecurity</w:t>
            </w:r>
          </w:p>
          <w:p w14:paraId="0B311764" w14:textId="741BE3ED" w:rsidR="003A2627" w:rsidRDefault="003A2627" w:rsidP="00E11CC2">
            <w:pPr>
              <w:pStyle w:val="Tabletext"/>
            </w:pPr>
            <w:r>
              <w:t xml:space="preserve">(Most </w:t>
            </w:r>
            <w:proofErr w:type="spellStart"/>
            <w:r>
              <w:t>biosecure</w:t>
            </w:r>
            <w:proofErr w:type="spellEnd"/>
            <w:r>
              <w:t xml:space="preserve"> area)</w:t>
            </w:r>
          </w:p>
          <w:p w14:paraId="0901FCE7" w14:textId="7AF209B5" w:rsidR="000F27FC" w:rsidRDefault="000F27FC" w:rsidP="00E11CC2">
            <w:pPr>
              <w:pStyle w:val="Tabletext"/>
            </w:pPr>
          </w:p>
        </w:tc>
        <w:tc>
          <w:tcPr>
            <w:tcW w:w="37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solid" w:color="FF0000" w:fill="auto"/>
          </w:tcPr>
          <w:p w14:paraId="0CA4BC43" w14:textId="72F1B9EA" w:rsidR="000F27FC" w:rsidRPr="000F27FC" w:rsidRDefault="000F27FC" w:rsidP="00E11CC2">
            <w:pPr>
              <w:pStyle w:val="TableList"/>
            </w:pPr>
            <w:r>
              <w:t>h</w:t>
            </w:r>
            <w:r w:rsidRPr="000F27FC">
              <w:t>ighly restricted</w:t>
            </w:r>
          </w:p>
          <w:p w14:paraId="19B72987" w14:textId="01183C92" w:rsidR="000F27FC" w:rsidRDefault="000F27FC" w:rsidP="00E11CC2">
            <w:pPr>
              <w:pStyle w:val="TableList"/>
            </w:pPr>
            <w:r>
              <w:t>authorised personnel only</w:t>
            </w:r>
          </w:p>
          <w:p w14:paraId="3A1D8C3F" w14:textId="0A593448" w:rsidR="000F27FC" w:rsidRDefault="00682351" w:rsidP="00E11CC2">
            <w:pPr>
              <w:pStyle w:val="TableList"/>
            </w:pPr>
            <w:r>
              <w:t xml:space="preserve">no </w:t>
            </w:r>
            <w:r w:rsidR="000F27FC">
              <w:t>e</w:t>
            </w:r>
            <w:r w:rsidR="000F27FC" w:rsidRPr="000F27FC">
              <w:t xml:space="preserve">ntry after visiting other areas of the farm.  </w:t>
            </w:r>
          </w:p>
          <w:p w14:paraId="3AA03C04" w14:textId="77777777" w:rsidR="000F27FC" w:rsidRPr="007D47E7" w:rsidRDefault="000F27FC" w:rsidP="00E11CC2">
            <w:pPr>
              <w:pStyle w:val="TableList"/>
              <w:numPr>
                <w:ilvl w:val="0"/>
                <w:numId w:val="0"/>
              </w:numPr>
              <w:ind w:left="714"/>
              <w:rPr>
                <w:u w:val="single"/>
              </w:rPr>
            </w:pPr>
          </w:p>
        </w:tc>
        <w:tc>
          <w:tcPr>
            <w:tcW w:w="29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solid" w:color="FF0000" w:fill="auto"/>
          </w:tcPr>
          <w:p w14:paraId="077843B4" w14:textId="0270ADC4" w:rsidR="000F27FC" w:rsidRPr="00E574B5" w:rsidRDefault="000F27FC" w:rsidP="00E11CC2">
            <w:pPr>
              <w:pStyle w:val="TableList"/>
              <w:rPr>
                <w:color w:val="000000" w:themeColor="text1"/>
              </w:rPr>
            </w:pPr>
            <w:r w:rsidRPr="00E574B5">
              <w:rPr>
                <w:color w:val="000000" w:themeColor="text1"/>
              </w:rPr>
              <w:t>fully enclosed broodstock room on RAS with sanitised water source</w:t>
            </w:r>
          </w:p>
          <w:p w14:paraId="2BC9FB40" w14:textId="6529C56F" w:rsidR="000F27FC" w:rsidRPr="00E574B5" w:rsidRDefault="000F27FC" w:rsidP="00E11CC2">
            <w:pPr>
              <w:pStyle w:val="TableList"/>
              <w:rPr>
                <w:color w:val="000000" w:themeColor="text1"/>
              </w:rPr>
            </w:pPr>
            <w:r w:rsidRPr="00E574B5">
              <w:rPr>
                <w:color w:val="000000" w:themeColor="text1"/>
              </w:rPr>
              <w:t>hatchery</w:t>
            </w:r>
          </w:p>
          <w:p w14:paraId="2C4FEEA1" w14:textId="3F3DCD21" w:rsidR="000F27FC" w:rsidRDefault="000F27FC" w:rsidP="00E11CC2">
            <w:pPr>
              <w:pStyle w:val="TableList"/>
            </w:pPr>
            <w:r w:rsidRPr="00E574B5">
              <w:rPr>
                <w:color w:val="000000" w:themeColor="text1"/>
              </w:rPr>
              <w:t xml:space="preserve">quarantine area where new stock </w:t>
            </w:r>
            <w:r w:rsidR="00E11CC2" w:rsidRPr="00E574B5">
              <w:rPr>
                <w:color w:val="000000" w:themeColor="text1"/>
              </w:rPr>
              <w:t>is</w:t>
            </w:r>
            <w:r w:rsidRPr="00E574B5">
              <w:rPr>
                <w:color w:val="000000" w:themeColor="text1"/>
              </w:rPr>
              <w:t xml:space="preserve"> held.</w:t>
            </w:r>
          </w:p>
        </w:tc>
      </w:tr>
      <w:tr w:rsidR="000F27FC" w14:paraId="3B3D3006" w14:textId="77777777" w:rsidTr="00E11CC2">
        <w:trPr>
          <w:cantSplit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14:paraId="48C79972" w14:textId="5952FA2C" w:rsidR="000F27FC" w:rsidRPr="00E11CC2" w:rsidRDefault="000F27FC" w:rsidP="00E11CC2">
            <w:pPr>
              <w:pStyle w:val="Tabletext"/>
              <w:rPr>
                <w:rStyle w:val="Strong"/>
              </w:rPr>
            </w:pPr>
            <w:r w:rsidRPr="00E11CC2">
              <w:rPr>
                <w:rStyle w:val="Strong"/>
              </w:rPr>
              <w:t xml:space="preserve">Medium </w:t>
            </w:r>
            <w:r w:rsidR="003A2627" w:rsidRPr="00E11CC2">
              <w:rPr>
                <w:rStyle w:val="Strong"/>
              </w:rPr>
              <w:t xml:space="preserve">level biosecurity </w:t>
            </w:r>
          </w:p>
          <w:p w14:paraId="5F544AF1" w14:textId="626F51A8" w:rsidR="003A2627" w:rsidRDefault="003A2627" w:rsidP="00E11CC2">
            <w:pPr>
              <w:pStyle w:val="Tabletext"/>
            </w:pPr>
            <w:r>
              <w:t xml:space="preserve">(Moderately </w:t>
            </w:r>
            <w:proofErr w:type="spellStart"/>
            <w:r>
              <w:t>biosecure</w:t>
            </w:r>
            <w:proofErr w:type="spellEnd"/>
            <w:r>
              <w:t xml:space="preserve"> area) </w:t>
            </w:r>
          </w:p>
          <w:p w14:paraId="519B1507" w14:textId="326B6BDA" w:rsidR="000F27FC" w:rsidRDefault="000F27FC" w:rsidP="00E11CC2">
            <w:pPr>
              <w:pStyle w:val="Tabletext"/>
            </w:pPr>
          </w:p>
        </w:tc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14:paraId="55B0E710" w14:textId="02647E72" w:rsidR="00A10D3B" w:rsidRPr="00A10D3B" w:rsidRDefault="00A10D3B" w:rsidP="00E11CC2">
            <w:pPr>
              <w:pStyle w:val="TableList"/>
            </w:pPr>
            <w:r>
              <w:t>l</w:t>
            </w:r>
            <w:r w:rsidRPr="00A10D3B">
              <w:t xml:space="preserve">imited access </w:t>
            </w:r>
          </w:p>
          <w:p w14:paraId="3BFC64EA" w14:textId="0573BA1F" w:rsidR="00A10D3B" w:rsidRDefault="00A10D3B" w:rsidP="00E11CC2">
            <w:pPr>
              <w:pStyle w:val="TableList"/>
            </w:pPr>
            <w:r>
              <w:t>a</w:t>
            </w:r>
            <w:r w:rsidRPr="00B00CE3">
              <w:t>uthorised personnel only</w:t>
            </w:r>
          </w:p>
          <w:p w14:paraId="5CB83B8C" w14:textId="773D57A4" w:rsidR="00A10D3B" w:rsidRPr="00B00CE3" w:rsidRDefault="00682351" w:rsidP="00E11CC2">
            <w:pPr>
              <w:pStyle w:val="TableList"/>
            </w:pPr>
            <w:r>
              <w:t>staff c</w:t>
            </w:r>
            <w:r w:rsidR="00A10D3B" w:rsidRPr="00B00CE3">
              <w:t xml:space="preserve">an move from the </w:t>
            </w:r>
            <w:r w:rsidR="00E11CC2" w:rsidRPr="00B00CE3">
              <w:t>high</w:t>
            </w:r>
            <w:r w:rsidR="00E11CC2">
              <w:t>-level</w:t>
            </w:r>
            <w:r w:rsidR="00A10D3B">
              <w:t xml:space="preserve"> bio</w:t>
            </w:r>
            <w:r w:rsidR="00A10D3B" w:rsidRPr="00B00CE3">
              <w:t xml:space="preserve">security zone </w:t>
            </w:r>
            <w:r>
              <w:t>to this</w:t>
            </w:r>
            <w:r w:rsidR="00A10D3B">
              <w:t xml:space="preserve"> area, but not back </w:t>
            </w:r>
            <w:proofErr w:type="gramStart"/>
            <w:r w:rsidR="00A10D3B">
              <w:t>again</w:t>
            </w:r>
            <w:proofErr w:type="gramEnd"/>
          </w:p>
          <w:p w14:paraId="078C61E3" w14:textId="1961EC2E" w:rsidR="000F27FC" w:rsidRPr="00A10D3B" w:rsidRDefault="00682351" w:rsidP="00E11CC2">
            <w:pPr>
              <w:pStyle w:val="TableList"/>
              <w:rPr>
                <w:u w:val="single"/>
              </w:rPr>
            </w:pPr>
            <w:r>
              <w:t>limited access for v</w:t>
            </w:r>
            <w:r w:rsidRPr="00B00CE3">
              <w:t>isitor</w:t>
            </w:r>
            <w:r>
              <w:t>s</w:t>
            </w:r>
            <w:r w:rsidRPr="00B00CE3">
              <w:t xml:space="preserve"> </w:t>
            </w:r>
            <w:r>
              <w:t>&amp; contractors - pending</w:t>
            </w:r>
            <w:r w:rsidRPr="00B00CE3">
              <w:t xml:space="preserve"> biosecurity entry assessment</w:t>
            </w:r>
            <w:r>
              <w:t xml:space="preserve"> </w:t>
            </w:r>
            <w:r w:rsidRPr="00B00CE3">
              <w:t>and approval.</w:t>
            </w:r>
          </w:p>
        </w:tc>
        <w:tc>
          <w:tcPr>
            <w:tcW w:w="2909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14:paraId="45828536" w14:textId="42B464DF" w:rsidR="000F27FC" w:rsidRDefault="000F27FC" w:rsidP="00E11CC2">
            <w:pPr>
              <w:pStyle w:val="TableList"/>
            </w:pPr>
            <w:r>
              <w:t>n</w:t>
            </w:r>
            <w:r w:rsidRPr="00B00CE3">
              <w:t>ursery</w:t>
            </w:r>
          </w:p>
        </w:tc>
      </w:tr>
      <w:tr w:rsidR="000F27FC" w14:paraId="7164DE01" w14:textId="77777777" w:rsidTr="00E11CC2">
        <w:trPr>
          <w:cantSplit/>
        </w:trPr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2D050"/>
          </w:tcPr>
          <w:p w14:paraId="0D19CEEE" w14:textId="6CF3A300" w:rsidR="000F27FC" w:rsidRPr="00E11CC2" w:rsidRDefault="000F27FC" w:rsidP="00E11CC2">
            <w:pPr>
              <w:pStyle w:val="Tabletext"/>
              <w:rPr>
                <w:rStyle w:val="Strong"/>
              </w:rPr>
            </w:pPr>
            <w:r w:rsidRPr="00E11CC2">
              <w:rPr>
                <w:rStyle w:val="Strong"/>
              </w:rPr>
              <w:t xml:space="preserve">Low </w:t>
            </w:r>
            <w:r w:rsidR="003A2627" w:rsidRPr="00E11CC2">
              <w:rPr>
                <w:rStyle w:val="Strong"/>
              </w:rPr>
              <w:t xml:space="preserve">level biosecurity </w:t>
            </w:r>
          </w:p>
          <w:p w14:paraId="59C13063" w14:textId="44975A13" w:rsidR="003A2627" w:rsidRDefault="003A2627" w:rsidP="00E11CC2">
            <w:pPr>
              <w:pStyle w:val="Tabletext"/>
            </w:pPr>
            <w:r>
              <w:t>(Low level biosecurity only)</w:t>
            </w:r>
          </w:p>
          <w:p w14:paraId="356833FE" w14:textId="72CBA00C" w:rsidR="000F27FC" w:rsidRDefault="000F27FC" w:rsidP="00E11CC2">
            <w:pPr>
              <w:pStyle w:val="Tabletext"/>
            </w:pPr>
          </w:p>
        </w:tc>
        <w:tc>
          <w:tcPr>
            <w:tcW w:w="3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2D050"/>
          </w:tcPr>
          <w:p w14:paraId="64147F33" w14:textId="3033E5B9" w:rsidR="00A10D3B" w:rsidRPr="00A10D3B" w:rsidRDefault="00682351" w:rsidP="00E11CC2">
            <w:pPr>
              <w:pStyle w:val="TableList"/>
            </w:pPr>
            <w:r>
              <w:t>no restrictions</w:t>
            </w:r>
            <w:r w:rsidR="00A10D3B" w:rsidRPr="00A10D3B">
              <w:t xml:space="preserve"> </w:t>
            </w:r>
            <w:r>
              <w:t>for staff</w:t>
            </w:r>
          </w:p>
          <w:p w14:paraId="583FE935" w14:textId="57795310" w:rsidR="000F27FC" w:rsidRPr="00F30BB1" w:rsidRDefault="00682351" w:rsidP="00E11CC2">
            <w:pPr>
              <w:pStyle w:val="TableList"/>
              <w:rPr>
                <w:u w:val="single"/>
              </w:rPr>
            </w:pPr>
            <w:r>
              <w:t xml:space="preserve">limited access for </w:t>
            </w:r>
            <w:r w:rsidR="00A10D3B">
              <w:t>v</w:t>
            </w:r>
            <w:r w:rsidR="00A10D3B" w:rsidRPr="00B00CE3">
              <w:t>isitor</w:t>
            </w:r>
            <w:r>
              <w:t>s</w:t>
            </w:r>
            <w:r w:rsidR="00A10D3B" w:rsidRPr="00B00CE3">
              <w:t xml:space="preserve"> </w:t>
            </w:r>
            <w:r w:rsidR="00A10D3B">
              <w:t>&amp; contractor</w:t>
            </w:r>
            <w:r>
              <w:t>s</w:t>
            </w:r>
            <w:r w:rsidR="00A10D3B">
              <w:t xml:space="preserve"> </w:t>
            </w:r>
            <w:r>
              <w:t>- pending</w:t>
            </w:r>
            <w:r w:rsidR="00A10D3B" w:rsidRPr="00B00CE3">
              <w:t xml:space="preserve"> biosecurity entry assessment</w:t>
            </w:r>
            <w:r w:rsidR="00A10D3B">
              <w:t xml:space="preserve"> </w:t>
            </w:r>
            <w:r w:rsidR="00A10D3B" w:rsidRPr="00B00CE3">
              <w:t>and approval.</w:t>
            </w:r>
            <w:r w:rsidR="00A10D3B">
              <w:t xml:space="preserve"> </w:t>
            </w:r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2D050"/>
          </w:tcPr>
          <w:p w14:paraId="799F5AA1" w14:textId="3677BF76" w:rsidR="000F27FC" w:rsidRDefault="000F27FC" w:rsidP="00E11CC2">
            <w:pPr>
              <w:pStyle w:val="TableList"/>
            </w:pPr>
            <w:r w:rsidRPr="00B00CE3">
              <w:t>grow-out ponds</w:t>
            </w:r>
          </w:p>
        </w:tc>
      </w:tr>
      <w:bookmarkEnd w:id="57"/>
    </w:tbl>
    <w:p w14:paraId="30D0CF6A" w14:textId="4D534A33" w:rsidR="00454CEB" w:rsidRDefault="00454CEB" w:rsidP="00CC41F8"/>
    <w:p w14:paraId="200E1EE2" w14:textId="1786D417" w:rsidR="00E11CC2" w:rsidRPr="00181498" w:rsidRDefault="00E11CC2" w:rsidP="00E11CC2">
      <w:pPr>
        <w:pStyle w:val="Caption"/>
      </w:pPr>
      <w:bookmarkStart w:id="58" w:name="_Ref37865256"/>
      <w:r>
        <w:t xml:space="preserve">Figure </w:t>
      </w:r>
      <w:bookmarkEnd w:id="58"/>
      <w:r w:rsidR="00DA1B7B">
        <w:t>5</w:t>
      </w:r>
      <w:r w:rsidRPr="00181498">
        <w:t xml:space="preserve">. </w:t>
      </w:r>
      <w:r w:rsidRPr="00707479">
        <w:t>Restrictions on movement between different biosecurity zones</w:t>
      </w:r>
    </w:p>
    <w:p w14:paraId="0C0232B4" w14:textId="77777777" w:rsidR="00E11CC2" w:rsidRDefault="00E11CC2" w:rsidP="00245357">
      <w:pPr>
        <w:jc w:val="center"/>
      </w:pPr>
    </w:p>
    <w:p w14:paraId="0F5258E0" w14:textId="4A35C638" w:rsidR="009166C7" w:rsidRDefault="00245357" w:rsidP="00245357">
      <w:pPr>
        <w:jc w:val="center"/>
      </w:pPr>
      <w:r>
        <w:rPr>
          <w:noProof/>
        </w:rPr>
        <w:drawing>
          <wp:inline distT="0" distB="0" distL="0" distR="0" wp14:anchorId="2F1922CE" wp14:editId="3E2392D9">
            <wp:extent cx="6038215" cy="357124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357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FA45A1" w14:textId="77777777" w:rsidR="002B7936" w:rsidRDefault="002B7936" w:rsidP="00CC41F8"/>
    <w:p w14:paraId="052D5F6E" w14:textId="5DEB3FC5" w:rsidR="00CC41F8" w:rsidRDefault="00AA77E1" w:rsidP="008000AA">
      <w:pPr>
        <w:keepNext/>
      </w:pPr>
      <w:r>
        <w:lastRenderedPageBreak/>
        <w:t>Risk management measures for consideration:</w:t>
      </w:r>
    </w:p>
    <w:tbl>
      <w:tblPr>
        <w:tblStyle w:val="TableGrid"/>
        <w:tblW w:w="85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8"/>
        <w:gridCol w:w="7286"/>
      </w:tblGrid>
      <w:tr w:rsidR="008000AA" w:rsidRPr="0075546A" w14:paraId="404E601F" w14:textId="77777777" w:rsidTr="008000AA">
        <w:trPr>
          <w:trHeight w:val="737"/>
        </w:trPr>
        <w:tc>
          <w:tcPr>
            <w:tcW w:w="1218" w:type="dxa"/>
          </w:tcPr>
          <w:p w14:paraId="108DF246" w14:textId="48E5ED8A" w:rsidR="008000AA" w:rsidRPr="00E644CD" w:rsidRDefault="008000AA" w:rsidP="008000AA">
            <w:pPr>
              <w:keepNext/>
              <w:spacing w:after="160" w:line="259" w:lineRule="auto"/>
              <w:jc w:val="center"/>
            </w:pPr>
            <w:r w:rsidRPr="0023725E">
              <w:rPr>
                <w:noProof/>
              </w:rPr>
              <w:drawing>
                <wp:inline distT="0" distB="0" distL="0" distR="0" wp14:anchorId="662FE1D6" wp14:editId="2AC7A784">
                  <wp:extent cx="599847" cy="599847"/>
                  <wp:effectExtent l="0" t="0" r="0" b="0"/>
                  <wp:docPr id="243" name="Graphic 10" descr="Clipboard Checked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D557EA-A14B-48B8-82A7-53EA9AA47B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phic 10" descr="Clipboard Checked with solid fill">
                            <a:extLst>
                              <a:ext uri="{FF2B5EF4-FFF2-40B4-BE49-F238E27FC236}">
                                <a16:creationId xmlns:a16="http://schemas.microsoft.com/office/drawing/2014/main" id="{C7D557EA-A14B-48B8-82A7-53EA9AA47BD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340" cy="60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6" w:type="dxa"/>
          </w:tcPr>
          <w:p w14:paraId="309431FC" w14:textId="423E8E5F" w:rsidR="008000AA" w:rsidRPr="00E644CD" w:rsidRDefault="008000AA" w:rsidP="008000AA">
            <w:pPr>
              <w:keepNext/>
              <w:spacing w:after="120"/>
            </w:pPr>
            <w:r w:rsidRPr="00E11CC2">
              <w:rPr>
                <w:rStyle w:val="Strong"/>
              </w:rPr>
              <w:t>R.1</w:t>
            </w:r>
            <w:r>
              <w:t xml:space="preserve"> F</w:t>
            </w:r>
            <w:r w:rsidRPr="0075546A">
              <w:t>arm has a secure perimeter or otherwise well-defined boundary</w:t>
            </w:r>
            <w:r>
              <w:t>,</w:t>
            </w:r>
            <w:r w:rsidRPr="0075546A">
              <w:t xml:space="preserve"> establishing a clearly defined biosecurity zone.</w:t>
            </w:r>
          </w:p>
        </w:tc>
      </w:tr>
      <w:tr w:rsidR="008000AA" w:rsidRPr="0075546A" w14:paraId="66F3CDE1" w14:textId="77777777" w:rsidTr="008000AA">
        <w:trPr>
          <w:trHeight w:val="737"/>
        </w:trPr>
        <w:tc>
          <w:tcPr>
            <w:tcW w:w="1218" w:type="dxa"/>
          </w:tcPr>
          <w:p w14:paraId="60FF4A9B" w14:textId="71949C0A" w:rsidR="008000AA" w:rsidRPr="00E644CD" w:rsidRDefault="008000AA" w:rsidP="008000AA">
            <w:pPr>
              <w:keepNext/>
              <w:spacing w:after="160" w:line="259" w:lineRule="auto"/>
              <w:jc w:val="center"/>
            </w:pPr>
            <w:r w:rsidRPr="0023725E">
              <w:rPr>
                <w:noProof/>
              </w:rPr>
              <w:drawing>
                <wp:inline distT="0" distB="0" distL="0" distR="0" wp14:anchorId="7E62AFE1" wp14:editId="28FE2CB5">
                  <wp:extent cx="599440" cy="599440"/>
                  <wp:effectExtent l="0" t="0" r="0" b="0"/>
                  <wp:docPr id="13" name="Graphic 10" descr="Clipboard Checked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D557EA-A14B-48B8-82A7-53EA9AA47B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phic 10" descr="Clipboard Checked with solid fill">
                            <a:extLst>
                              <a:ext uri="{FF2B5EF4-FFF2-40B4-BE49-F238E27FC236}">
                                <a16:creationId xmlns:a16="http://schemas.microsoft.com/office/drawing/2014/main" id="{C7D557EA-A14B-48B8-82A7-53EA9AA47BD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775" cy="60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6" w:type="dxa"/>
          </w:tcPr>
          <w:p w14:paraId="5C8149A9" w14:textId="6CBE0D22" w:rsidR="008000AA" w:rsidRPr="00E644CD" w:rsidRDefault="008000AA" w:rsidP="008000AA">
            <w:pPr>
              <w:keepNext/>
              <w:spacing w:after="120"/>
            </w:pPr>
            <w:r w:rsidRPr="00E11CC2">
              <w:rPr>
                <w:rStyle w:val="Strong"/>
              </w:rPr>
              <w:t>R.2</w:t>
            </w:r>
            <w:r>
              <w:t xml:space="preserve"> F</w:t>
            </w:r>
            <w:r w:rsidRPr="0075546A">
              <w:t xml:space="preserve">arm </w:t>
            </w:r>
            <w:r>
              <w:t>access gates are lockable and locked when no staff are on site.</w:t>
            </w:r>
          </w:p>
        </w:tc>
      </w:tr>
      <w:tr w:rsidR="008000AA" w:rsidRPr="00E644CD" w14:paraId="0F913968" w14:textId="77777777" w:rsidTr="008000AA">
        <w:trPr>
          <w:trHeight w:val="737"/>
        </w:trPr>
        <w:tc>
          <w:tcPr>
            <w:tcW w:w="1218" w:type="dxa"/>
          </w:tcPr>
          <w:p w14:paraId="3214EDB2" w14:textId="788714E8" w:rsidR="008000AA" w:rsidRPr="00E644CD" w:rsidRDefault="008000AA" w:rsidP="008000AA">
            <w:pPr>
              <w:keepNext/>
              <w:jc w:val="center"/>
            </w:pPr>
            <w:r w:rsidRPr="0023725E">
              <w:rPr>
                <w:noProof/>
              </w:rPr>
              <w:drawing>
                <wp:inline distT="0" distB="0" distL="0" distR="0" wp14:anchorId="36F02543" wp14:editId="6630BD56">
                  <wp:extent cx="621792" cy="621792"/>
                  <wp:effectExtent l="0" t="0" r="0" b="6985"/>
                  <wp:docPr id="14" name="Graphic 10" descr="Clipboard Checked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D557EA-A14B-48B8-82A7-53EA9AA47B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phic 10" descr="Clipboard Checked with solid fill">
                            <a:extLst>
                              <a:ext uri="{FF2B5EF4-FFF2-40B4-BE49-F238E27FC236}">
                                <a16:creationId xmlns:a16="http://schemas.microsoft.com/office/drawing/2014/main" id="{C7D557EA-A14B-48B8-82A7-53EA9AA47BD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78" cy="628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6" w:type="dxa"/>
          </w:tcPr>
          <w:p w14:paraId="6CCD004B" w14:textId="6EEDED1D" w:rsidR="008000AA" w:rsidRPr="00204D19" w:rsidRDefault="008000AA" w:rsidP="008000AA">
            <w:pPr>
              <w:keepNext/>
              <w:spacing w:after="120"/>
            </w:pPr>
            <w:r w:rsidRPr="00E11CC2">
              <w:rPr>
                <w:rStyle w:val="Strong"/>
              </w:rPr>
              <w:t>R.3</w:t>
            </w:r>
            <w:r>
              <w:t xml:space="preserve"> F</w:t>
            </w:r>
            <w:r w:rsidRPr="00607F1A">
              <w:t xml:space="preserve">arm has designated biosecurity zones </w:t>
            </w:r>
            <w:r>
              <w:t>with</w:t>
            </w:r>
            <w:r w:rsidRPr="00607F1A">
              <w:t xml:space="preserve"> zone-specific requirements for access, traffic direction, entry and exit procedures and dedicated equipment</w:t>
            </w:r>
            <w:r>
              <w:t>.</w:t>
            </w:r>
          </w:p>
        </w:tc>
      </w:tr>
      <w:tr w:rsidR="008000AA" w:rsidRPr="00E644CD" w14:paraId="20E6D615" w14:textId="77777777" w:rsidTr="008000AA">
        <w:trPr>
          <w:trHeight w:val="737"/>
        </w:trPr>
        <w:tc>
          <w:tcPr>
            <w:tcW w:w="1218" w:type="dxa"/>
          </w:tcPr>
          <w:p w14:paraId="02C12398" w14:textId="00341DE7" w:rsidR="008000AA" w:rsidRPr="00E644CD" w:rsidRDefault="008000AA" w:rsidP="008000AA">
            <w:pPr>
              <w:keepNext/>
              <w:jc w:val="center"/>
            </w:pPr>
            <w:r w:rsidRPr="0023725E">
              <w:rPr>
                <w:noProof/>
              </w:rPr>
              <w:drawing>
                <wp:inline distT="0" distB="0" distL="0" distR="0" wp14:anchorId="7857BDD0" wp14:editId="4E0F0670">
                  <wp:extent cx="636423" cy="636423"/>
                  <wp:effectExtent l="0" t="0" r="0" b="0"/>
                  <wp:docPr id="18" name="Graphic 10" descr="Clipboard Checked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D557EA-A14B-48B8-82A7-53EA9AA47B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phic 10" descr="Clipboard Checked with solid fill">
                            <a:extLst>
                              <a:ext uri="{FF2B5EF4-FFF2-40B4-BE49-F238E27FC236}">
                                <a16:creationId xmlns:a16="http://schemas.microsoft.com/office/drawing/2014/main" id="{C7D557EA-A14B-48B8-82A7-53EA9AA47BD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572" cy="639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6" w:type="dxa"/>
          </w:tcPr>
          <w:p w14:paraId="32930C3C" w14:textId="3A90E543" w:rsidR="008000AA" w:rsidRDefault="008000AA" w:rsidP="008000AA">
            <w:pPr>
              <w:keepNext/>
              <w:spacing w:after="120"/>
            </w:pPr>
            <w:r w:rsidRPr="008000AA">
              <w:rPr>
                <w:rStyle w:val="Strong"/>
              </w:rPr>
              <w:t>R.4</w:t>
            </w:r>
            <w:r>
              <w:t xml:space="preserve"> </w:t>
            </w:r>
            <w:r w:rsidRPr="0075546A">
              <w:t>Clearly displayed biosecurity zone signage at the entry and exit points, consistent with biosecurity zone definitions and familiar to all staff</w:t>
            </w:r>
            <w:r>
              <w:t>.</w:t>
            </w:r>
          </w:p>
          <w:p w14:paraId="1ABEB307" w14:textId="13A16B03" w:rsidR="008000AA" w:rsidRPr="00204D19" w:rsidRDefault="008000AA" w:rsidP="008000AA">
            <w:pPr>
              <w:keepNext/>
              <w:spacing w:after="120"/>
            </w:pPr>
          </w:p>
        </w:tc>
      </w:tr>
      <w:tr w:rsidR="008000AA" w:rsidRPr="00E644CD" w14:paraId="146DF94D" w14:textId="77777777" w:rsidTr="008000AA">
        <w:tc>
          <w:tcPr>
            <w:tcW w:w="1218" w:type="dxa"/>
          </w:tcPr>
          <w:p w14:paraId="64F684D5" w14:textId="7DCEF066" w:rsidR="008000AA" w:rsidRPr="00E644CD" w:rsidRDefault="008000AA" w:rsidP="008000AA">
            <w:pPr>
              <w:jc w:val="center"/>
            </w:pPr>
          </w:p>
        </w:tc>
        <w:tc>
          <w:tcPr>
            <w:tcW w:w="7286" w:type="dxa"/>
            <w:vAlign w:val="center"/>
          </w:tcPr>
          <w:p w14:paraId="6594B198" w14:textId="7097BA10" w:rsidR="008000AA" w:rsidRPr="00204D19" w:rsidRDefault="008000AA" w:rsidP="00642EFC">
            <w:pPr>
              <w:spacing w:after="120"/>
            </w:pPr>
          </w:p>
        </w:tc>
      </w:tr>
    </w:tbl>
    <w:p w14:paraId="48B0E46C" w14:textId="77777777" w:rsidR="004D1AAA" w:rsidRDefault="004D1AAA">
      <w:r>
        <w:br w:type="page"/>
      </w:r>
    </w:p>
    <w:p w14:paraId="105EFF88" w14:textId="7F1EB06F" w:rsidR="00CD1E97" w:rsidRDefault="00CD1E97" w:rsidP="003C13E6">
      <w:pPr>
        <w:pStyle w:val="Subtitle"/>
      </w:pPr>
      <w:r w:rsidRPr="00210C8F">
        <w:lastRenderedPageBreak/>
        <w:t xml:space="preserve">PART 2 </w:t>
      </w:r>
      <w:r w:rsidR="00FC412E">
        <w:t>BIOSECURITY PL</w:t>
      </w:r>
      <w:r w:rsidR="005A55BB">
        <w:t>A</w:t>
      </w:r>
      <w:r w:rsidR="00FC412E">
        <w:t>N GUIDELINES</w:t>
      </w:r>
    </w:p>
    <w:p w14:paraId="57638989" w14:textId="484B91F3" w:rsidR="005B178C" w:rsidRDefault="005B178C" w:rsidP="005B178C">
      <w:r w:rsidRPr="005B178C">
        <w:t xml:space="preserve">This </w:t>
      </w:r>
      <w:r>
        <w:t xml:space="preserve">section </w:t>
      </w:r>
      <w:r w:rsidRPr="005B178C">
        <w:t>provides guidelines for develop</w:t>
      </w:r>
      <w:r w:rsidR="00D015F8">
        <w:t>ing</w:t>
      </w:r>
      <w:r w:rsidRPr="005B178C">
        <w:t xml:space="preserve"> a </w:t>
      </w:r>
      <w:r w:rsidR="00D015F8">
        <w:t xml:space="preserve">farm </w:t>
      </w:r>
      <w:r w:rsidRPr="005B178C">
        <w:t>biosecurity plan.</w:t>
      </w:r>
      <w:r w:rsidR="00D015F8">
        <w:t xml:space="preserve"> </w:t>
      </w:r>
      <w:r w:rsidRPr="005B178C">
        <w:t xml:space="preserve"> </w:t>
      </w:r>
    </w:p>
    <w:p w14:paraId="4AD7FA18" w14:textId="7443BF13" w:rsidR="00125472" w:rsidRDefault="00125472" w:rsidP="004E02FF">
      <w:pPr>
        <w:pStyle w:val="Heading1"/>
      </w:pPr>
      <w:bookmarkStart w:id="59" w:name="_Toc42010608"/>
      <w:bookmarkStart w:id="60" w:name="_Toc42010687"/>
      <w:bookmarkStart w:id="61" w:name="_Toc42010765"/>
      <w:bookmarkStart w:id="62" w:name="_Toc39657540"/>
      <w:bookmarkStart w:id="63" w:name="_Toc132281650"/>
      <w:bookmarkEnd w:id="59"/>
      <w:bookmarkEnd w:id="60"/>
      <w:bookmarkEnd w:id="61"/>
      <w:r>
        <w:t xml:space="preserve">BIOSECURITY </w:t>
      </w:r>
      <w:r w:rsidR="00D00D98">
        <w:t xml:space="preserve">RISK </w:t>
      </w:r>
      <w:r w:rsidR="00D00D98" w:rsidRPr="004E02FF">
        <w:t>ANALYSIS</w:t>
      </w:r>
      <w:bookmarkEnd w:id="62"/>
      <w:bookmarkEnd w:id="63"/>
    </w:p>
    <w:p w14:paraId="563198C4" w14:textId="77777777" w:rsidR="00D42974" w:rsidRDefault="002950B0" w:rsidP="00105B04">
      <w:r w:rsidRPr="00382C2B">
        <w:t>Risk analysis is a</w:t>
      </w:r>
      <w:r>
        <w:t xml:space="preserve"> widely </w:t>
      </w:r>
      <w:r w:rsidRPr="00382C2B">
        <w:t xml:space="preserve">accepted </w:t>
      </w:r>
      <w:r>
        <w:t xml:space="preserve">process </w:t>
      </w:r>
      <w:r w:rsidRPr="00382C2B">
        <w:t>for</w:t>
      </w:r>
      <w:r w:rsidR="00D42974">
        <w:t>:</w:t>
      </w:r>
    </w:p>
    <w:p w14:paraId="6E9115C0" w14:textId="156D6D4E" w:rsidR="00D42974" w:rsidRDefault="002950B0" w:rsidP="00E574B5">
      <w:pPr>
        <w:pStyle w:val="ListParagraph"/>
        <w:numPr>
          <w:ilvl w:val="0"/>
          <w:numId w:val="73"/>
        </w:numPr>
      </w:pPr>
      <w:r w:rsidRPr="00382C2B">
        <w:t>evaluating biosecurity risks</w:t>
      </w:r>
      <w:r>
        <w:t xml:space="preserve"> that could negatively impact an </w:t>
      </w:r>
      <w:proofErr w:type="gramStart"/>
      <w:r>
        <w:t>enterprise</w:t>
      </w:r>
      <w:proofErr w:type="gramEnd"/>
    </w:p>
    <w:p w14:paraId="5C64ED39" w14:textId="3EEBF407" w:rsidR="00D42974" w:rsidRDefault="002950B0" w:rsidP="00E574B5">
      <w:pPr>
        <w:pStyle w:val="ListParagraph"/>
        <w:numPr>
          <w:ilvl w:val="0"/>
          <w:numId w:val="73"/>
        </w:numPr>
      </w:pPr>
      <w:r>
        <w:t xml:space="preserve">helping to avoid or mitigate those risks. </w:t>
      </w:r>
      <w:r w:rsidR="00AA67AC">
        <w:t xml:space="preserve"> </w:t>
      </w:r>
    </w:p>
    <w:p w14:paraId="20A1C162" w14:textId="6C535AF1" w:rsidR="007A26A2" w:rsidRDefault="00DC0935" w:rsidP="00D42974">
      <w:r>
        <w:t>The r</w:t>
      </w:r>
      <w:r w:rsidR="00382C2B" w:rsidRPr="00382C2B">
        <w:t xml:space="preserve">isk analysis </w:t>
      </w:r>
      <w:r>
        <w:t xml:space="preserve">process </w:t>
      </w:r>
      <w:r w:rsidR="002950B0">
        <w:t>helps</w:t>
      </w:r>
      <w:r w:rsidR="00382C2B" w:rsidRPr="00382C2B">
        <w:t xml:space="preserve"> focus a biosecurity plan on the highest risks </w:t>
      </w:r>
      <w:r w:rsidR="005C6C32" w:rsidRPr="002F0022">
        <w:t>that</w:t>
      </w:r>
      <w:r w:rsidR="0088205C" w:rsidRPr="002B3820">
        <w:t xml:space="preserve"> need the greatest investment to</w:t>
      </w:r>
      <w:r w:rsidR="0088205C" w:rsidRPr="002F0022">
        <w:t xml:space="preserve"> </w:t>
      </w:r>
      <w:r w:rsidR="00D42974">
        <w:t xml:space="preserve">get the </w:t>
      </w:r>
      <w:r w:rsidR="0088205C" w:rsidRPr="002F0022">
        <w:t xml:space="preserve">maximum protection </w:t>
      </w:r>
      <w:r w:rsidR="00AA24BD" w:rsidRPr="002F0022">
        <w:t>from these risks</w:t>
      </w:r>
      <w:r w:rsidR="00382C2B" w:rsidRPr="00382C2B">
        <w:t xml:space="preserve">. </w:t>
      </w:r>
      <w:r w:rsidR="00AA67AC">
        <w:t xml:space="preserve"> </w:t>
      </w:r>
      <w:r w:rsidR="00A8011E" w:rsidRPr="00382C2B">
        <w:t>The four steps</w:t>
      </w:r>
      <w:r w:rsidR="00D42974">
        <w:t xml:space="preserve"> involved in the</w:t>
      </w:r>
      <w:r w:rsidR="00A8011E" w:rsidRPr="00382C2B">
        <w:t xml:space="preserve"> biosecurity risk analysis </w:t>
      </w:r>
      <w:r w:rsidR="00D42974">
        <w:t xml:space="preserve">process </w:t>
      </w:r>
      <w:r w:rsidR="00A8011E" w:rsidRPr="00382C2B">
        <w:t xml:space="preserve">are </w:t>
      </w:r>
      <w:r w:rsidR="00A8011E" w:rsidRPr="00A8011E">
        <w:t>presented</w:t>
      </w:r>
      <w:r w:rsidR="00A8011E" w:rsidRPr="00382C2B">
        <w:t xml:space="preserve"> in</w:t>
      </w:r>
      <w:r w:rsidR="00E24E18">
        <w:t xml:space="preserve"> </w:t>
      </w:r>
      <w:r w:rsidR="001473C5">
        <w:fldChar w:fldCharType="begin"/>
      </w:r>
      <w:r w:rsidR="001473C5">
        <w:instrText xml:space="preserve"> REF _Ref81920111 </w:instrText>
      </w:r>
      <w:r w:rsidR="001473C5">
        <w:fldChar w:fldCharType="separate"/>
      </w:r>
      <w:r w:rsidR="00F73B1C">
        <w:t xml:space="preserve">Figure </w:t>
      </w:r>
      <w:r w:rsidR="00F73B1C">
        <w:rPr>
          <w:noProof/>
        </w:rPr>
        <w:t>4</w:t>
      </w:r>
      <w:r w:rsidR="001473C5">
        <w:rPr>
          <w:noProof/>
        </w:rPr>
        <w:fldChar w:fldCharType="end"/>
      </w:r>
      <w:r w:rsidR="00105B04">
        <w:t>.</w:t>
      </w:r>
    </w:p>
    <w:p w14:paraId="4445020D" w14:textId="67360BE3" w:rsidR="008000AA" w:rsidRPr="0019496F" w:rsidRDefault="008000AA" w:rsidP="008000AA">
      <w:pPr>
        <w:pStyle w:val="Caption"/>
      </w:pPr>
      <w:bookmarkStart w:id="64" w:name="_Ref81920111"/>
      <w:bookmarkStart w:id="65" w:name="_Ref37926442"/>
      <w:r>
        <w:t xml:space="preserve">Figure </w:t>
      </w:r>
      <w:r w:rsidR="001473C5">
        <w:fldChar w:fldCharType="begin"/>
      </w:r>
      <w:r w:rsidR="001473C5">
        <w:instrText xml:space="preserve"> SEQ Figure \* ARABIC </w:instrText>
      </w:r>
      <w:r w:rsidR="001473C5">
        <w:fldChar w:fldCharType="separate"/>
      </w:r>
      <w:r w:rsidR="00F73B1C">
        <w:rPr>
          <w:noProof/>
        </w:rPr>
        <w:t>4</w:t>
      </w:r>
      <w:r w:rsidR="001473C5">
        <w:rPr>
          <w:noProof/>
        </w:rPr>
        <w:fldChar w:fldCharType="end"/>
      </w:r>
      <w:bookmarkEnd w:id="64"/>
      <w:r>
        <w:t xml:space="preserve">.  </w:t>
      </w:r>
      <w:bookmarkEnd w:id="65"/>
      <w:r w:rsidRPr="0061563F">
        <w:t>Four steps of conducting biosecurity risk analysis</w:t>
      </w:r>
      <w:r>
        <w:t>.</w:t>
      </w:r>
    </w:p>
    <w:p w14:paraId="3F91655D" w14:textId="327DFE44" w:rsidR="0061563F" w:rsidRPr="0061563F" w:rsidRDefault="0061563F" w:rsidP="0061563F">
      <w:r w:rsidRPr="0061563F">
        <w:rPr>
          <w:noProof/>
          <w:lang w:eastAsia="en-AU"/>
        </w:rPr>
        <w:drawing>
          <wp:inline distT="0" distB="0" distL="0" distR="0" wp14:anchorId="0BC22308" wp14:editId="31007998">
            <wp:extent cx="5619750" cy="751840"/>
            <wp:effectExtent l="19050" t="0" r="38100" b="0"/>
            <wp:docPr id="27" name="Diagram 27" descr="Shows the steps for biosecuity risk analysis.  Step 1 is Identify the hazards; Step 2 is Do risk assessment; Step 3 is Identify risk management measures; and Step 4 is Document the process.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14:paraId="4FB9ADA5" w14:textId="25A4D65A" w:rsidR="005A55BB" w:rsidRDefault="00742EFE" w:rsidP="00A45C19">
      <w:pPr>
        <w:pStyle w:val="Heading2"/>
        <w:ind w:left="576"/>
      </w:pPr>
      <w:bookmarkStart w:id="66" w:name="_Toc42010610"/>
      <w:bookmarkStart w:id="67" w:name="_Toc42010689"/>
      <w:bookmarkStart w:id="68" w:name="_Toc42010767"/>
      <w:bookmarkStart w:id="69" w:name="_Toc39657541"/>
      <w:bookmarkStart w:id="70" w:name="_Toc132281651"/>
      <w:bookmarkEnd w:id="66"/>
      <w:bookmarkEnd w:id="67"/>
      <w:bookmarkEnd w:id="68"/>
      <w:r>
        <w:t xml:space="preserve">Step 1: </w:t>
      </w:r>
      <w:r w:rsidR="00CC179C">
        <w:t xml:space="preserve">Identify </w:t>
      </w:r>
      <w:proofErr w:type="gramStart"/>
      <w:r w:rsidR="00CC179C">
        <w:t>hazards</w:t>
      </w:r>
      <w:bookmarkEnd w:id="69"/>
      <w:bookmarkEnd w:id="70"/>
      <w:proofErr w:type="gramEnd"/>
    </w:p>
    <w:p w14:paraId="25A93D19" w14:textId="13EBDF5D" w:rsidR="00223B20" w:rsidRDefault="00895251" w:rsidP="008766EF">
      <w:r>
        <w:t xml:space="preserve">Identify </w:t>
      </w:r>
      <w:r w:rsidR="008766EF">
        <w:t xml:space="preserve">the </w:t>
      </w:r>
      <w:r>
        <w:t>hazards (pathogens</w:t>
      </w:r>
      <w:r w:rsidR="008000AA">
        <w:t>, pests, etc.</w:t>
      </w:r>
      <w:r w:rsidR="00CA5CE4">
        <w:t>)</w:t>
      </w:r>
      <w:r w:rsidR="008766EF">
        <w:t xml:space="preserve"> that could potentially </w:t>
      </w:r>
      <w:r>
        <w:t>adversely affect</w:t>
      </w:r>
      <w:r w:rsidR="00C36149" w:rsidRPr="00C36149">
        <w:t xml:space="preserve"> </w:t>
      </w:r>
      <w:r w:rsidR="00002078">
        <w:t xml:space="preserve">the </w:t>
      </w:r>
      <w:r w:rsidR="00C36149" w:rsidRPr="00C36149">
        <w:t>health</w:t>
      </w:r>
      <w:r w:rsidR="00C36149">
        <w:t xml:space="preserve"> of </w:t>
      </w:r>
      <w:r>
        <w:t xml:space="preserve">your </w:t>
      </w:r>
      <w:r w:rsidR="00C36149">
        <w:t>stock</w:t>
      </w:r>
      <w:r w:rsidR="00C36149" w:rsidRPr="00C36149">
        <w:t xml:space="preserve"> and farm productivity</w:t>
      </w:r>
      <w:r w:rsidR="00223B20">
        <w:t>.</w:t>
      </w:r>
      <w:r w:rsidR="00C36149" w:rsidRPr="00C36149">
        <w:t xml:space="preserve"> </w:t>
      </w:r>
      <w:r w:rsidR="00612F14">
        <w:t>These hazards may include:</w:t>
      </w:r>
    </w:p>
    <w:p w14:paraId="081DC18E" w14:textId="02E27A9F" w:rsidR="00C82188" w:rsidRDefault="008766EF" w:rsidP="00AC0667">
      <w:pPr>
        <w:pStyle w:val="ListParagraph"/>
        <w:numPr>
          <w:ilvl w:val="0"/>
          <w:numId w:val="10"/>
        </w:numPr>
      </w:pPr>
      <w:r>
        <w:t>damaging pathogens that</w:t>
      </w:r>
      <w:r w:rsidR="001734E1">
        <w:t xml:space="preserve"> do not occur on the farm and </w:t>
      </w:r>
      <w:r w:rsidR="00872BFC">
        <w:t xml:space="preserve">that </w:t>
      </w:r>
      <w:r>
        <w:t xml:space="preserve">are best excluded from the </w:t>
      </w:r>
      <w:proofErr w:type="gramStart"/>
      <w:r>
        <w:t>farm</w:t>
      </w:r>
      <w:proofErr w:type="gramEnd"/>
      <w:r>
        <w:t xml:space="preserve"> </w:t>
      </w:r>
    </w:p>
    <w:p w14:paraId="7B3BDD7C" w14:textId="3CB9F91C" w:rsidR="00942919" w:rsidRDefault="00C82188" w:rsidP="00AC0667">
      <w:pPr>
        <w:pStyle w:val="ListParagraph"/>
        <w:numPr>
          <w:ilvl w:val="0"/>
          <w:numId w:val="10"/>
        </w:numPr>
      </w:pPr>
      <w:r>
        <w:t>p</w:t>
      </w:r>
      <w:r w:rsidR="008766EF">
        <w:t xml:space="preserve">athogens that are known to occur </w:t>
      </w:r>
      <w:r w:rsidR="00872BFC">
        <w:t>on the farm</w:t>
      </w:r>
      <w:r w:rsidR="008766EF">
        <w:t xml:space="preserve"> and that must be managed to mitigate production impacts</w:t>
      </w:r>
      <w:r w:rsidR="00895251">
        <w:t>.</w:t>
      </w:r>
    </w:p>
    <w:p w14:paraId="59BE5B38" w14:textId="0B056F23" w:rsidR="00A934E8" w:rsidRDefault="007F23B7" w:rsidP="00A934E8">
      <w:r>
        <w:t>H</w:t>
      </w:r>
      <w:r w:rsidR="00171211">
        <w:t xml:space="preserve">azards will vary with location and </w:t>
      </w:r>
      <w:r w:rsidR="00895251">
        <w:t xml:space="preserve">with </w:t>
      </w:r>
      <w:r w:rsidR="001A5CBA">
        <w:t xml:space="preserve">the </w:t>
      </w:r>
      <w:r w:rsidR="00171211">
        <w:t xml:space="preserve">species being </w:t>
      </w:r>
      <w:r w:rsidR="00B60C79">
        <w:t>farmed and</w:t>
      </w:r>
      <w:r w:rsidR="00A934E8">
        <w:t xml:space="preserve"> </w:t>
      </w:r>
      <w:r w:rsidR="00171211">
        <w:t xml:space="preserve">may be a combination </w:t>
      </w:r>
      <w:r w:rsidR="00A934E8">
        <w:t xml:space="preserve">of </w:t>
      </w:r>
      <w:r w:rsidR="00171211">
        <w:t xml:space="preserve">both endemic and exotic </w:t>
      </w:r>
      <w:r w:rsidR="00EC2F46">
        <w:t>pathogens</w:t>
      </w:r>
      <w:r w:rsidR="00171211">
        <w:t xml:space="preserve"> (</w:t>
      </w:r>
      <w:r w:rsidR="001473C5">
        <w:fldChar w:fldCharType="begin"/>
      </w:r>
      <w:r w:rsidR="001473C5">
        <w:instrText xml:space="preserve"> REF _Ref81917561 </w:instrText>
      </w:r>
      <w:r w:rsidR="001473C5">
        <w:fldChar w:fldCharType="separate"/>
      </w:r>
      <w:r w:rsidR="00F73B1C" w:rsidRPr="00675D2E">
        <w:t xml:space="preserve">Table </w:t>
      </w:r>
      <w:r w:rsidR="00F73B1C">
        <w:rPr>
          <w:noProof/>
        </w:rPr>
        <w:t>3</w:t>
      </w:r>
      <w:r w:rsidR="001473C5">
        <w:rPr>
          <w:noProof/>
        </w:rPr>
        <w:fldChar w:fldCharType="end"/>
      </w:r>
      <w:r w:rsidR="00171211">
        <w:t xml:space="preserve"> and </w:t>
      </w:r>
      <w:r w:rsidR="001473C5">
        <w:fldChar w:fldCharType="begin"/>
      </w:r>
      <w:r w:rsidR="001473C5">
        <w:instrText xml:space="preserve"> REF _Ref81918586 </w:instrText>
      </w:r>
      <w:r w:rsidR="001473C5">
        <w:fldChar w:fldCharType="separate"/>
      </w:r>
      <w:r w:rsidR="00F73B1C" w:rsidRPr="00285856">
        <w:t xml:space="preserve">Table </w:t>
      </w:r>
      <w:r w:rsidR="00F73B1C">
        <w:rPr>
          <w:noProof/>
        </w:rPr>
        <w:t>4</w:t>
      </w:r>
      <w:r w:rsidR="001473C5">
        <w:rPr>
          <w:noProof/>
        </w:rPr>
        <w:fldChar w:fldCharType="end"/>
      </w:r>
      <w:r w:rsidR="00171211">
        <w:t xml:space="preserve">). </w:t>
      </w:r>
      <w:r w:rsidR="00895251">
        <w:t>Your</w:t>
      </w:r>
      <w:r w:rsidR="00BA5690">
        <w:t xml:space="preserve"> f</w:t>
      </w:r>
      <w:r w:rsidR="00A934E8">
        <w:t xml:space="preserve">arm </w:t>
      </w:r>
      <w:r w:rsidR="00A934E8" w:rsidRPr="00D91791">
        <w:t xml:space="preserve">veterinarian </w:t>
      </w:r>
      <w:r w:rsidR="00A934E8">
        <w:t xml:space="preserve">can assist with </w:t>
      </w:r>
      <w:r w:rsidR="00A934E8" w:rsidRPr="002572F0">
        <w:t>identifying these hazards.</w:t>
      </w:r>
    </w:p>
    <w:p w14:paraId="6F24521B" w14:textId="6BF7E420" w:rsidR="00A15AFC" w:rsidRDefault="001F3C43" w:rsidP="008766EF">
      <w:r>
        <w:t xml:space="preserve">The outcome of </w:t>
      </w:r>
      <w:r w:rsidR="007F23B7">
        <w:t xml:space="preserve">the </w:t>
      </w:r>
      <w:r>
        <w:t xml:space="preserve">hazard identification </w:t>
      </w:r>
      <w:r w:rsidR="007F23B7">
        <w:t xml:space="preserve">step </w:t>
      </w:r>
      <w:r>
        <w:t xml:space="preserve">will be a list of </w:t>
      </w:r>
      <w:r w:rsidR="00C4549C">
        <w:t>pathogens</w:t>
      </w:r>
      <w:r>
        <w:t xml:space="preserve"> </w:t>
      </w:r>
      <w:r w:rsidR="003416A7">
        <w:t>that</w:t>
      </w:r>
      <w:r w:rsidR="00A15AFC">
        <w:t xml:space="preserve"> </w:t>
      </w:r>
      <w:r w:rsidR="007F23B7">
        <w:t>will form the basis of</w:t>
      </w:r>
      <w:r w:rsidR="00A15AFC">
        <w:t xml:space="preserve"> </w:t>
      </w:r>
      <w:r>
        <w:t xml:space="preserve">the </w:t>
      </w:r>
      <w:r w:rsidR="00A15AFC">
        <w:t xml:space="preserve">risk assessment </w:t>
      </w:r>
      <w:r w:rsidR="00375978">
        <w:t xml:space="preserve">undertaken in </w:t>
      </w:r>
      <w:r w:rsidR="007F23B7">
        <w:t>s</w:t>
      </w:r>
      <w:r w:rsidR="00375978">
        <w:t>tep 2</w:t>
      </w:r>
      <w:r w:rsidR="003416A7">
        <w:t>:</w:t>
      </w:r>
      <w:r w:rsidR="00375978">
        <w:t xml:space="preserve"> </w:t>
      </w:r>
      <w:r w:rsidR="003416A7">
        <w:t xml:space="preserve">Risk assessment of </w:t>
      </w:r>
      <w:r w:rsidR="00575131">
        <w:t>hazards</w:t>
      </w:r>
      <w:r w:rsidR="00A15AFC">
        <w:t xml:space="preserve">. </w:t>
      </w:r>
    </w:p>
    <w:p w14:paraId="3808C1FC" w14:textId="2C3E43F4" w:rsidR="00CC179C" w:rsidRDefault="00C63123" w:rsidP="00A45C19">
      <w:pPr>
        <w:pStyle w:val="Heading2"/>
        <w:ind w:left="576"/>
      </w:pPr>
      <w:bookmarkStart w:id="71" w:name="_Toc39657542"/>
      <w:bookmarkStart w:id="72" w:name="_Toc132281652"/>
      <w:r>
        <w:t xml:space="preserve">Step 2:  </w:t>
      </w:r>
      <w:r w:rsidR="00CC179C">
        <w:t>Risk assessment of hazards</w:t>
      </w:r>
      <w:bookmarkEnd w:id="71"/>
      <w:bookmarkEnd w:id="72"/>
    </w:p>
    <w:p w14:paraId="28D69C05" w14:textId="1AB72315" w:rsidR="007F23B7" w:rsidRDefault="00FB742D" w:rsidP="00D6510B">
      <w:r w:rsidRPr="00FC53B9">
        <w:t xml:space="preserve">A risk assessment of the identified </w:t>
      </w:r>
      <w:r w:rsidR="009A3D46">
        <w:t>hazard</w:t>
      </w:r>
      <w:r w:rsidR="007F23B7">
        <w:t xml:space="preserve"> </w:t>
      </w:r>
      <w:r w:rsidR="006D108D" w:rsidRPr="00FC53B9">
        <w:t xml:space="preserve">is undertaken by assessing </w:t>
      </w:r>
      <w:r w:rsidR="00E02077" w:rsidRPr="00FC53B9">
        <w:t>two factors</w:t>
      </w:r>
      <w:r w:rsidR="007F23B7">
        <w:t>:</w:t>
      </w:r>
      <w:r w:rsidR="00E56037" w:rsidRPr="00FC53B9">
        <w:t xml:space="preserve"> </w:t>
      </w:r>
    </w:p>
    <w:p w14:paraId="1FF745F5" w14:textId="00544B76" w:rsidR="007F23B7" w:rsidRDefault="00E56037" w:rsidP="000A65FA">
      <w:pPr>
        <w:pStyle w:val="ListParagraph"/>
        <w:numPr>
          <w:ilvl w:val="0"/>
          <w:numId w:val="75"/>
        </w:numPr>
      </w:pPr>
      <w:r w:rsidRPr="00FC53B9">
        <w:t>t</w:t>
      </w:r>
      <w:r w:rsidR="006D108D" w:rsidRPr="00FC53B9">
        <w:t xml:space="preserve">he </w:t>
      </w:r>
      <w:r w:rsidR="00E02077" w:rsidRPr="008000AA">
        <w:rPr>
          <w:rStyle w:val="Emphasis"/>
        </w:rPr>
        <w:t>likelihood</w:t>
      </w:r>
      <w:r w:rsidR="00E02077" w:rsidRPr="00FC53B9">
        <w:t xml:space="preserve"> of the </w:t>
      </w:r>
      <w:r w:rsidR="000318A8" w:rsidRPr="00FC53B9">
        <w:t>hazard</w:t>
      </w:r>
      <w:r w:rsidR="00E02077" w:rsidRPr="00FC53B9">
        <w:t xml:space="preserve"> </w:t>
      </w:r>
      <w:r w:rsidR="000318A8" w:rsidRPr="00FC53B9">
        <w:t xml:space="preserve">entering or </w:t>
      </w:r>
      <w:r w:rsidR="00E02077" w:rsidRPr="00FC53B9">
        <w:t xml:space="preserve">occurring </w:t>
      </w:r>
      <w:r w:rsidRPr="00FC53B9">
        <w:t>on the farm</w:t>
      </w:r>
      <w:r w:rsidR="007F23B7">
        <w:t>.</w:t>
      </w:r>
    </w:p>
    <w:p w14:paraId="1AD805F8" w14:textId="589BE488" w:rsidR="00E56037" w:rsidRPr="00FC53B9" w:rsidRDefault="000318A8" w:rsidP="000A65FA">
      <w:pPr>
        <w:pStyle w:val="ListParagraph"/>
        <w:numPr>
          <w:ilvl w:val="0"/>
          <w:numId w:val="75"/>
        </w:numPr>
      </w:pPr>
      <w:r w:rsidRPr="00FC53B9">
        <w:t xml:space="preserve">the </w:t>
      </w:r>
      <w:r w:rsidR="009A511E" w:rsidRPr="008000AA">
        <w:rPr>
          <w:rStyle w:val="Emphasis"/>
        </w:rPr>
        <w:t>consequence</w:t>
      </w:r>
      <w:r w:rsidR="009A511E" w:rsidRPr="00FC53B9">
        <w:t xml:space="preserve"> of th</w:t>
      </w:r>
      <w:r w:rsidR="0090032C" w:rsidRPr="00FC53B9">
        <w:t>at</w:t>
      </w:r>
      <w:r w:rsidR="009A511E" w:rsidRPr="00FC53B9">
        <w:t xml:space="preserve"> </w:t>
      </w:r>
      <w:r w:rsidR="007F23B7">
        <w:t>hazard</w:t>
      </w:r>
      <w:r w:rsidR="007F23B7" w:rsidRPr="00FC53B9">
        <w:t xml:space="preserve"> </w:t>
      </w:r>
      <w:r w:rsidR="009A511E" w:rsidRPr="00FC53B9">
        <w:t>entering or occurring on the farm</w:t>
      </w:r>
      <w:r w:rsidR="009F0715" w:rsidRPr="00FC53B9">
        <w:t>.</w:t>
      </w:r>
    </w:p>
    <w:p w14:paraId="32923675" w14:textId="6A147F66" w:rsidR="00BE6938" w:rsidRPr="005A0303" w:rsidRDefault="00BE6938" w:rsidP="00BE6938">
      <w:pPr>
        <w:pStyle w:val="Heading3"/>
      </w:pPr>
      <w:bookmarkStart w:id="73" w:name="_Toc39657543"/>
      <w:r>
        <w:t>Likelihood</w:t>
      </w:r>
      <w:bookmarkEnd w:id="73"/>
    </w:p>
    <w:p w14:paraId="3E42A5B9" w14:textId="2E722F4B" w:rsidR="000C62E9" w:rsidRDefault="00C52270" w:rsidP="005A0303">
      <w:r>
        <w:t>T</w:t>
      </w:r>
      <w:r w:rsidRPr="00C52270">
        <w:t xml:space="preserve">he </w:t>
      </w:r>
      <w:r w:rsidRPr="008000AA">
        <w:rPr>
          <w:rStyle w:val="Emphasis"/>
        </w:rPr>
        <w:t xml:space="preserve">likelihood </w:t>
      </w:r>
      <w:r w:rsidRPr="00C52270">
        <w:t xml:space="preserve">of the </w:t>
      </w:r>
      <w:r w:rsidR="009A3D46">
        <w:t>pathogen</w:t>
      </w:r>
      <w:r w:rsidRPr="00C52270">
        <w:t xml:space="preserve"> entering or occurring on </w:t>
      </w:r>
      <w:r w:rsidRPr="00382268">
        <w:t>the farm</w:t>
      </w:r>
      <w:r w:rsidR="003078E7" w:rsidRPr="00382268">
        <w:t xml:space="preserve"> can</w:t>
      </w:r>
      <w:r w:rsidR="005A0303" w:rsidRPr="00382268">
        <w:t xml:space="preserve"> be estimated by considering the pathways necessary for</w:t>
      </w:r>
      <w:r w:rsidR="000C62E9">
        <w:t>:</w:t>
      </w:r>
      <w:r w:rsidR="005A0303" w:rsidRPr="00382268">
        <w:t xml:space="preserve"> </w:t>
      </w:r>
    </w:p>
    <w:p w14:paraId="212F5F7D" w14:textId="6A196447" w:rsidR="000C62E9" w:rsidRDefault="000C62E9" w:rsidP="000A65FA">
      <w:pPr>
        <w:pStyle w:val="ListParagraph"/>
        <w:numPr>
          <w:ilvl w:val="0"/>
          <w:numId w:val="76"/>
        </w:numPr>
      </w:pPr>
      <w:r>
        <w:t xml:space="preserve">the </w:t>
      </w:r>
      <w:r w:rsidR="005A0303" w:rsidRPr="00382268">
        <w:t>entry</w:t>
      </w:r>
      <w:r>
        <w:t xml:space="preserve"> and spread</w:t>
      </w:r>
      <w:r w:rsidR="005A0303" w:rsidRPr="00382268">
        <w:t xml:space="preserve"> of </w:t>
      </w:r>
      <w:r w:rsidRPr="00382268">
        <w:t>th</w:t>
      </w:r>
      <w:r>
        <w:t>e</w:t>
      </w:r>
      <w:r w:rsidRPr="00382268">
        <w:t xml:space="preserve"> </w:t>
      </w:r>
      <w:proofErr w:type="gramStart"/>
      <w:r w:rsidR="009A3D46" w:rsidRPr="00382268">
        <w:t>pathogen</w:t>
      </w:r>
      <w:proofErr w:type="gramEnd"/>
    </w:p>
    <w:p w14:paraId="7F34A680" w14:textId="60C798EB" w:rsidR="000C62E9" w:rsidRDefault="005A0303" w:rsidP="000A65FA">
      <w:pPr>
        <w:pStyle w:val="ListParagraph"/>
        <w:numPr>
          <w:ilvl w:val="0"/>
          <w:numId w:val="76"/>
        </w:numPr>
      </w:pPr>
      <w:r w:rsidRPr="00382268">
        <w:t xml:space="preserve">exposure of </w:t>
      </w:r>
      <w:r w:rsidR="000C62E9">
        <w:t xml:space="preserve">susceptible </w:t>
      </w:r>
      <w:r w:rsidR="00F71166" w:rsidRPr="00382268">
        <w:t>stock</w:t>
      </w:r>
      <w:r w:rsidRPr="00382268">
        <w:t xml:space="preserve"> to the </w:t>
      </w:r>
      <w:r w:rsidR="00382268" w:rsidRPr="00382268">
        <w:t>pathogen</w:t>
      </w:r>
      <w:r w:rsidRPr="00382268">
        <w:t xml:space="preserve">. </w:t>
      </w:r>
    </w:p>
    <w:p w14:paraId="23866585" w14:textId="7D17391F" w:rsidR="000470A7" w:rsidRPr="00382268" w:rsidRDefault="00EF00EA" w:rsidP="005A0303">
      <w:r>
        <w:lastRenderedPageBreak/>
        <w:t>For example</w:t>
      </w:r>
      <w:r w:rsidR="005A0303" w:rsidRPr="00382268">
        <w:t>, the likelihood of entry and exposure might be ‘certain’ for a pathogen that occurs in untreated intake water</w:t>
      </w:r>
      <w:r w:rsidR="00EF5963" w:rsidRPr="00382268">
        <w:t>, such</w:t>
      </w:r>
      <w:r w:rsidR="000C62E9">
        <w:t xml:space="preserve"> as</w:t>
      </w:r>
      <w:r w:rsidR="006204EB" w:rsidRPr="00382268">
        <w:rPr>
          <w:i/>
          <w:iCs/>
        </w:rPr>
        <w:t xml:space="preserve"> </w:t>
      </w:r>
      <w:proofErr w:type="spellStart"/>
      <w:r w:rsidR="006204EB" w:rsidRPr="00382268">
        <w:rPr>
          <w:i/>
          <w:iCs/>
        </w:rPr>
        <w:t>Chilodonella</w:t>
      </w:r>
      <w:proofErr w:type="spellEnd"/>
      <w:r w:rsidR="008000AA">
        <w:rPr>
          <w:i/>
          <w:iCs/>
        </w:rPr>
        <w:t xml:space="preserve"> spp</w:t>
      </w:r>
      <w:r w:rsidR="00482AB4" w:rsidRPr="00382268">
        <w:t xml:space="preserve">. </w:t>
      </w:r>
      <w:r w:rsidR="005A0303" w:rsidRPr="00382268">
        <w:t xml:space="preserve">Similarly, pathways involving infected live </w:t>
      </w:r>
      <w:r w:rsidR="009A3D46" w:rsidRPr="00382268">
        <w:t>fish</w:t>
      </w:r>
      <w:r w:rsidR="005A0303" w:rsidRPr="00382268">
        <w:t xml:space="preserve"> have the highest likelihood of entry and exposure because they may carry large quantities of viable pathogen. </w:t>
      </w:r>
      <w:r w:rsidR="000470A7" w:rsidRPr="00382268">
        <w:t xml:space="preserve"> </w:t>
      </w:r>
    </w:p>
    <w:p w14:paraId="402A736A" w14:textId="5548FA72" w:rsidR="00CA67EA" w:rsidRPr="000C17D0" w:rsidRDefault="005A0303" w:rsidP="005A0303">
      <w:r w:rsidRPr="000C17D0">
        <w:t>The likelihood rating will vary depending on</w:t>
      </w:r>
      <w:r w:rsidR="000C62E9">
        <w:t>:</w:t>
      </w:r>
    </w:p>
    <w:p w14:paraId="70D971DD" w14:textId="5405A1AA" w:rsidR="00CA67EA" w:rsidRPr="000C17D0" w:rsidRDefault="000C62E9" w:rsidP="00AC0667">
      <w:pPr>
        <w:pStyle w:val="ListParagraph"/>
        <w:numPr>
          <w:ilvl w:val="0"/>
          <w:numId w:val="13"/>
        </w:numPr>
      </w:pPr>
      <w:r>
        <w:t xml:space="preserve">the </w:t>
      </w:r>
      <w:r w:rsidR="005A0303" w:rsidRPr="000C17D0">
        <w:t xml:space="preserve">properties of the </w:t>
      </w:r>
      <w:r w:rsidR="00CA67EA" w:rsidRPr="000C17D0">
        <w:t>pathogen</w:t>
      </w:r>
      <w:r w:rsidR="005A0303" w:rsidRPr="000C17D0">
        <w:t xml:space="preserve"> </w:t>
      </w:r>
    </w:p>
    <w:p w14:paraId="2036C435" w14:textId="0319B1F1" w:rsidR="000C17D0" w:rsidRPr="000C17D0" w:rsidRDefault="000C62E9" w:rsidP="00AC0667">
      <w:pPr>
        <w:pStyle w:val="ListParagraph"/>
        <w:numPr>
          <w:ilvl w:val="0"/>
          <w:numId w:val="13"/>
        </w:numPr>
      </w:pPr>
      <w:r>
        <w:t xml:space="preserve">the </w:t>
      </w:r>
      <w:r w:rsidR="005A0303" w:rsidRPr="000C17D0">
        <w:t xml:space="preserve">occurrence of the </w:t>
      </w:r>
      <w:r w:rsidR="00CA67EA" w:rsidRPr="000C17D0">
        <w:t>pathogen</w:t>
      </w:r>
      <w:r w:rsidR="005A0303" w:rsidRPr="000C17D0">
        <w:t xml:space="preserve"> outside</w:t>
      </w:r>
      <w:r>
        <w:t xml:space="preserve"> of</w:t>
      </w:r>
      <w:r w:rsidR="005A0303" w:rsidRPr="000C17D0">
        <w:t xml:space="preserve"> the farm</w:t>
      </w:r>
      <w:r w:rsidR="00CA67EA" w:rsidRPr="000C17D0">
        <w:t xml:space="preserve"> </w:t>
      </w:r>
      <w:r>
        <w:t>(</w:t>
      </w:r>
      <w:r w:rsidR="00CA67EA" w:rsidRPr="000C17D0">
        <w:t>or in nearby</w:t>
      </w:r>
      <w:r w:rsidR="000C17D0" w:rsidRPr="000C17D0">
        <w:t xml:space="preserve"> farms</w:t>
      </w:r>
      <w:r>
        <w:t>)</w:t>
      </w:r>
    </w:p>
    <w:p w14:paraId="7340B888" w14:textId="42659939" w:rsidR="000C17D0" w:rsidRPr="000C17D0" w:rsidRDefault="000C62E9" w:rsidP="00AC0667">
      <w:pPr>
        <w:pStyle w:val="ListParagraph"/>
        <w:numPr>
          <w:ilvl w:val="0"/>
          <w:numId w:val="13"/>
        </w:numPr>
      </w:pPr>
      <w:r>
        <w:t xml:space="preserve">the </w:t>
      </w:r>
      <w:r w:rsidR="005A0303" w:rsidRPr="000C17D0">
        <w:t xml:space="preserve">possible pathways </w:t>
      </w:r>
      <w:r>
        <w:t xml:space="preserve">of entry </w:t>
      </w:r>
      <w:r w:rsidR="005A0303" w:rsidRPr="000C17D0">
        <w:t>onto the farm.</w:t>
      </w:r>
    </w:p>
    <w:p w14:paraId="79ABE772" w14:textId="5F1C2D13" w:rsidR="005A0303" w:rsidRDefault="005A0303" w:rsidP="005A0303">
      <w:r w:rsidRPr="000C17D0">
        <w:t>Likelihood ratings and descriptors are shown in</w:t>
      </w:r>
      <w:r w:rsidR="007021AD" w:rsidRPr="000C17D0">
        <w:t xml:space="preserve"> </w:t>
      </w:r>
      <w:r w:rsidR="007021AD" w:rsidRPr="000C17D0">
        <w:fldChar w:fldCharType="begin"/>
      </w:r>
      <w:r w:rsidR="007021AD" w:rsidRPr="000C17D0">
        <w:instrText xml:space="preserve"> REF _Ref38277350 </w:instrText>
      </w:r>
      <w:r w:rsidR="000C17D0">
        <w:instrText xml:space="preserve"> \* MERGEFORMAT </w:instrText>
      </w:r>
      <w:r w:rsidR="007021AD" w:rsidRPr="000C17D0">
        <w:fldChar w:fldCharType="separate"/>
      </w:r>
      <w:r w:rsidR="00F73B1C">
        <w:t xml:space="preserve">Table </w:t>
      </w:r>
      <w:r w:rsidR="00F73B1C">
        <w:rPr>
          <w:noProof/>
        </w:rPr>
        <w:t>8</w:t>
      </w:r>
      <w:r w:rsidR="007021AD" w:rsidRPr="000C17D0">
        <w:fldChar w:fldCharType="end"/>
      </w:r>
      <w:r w:rsidRPr="000C17D0">
        <w:t>.</w:t>
      </w:r>
    </w:p>
    <w:p w14:paraId="786DEBFD" w14:textId="3B1282DE" w:rsidR="00A90BA0" w:rsidRPr="00B93982" w:rsidRDefault="00613621" w:rsidP="00613621">
      <w:pPr>
        <w:pStyle w:val="Caption"/>
        <w:rPr>
          <w:b w:val="0"/>
          <w:bCs/>
        </w:rPr>
      </w:pPr>
      <w:bookmarkStart w:id="74" w:name="_Ref38277350"/>
      <w:r>
        <w:t xml:space="preserve">Table </w:t>
      </w:r>
      <w:r w:rsidR="001473C5">
        <w:fldChar w:fldCharType="begin"/>
      </w:r>
      <w:r w:rsidR="001473C5">
        <w:instrText xml:space="preserve"> SEQ Table \* ARABIC </w:instrText>
      </w:r>
      <w:r w:rsidR="001473C5">
        <w:fldChar w:fldCharType="separate"/>
      </w:r>
      <w:r w:rsidR="00F73B1C">
        <w:rPr>
          <w:noProof/>
        </w:rPr>
        <w:t>8</w:t>
      </w:r>
      <w:r w:rsidR="001473C5">
        <w:rPr>
          <w:noProof/>
        </w:rPr>
        <w:fldChar w:fldCharType="end"/>
      </w:r>
      <w:bookmarkEnd w:id="74"/>
      <w:r w:rsidR="00A73F2F">
        <w:t>.  Assessment of hazard likelihood</w:t>
      </w:r>
    </w:p>
    <w:tbl>
      <w:tblPr>
        <w:tblW w:w="4850" w:type="pct"/>
        <w:tblInd w:w="40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03"/>
        <w:gridCol w:w="6995"/>
      </w:tblGrid>
      <w:tr w:rsidR="00B93982" w:rsidRPr="00B93982" w14:paraId="73ABF6E7" w14:textId="77777777" w:rsidTr="008000AA">
        <w:trPr>
          <w:cantSplit/>
          <w:tblHeader/>
        </w:trPr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F609927" w14:textId="66BBDF65" w:rsidR="00B93982" w:rsidRPr="00B93982" w:rsidRDefault="00041D02" w:rsidP="008000AA">
            <w:pPr>
              <w:pStyle w:val="Tableheading"/>
            </w:pPr>
            <w:r>
              <w:t xml:space="preserve">Likelihood </w:t>
            </w:r>
            <w:r w:rsidR="00CE7726">
              <w:t>r</w:t>
            </w:r>
            <w:r w:rsidR="00B93982" w:rsidRPr="00B93982">
              <w:t>ating</w:t>
            </w:r>
            <w:r w:rsidR="00A90BA0">
              <w:t xml:space="preserve"> </w:t>
            </w:r>
            <w:r w:rsidR="00CE7726">
              <w:br/>
            </w:r>
            <w:r w:rsidR="00A90BA0">
              <w:t>(Rating score)</w:t>
            </w:r>
          </w:p>
        </w:tc>
        <w:tc>
          <w:tcPr>
            <w:tcW w:w="69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7E051B8" w14:textId="77777777" w:rsidR="00B93982" w:rsidRPr="00B93982" w:rsidRDefault="00B93982" w:rsidP="008000AA">
            <w:pPr>
              <w:pStyle w:val="Tableheading"/>
            </w:pPr>
            <w:r w:rsidRPr="00B93982">
              <w:t>Descriptor</w:t>
            </w:r>
          </w:p>
        </w:tc>
      </w:tr>
      <w:tr w:rsidR="00B93982" w:rsidRPr="00B93982" w14:paraId="6E61ACDB" w14:textId="77777777" w:rsidTr="008000AA">
        <w:trPr>
          <w:cantSplit/>
          <w:tblHeader/>
        </w:trPr>
        <w:tc>
          <w:tcPr>
            <w:tcW w:w="1803" w:type="dxa"/>
            <w:tcBorders>
              <w:top w:val="single" w:sz="4" w:space="0" w:color="auto"/>
            </w:tcBorders>
            <w:tcMar>
              <w:left w:w="108" w:type="dxa"/>
              <w:right w:w="108" w:type="dxa"/>
            </w:tcMar>
          </w:tcPr>
          <w:p w14:paraId="272BEDE3" w14:textId="77777777" w:rsidR="00B93982" w:rsidRPr="00B93982" w:rsidRDefault="00B93982" w:rsidP="008000AA">
            <w:pPr>
              <w:pStyle w:val="Tabletext"/>
            </w:pPr>
            <w:r w:rsidRPr="00B93982">
              <w:t>Remote (1)</w:t>
            </w:r>
          </w:p>
        </w:tc>
        <w:tc>
          <w:tcPr>
            <w:tcW w:w="6995" w:type="dxa"/>
            <w:tcBorders>
              <w:top w:val="single" w:sz="4" w:space="0" w:color="auto"/>
            </w:tcBorders>
            <w:tcMar>
              <w:left w:w="108" w:type="dxa"/>
              <w:right w:w="108" w:type="dxa"/>
            </w:tcMar>
          </w:tcPr>
          <w:p w14:paraId="5B51DB94" w14:textId="3A5F750B" w:rsidR="00B93982" w:rsidRPr="00B93982" w:rsidRDefault="00907EE6" w:rsidP="008000AA">
            <w:pPr>
              <w:pStyle w:val="Tabletext"/>
            </w:pPr>
            <w:r>
              <w:t>Hazard (pathogen</w:t>
            </w:r>
            <w:r w:rsidR="000C62E9">
              <w:t>, disease and/or parasite</w:t>
            </w:r>
            <w:r>
              <w:t xml:space="preserve">) </w:t>
            </w:r>
            <w:r w:rsidR="00AA34F1">
              <w:t>n</w:t>
            </w:r>
            <w:r w:rsidR="00B93982" w:rsidRPr="00B93982">
              <w:t>ever heard of</w:t>
            </w:r>
            <w:r w:rsidR="00AA34F1">
              <w:t xml:space="preserve"> in this situation</w:t>
            </w:r>
            <w:r w:rsidR="00B93982" w:rsidRPr="00B93982">
              <w:t>, but not impossible</w:t>
            </w:r>
            <w:r w:rsidR="00AA34F1">
              <w:t xml:space="preserve"> </w:t>
            </w:r>
            <w:r w:rsidR="00B93982" w:rsidRPr="00B93982">
              <w:t>(occurs less than once in 20 years)</w:t>
            </w:r>
            <w:r w:rsidR="000C62E9">
              <w:t>.</w:t>
            </w:r>
          </w:p>
        </w:tc>
      </w:tr>
      <w:tr w:rsidR="00B93982" w:rsidRPr="00B93982" w14:paraId="750B30B8" w14:textId="77777777" w:rsidTr="008000AA">
        <w:trPr>
          <w:cantSplit/>
          <w:tblHeader/>
        </w:trPr>
        <w:tc>
          <w:tcPr>
            <w:tcW w:w="1803" w:type="dxa"/>
            <w:tcMar>
              <w:left w:w="108" w:type="dxa"/>
              <w:right w:w="108" w:type="dxa"/>
            </w:tcMar>
          </w:tcPr>
          <w:p w14:paraId="34314392" w14:textId="77777777" w:rsidR="00B93982" w:rsidRPr="00B93982" w:rsidRDefault="00B93982" w:rsidP="008000AA">
            <w:pPr>
              <w:pStyle w:val="Tabletext"/>
            </w:pPr>
            <w:r w:rsidRPr="00B93982">
              <w:t>Unlikely (2)</w:t>
            </w:r>
          </w:p>
        </w:tc>
        <w:tc>
          <w:tcPr>
            <w:tcW w:w="6995" w:type="dxa"/>
            <w:tcMar>
              <w:left w:w="108" w:type="dxa"/>
              <w:right w:w="108" w:type="dxa"/>
            </w:tcMar>
          </w:tcPr>
          <w:p w14:paraId="60FA152C" w14:textId="7B19F495" w:rsidR="00B93982" w:rsidRPr="00B93982" w:rsidRDefault="00B93982" w:rsidP="008000AA">
            <w:pPr>
              <w:pStyle w:val="Tabletext"/>
            </w:pPr>
            <w:r w:rsidRPr="00B93982">
              <w:t>May occur here, but only in exceptional circumstances – occurs more than once in 20 years</w:t>
            </w:r>
            <w:r w:rsidR="000C62E9">
              <w:t>.</w:t>
            </w:r>
          </w:p>
        </w:tc>
      </w:tr>
      <w:tr w:rsidR="00B93982" w:rsidRPr="00B93982" w14:paraId="51F6527F" w14:textId="77777777" w:rsidTr="008000AA">
        <w:trPr>
          <w:cantSplit/>
          <w:tblHeader/>
        </w:trPr>
        <w:tc>
          <w:tcPr>
            <w:tcW w:w="1803" w:type="dxa"/>
            <w:tcMar>
              <w:left w:w="108" w:type="dxa"/>
              <w:right w:w="108" w:type="dxa"/>
            </w:tcMar>
          </w:tcPr>
          <w:p w14:paraId="4958E6B9" w14:textId="77777777" w:rsidR="00B93982" w:rsidRPr="00B93982" w:rsidRDefault="00B93982" w:rsidP="008000AA">
            <w:pPr>
              <w:pStyle w:val="Tabletext"/>
            </w:pPr>
            <w:r w:rsidRPr="00B93982">
              <w:t>Possible (3)</w:t>
            </w:r>
          </w:p>
        </w:tc>
        <w:tc>
          <w:tcPr>
            <w:tcW w:w="6995" w:type="dxa"/>
            <w:tcMar>
              <w:left w:w="108" w:type="dxa"/>
              <w:right w:w="108" w:type="dxa"/>
            </w:tcMar>
          </w:tcPr>
          <w:p w14:paraId="729825FD" w14:textId="39E09C2A" w:rsidR="00B93982" w:rsidRPr="00B93982" w:rsidRDefault="00B93982" w:rsidP="008000AA">
            <w:pPr>
              <w:pStyle w:val="Tabletext"/>
            </w:pPr>
            <w:r w:rsidRPr="00B93982">
              <w:t xml:space="preserve">Clear evidence to suggest </w:t>
            </w:r>
            <w:r w:rsidR="000C62E9">
              <w:t>that occurrence is</w:t>
            </w:r>
            <w:r w:rsidRPr="00B93982">
              <w:t xml:space="preserve"> possible in this situation – occurs more than once in 3 years</w:t>
            </w:r>
            <w:r w:rsidR="000C62E9">
              <w:t>.</w:t>
            </w:r>
          </w:p>
        </w:tc>
      </w:tr>
      <w:tr w:rsidR="00B93982" w:rsidRPr="00B93982" w14:paraId="60CAA3FF" w14:textId="77777777" w:rsidTr="008000AA">
        <w:trPr>
          <w:cantSplit/>
          <w:tblHeader/>
        </w:trPr>
        <w:tc>
          <w:tcPr>
            <w:tcW w:w="1803" w:type="dxa"/>
            <w:tcMar>
              <w:left w:w="108" w:type="dxa"/>
              <w:right w:w="108" w:type="dxa"/>
            </w:tcMar>
          </w:tcPr>
          <w:p w14:paraId="71C7A814" w14:textId="77777777" w:rsidR="00B93982" w:rsidRPr="00B93982" w:rsidRDefault="00B93982" w:rsidP="008000AA">
            <w:pPr>
              <w:pStyle w:val="Tabletext"/>
            </w:pPr>
            <w:r w:rsidRPr="00B93982">
              <w:t>Likely (4)</w:t>
            </w:r>
          </w:p>
        </w:tc>
        <w:tc>
          <w:tcPr>
            <w:tcW w:w="6995" w:type="dxa"/>
            <w:tcMar>
              <w:left w:w="108" w:type="dxa"/>
              <w:right w:w="108" w:type="dxa"/>
            </w:tcMar>
          </w:tcPr>
          <w:p w14:paraId="1387EE38" w14:textId="0F8D21D7" w:rsidR="00B93982" w:rsidRPr="00B93982" w:rsidRDefault="00B93982" w:rsidP="008000AA">
            <w:pPr>
              <w:pStyle w:val="Tabletext"/>
            </w:pPr>
            <w:r w:rsidRPr="00B93982">
              <w:t>It is likely, but not certain, to occur here – occurs more than once in 2 years (&gt;50%)</w:t>
            </w:r>
            <w:r w:rsidR="000C62E9">
              <w:t>.</w:t>
            </w:r>
          </w:p>
        </w:tc>
      </w:tr>
      <w:tr w:rsidR="00B93982" w:rsidRPr="00B93982" w14:paraId="0540CCB9" w14:textId="77777777" w:rsidTr="008000AA">
        <w:trPr>
          <w:cantSplit/>
          <w:tblHeader/>
        </w:trPr>
        <w:tc>
          <w:tcPr>
            <w:tcW w:w="1803" w:type="dxa"/>
            <w:tcMar>
              <w:left w:w="108" w:type="dxa"/>
              <w:right w:w="108" w:type="dxa"/>
            </w:tcMar>
          </w:tcPr>
          <w:p w14:paraId="59025CAE" w14:textId="77777777" w:rsidR="00B93982" w:rsidRPr="00B93982" w:rsidRDefault="00B93982" w:rsidP="008000AA">
            <w:pPr>
              <w:pStyle w:val="Tabletext"/>
            </w:pPr>
            <w:r w:rsidRPr="00B93982">
              <w:t>Certain (5)</w:t>
            </w:r>
          </w:p>
        </w:tc>
        <w:tc>
          <w:tcPr>
            <w:tcW w:w="6995" w:type="dxa"/>
            <w:tcMar>
              <w:left w:w="108" w:type="dxa"/>
              <w:right w:w="108" w:type="dxa"/>
            </w:tcMar>
          </w:tcPr>
          <w:p w14:paraId="4AAA6065" w14:textId="345801AF" w:rsidR="00B93982" w:rsidRPr="00B93982" w:rsidRDefault="00B93982" w:rsidP="008000AA">
            <w:pPr>
              <w:pStyle w:val="Tabletext"/>
            </w:pPr>
            <w:r w:rsidRPr="00B93982">
              <w:t>It is certain to occur – occurs every year</w:t>
            </w:r>
            <w:r w:rsidR="000C62E9">
              <w:t>.</w:t>
            </w:r>
          </w:p>
        </w:tc>
      </w:tr>
    </w:tbl>
    <w:p w14:paraId="269AD21B" w14:textId="40D0BBAD" w:rsidR="00BE6938" w:rsidRPr="00BE6938" w:rsidRDefault="00BE6938" w:rsidP="00BE6938">
      <w:pPr>
        <w:pStyle w:val="Heading3"/>
      </w:pPr>
      <w:bookmarkStart w:id="75" w:name="_Toc42010614"/>
      <w:bookmarkStart w:id="76" w:name="_Toc42010693"/>
      <w:bookmarkStart w:id="77" w:name="_Toc42010771"/>
      <w:bookmarkStart w:id="78" w:name="_Toc39657544"/>
      <w:bookmarkEnd w:id="75"/>
      <w:bookmarkEnd w:id="76"/>
      <w:bookmarkEnd w:id="77"/>
      <w:r w:rsidRPr="00BE6938">
        <w:t>Consequence</w:t>
      </w:r>
      <w:bookmarkEnd w:id="78"/>
      <w:r w:rsidRPr="00BE6938">
        <w:t xml:space="preserve"> </w:t>
      </w:r>
    </w:p>
    <w:p w14:paraId="3F950061" w14:textId="1918D530" w:rsidR="00827189" w:rsidRDefault="000C62E9" w:rsidP="00B93982">
      <w:r>
        <w:t xml:space="preserve">The </w:t>
      </w:r>
      <w:r w:rsidRPr="008000AA">
        <w:rPr>
          <w:rStyle w:val="Emphasis"/>
        </w:rPr>
        <w:t>c</w:t>
      </w:r>
      <w:r w:rsidR="00B93982" w:rsidRPr="008000AA">
        <w:rPr>
          <w:rStyle w:val="Emphasis"/>
        </w:rPr>
        <w:t>onsequence</w:t>
      </w:r>
      <w:r w:rsidR="00B93982" w:rsidRPr="00861242">
        <w:t xml:space="preserve"> </w:t>
      </w:r>
      <w:r w:rsidR="00260459" w:rsidRPr="00861242">
        <w:t xml:space="preserve">of the pathogen entering or occurring on the farm </w:t>
      </w:r>
      <w:r w:rsidR="00B93982" w:rsidRPr="00861242">
        <w:t xml:space="preserve">can be estimated by considering the impacts of </w:t>
      </w:r>
      <w:r w:rsidR="00260459" w:rsidRPr="00861242">
        <w:t>the pathogen</w:t>
      </w:r>
      <w:r w:rsidR="00B93982" w:rsidRPr="00861242">
        <w:t xml:space="preserve"> on the productivity of your farm. The consequences could include multiple aspects</w:t>
      </w:r>
      <w:r w:rsidR="00A34298" w:rsidRPr="00861242">
        <w:t xml:space="preserve"> of production</w:t>
      </w:r>
      <w:r w:rsidR="00827189">
        <w:t>. F</w:t>
      </w:r>
      <w:r w:rsidR="00B93982" w:rsidRPr="00861242">
        <w:t>or example</w:t>
      </w:r>
      <w:r w:rsidR="00827189">
        <w:t>:</w:t>
      </w:r>
      <w:r w:rsidR="00B93982" w:rsidRPr="00861242">
        <w:t xml:space="preserve"> </w:t>
      </w:r>
    </w:p>
    <w:p w14:paraId="17D7BA9B" w14:textId="77777777" w:rsidR="00827189" w:rsidRDefault="00A34298" w:rsidP="000A65FA">
      <w:pPr>
        <w:pStyle w:val="ListParagraph"/>
        <w:numPr>
          <w:ilvl w:val="0"/>
          <w:numId w:val="77"/>
        </w:numPr>
      </w:pPr>
      <w:r w:rsidRPr="00861242">
        <w:t xml:space="preserve">increased </w:t>
      </w:r>
      <w:r w:rsidR="00B93982" w:rsidRPr="00861242">
        <w:t>mortality</w:t>
      </w:r>
    </w:p>
    <w:p w14:paraId="013606AE" w14:textId="33669065" w:rsidR="00827189" w:rsidRDefault="00B93982" w:rsidP="000A65FA">
      <w:pPr>
        <w:pStyle w:val="ListParagraph"/>
        <w:numPr>
          <w:ilvl w:val="0"/>
          <w:numId w:val="77"/>
        </w:numPr>
      </w:pPr>
      <w:r w:rsidRPr="00861242">
        <w:t>reduced growth</w:t>
      </w:r>
      <w:r w:rsidR="00827189">
        <w:t xml:space="preserve"> or </w:t>
      </w:r>
      <w:r w:rsidRPr="00861242">
        <w:t>food conversion</w:t>
      </w:r>
    </w:p>
    <w:p w14:paraId="2CF654D8" w14:textId="4BA7F9AC" w:rsidR="00827189" w:rsidRDefault="00827189" w:rsidP="000A65FA">
      <w:pPr>
        <w:pStyle w:val="ListParagraph"/>
        <w:numPr>
          <w:ilvl w:val="0"/>
          <w:numId w:val="77"/>
        </w:numPr>
      </w:pPr>
      <w:r>
        <w:t xml:space="preserve">reduced </w:t>
      </w:r>
      <w:r w:rsidR="00B93982" w:rsidRPr="00861242">
        <w:t>product quality</w:t>
      </w:r>
      <w:r w:rsidR="00501D78" w:rsidRPr="00861242">
        <w:t xml:space="preserve"> or</w:t>
      </w:r>
      <w:r w:rsidR="00B93982" w:rsidRPr="00861242">
        <w:t xml:space="preserve"> market access</w:t>
      </w:r>
    </w:p>
    <w:p w14:paraId="7F370B8D" w14:textId="4F7968AE" w:rsidR="00827189" w:rsidRDefault="00032D57" w:rsidP="000A65FA">
      <w:pPr>
        <w:pStyle w:val="ListParagraph"/>
        <w:numPr>
          <w:ilvl w:val="0"/>
          <w:numId w:val="77"/>
        </w:numPr>
      </w:pPr>
      <w:r w:rsidRPr="00861242">
        <w:t>increased</w:t>
      </w:r>
      <w:r w:rsidR="00B93982" w:rsidRPr="00861242">
        <w:t xml:space="preserve"> treatment costs. </w:t>
      </w:r>
    </w:p>
    <w:p w14:paraId="21FA9A5E" w14:textId="55FBA32B" w:rsidR="00B93982" w:rsidRPr="00B93982" w:rsidRDefault="00B93982" w:rsidP="00B93982">
      <w:r w:rsidRPr="00861242">
        <w:t>Consequence ratings and descriptors are shown in</w:t>
      </w:r>
      <w:r w:rsidR="003F1FA0" w:rsidRPr="00861242">
        <w:t xml:space="preserve"> </w:t>
      </w:r>
      <w:r w:rsidR="003F1FA0" w:rsidRPr="00861242">
        <w:fldChar w:fldCharType="begin"/>
      </w:r>
      <w:r w:rsidR="003F1FA0" w:rsidRPr="00861242">
        <w:instrText xml:space="preserve"> REF _Ref38277520 </w:instrText>
      </w:r>
      <w:r w:rsidR="00861242">
        <w:instrText xml:space="preserve"> \* MERGEFORMAT </w:instrText>
      </w:r>
      <w:r w:rsidR="003F1FA0" w:rsidRPr="00861242">
        <w:fldChar w:fldCharType="separate"/>
      </w:r>
      <w:r w:rsidR="00F73B1C">
        <w:t xml:space="preserve">Table </w:t>
      </w:r>
      <w:r w:rsidR="00F73B1C">
        <w:rPr>
          <w:noProof/>
        </w:rPr>
        <w:t>9.</w:t>
      </w:r>
      <w:r w:rsidR="00F73B1C">
        <w:t xml:space="preserve">  </w:t>
      </w:r>
      <w:r w:rsidR="003F1FA0" w:rsidRPr="00861242">
        <w:fldChar w:fldCharType="end"/>
      </w:r>
    </w:p>
    <w:p w14:paraId="7B7CB48F" w14:textId="2D64CC28" w:rsidR="003F1FA0" w:rsidRPr="000F79F4" w:rsidRDefault="00613621" w:rsidP="0042448F">
      <w:pPr>
        <w:pStyle w:val="Caption"/>
        <w:keepNext/>
        <w:rPr>
          <w:b w:val="0"/>
          <w:bCs/>
        </w:rPr>
      </w:pPr>
      <w:bookmarkStart w:id="79" w:name="_Ref38277520"/>
      <w:r>
        <w:lastRenderedPageBreak/>
        <w:t xml:space="preserve">Table </w:t>
      </w:r>
      <w:r w:rsidR="001473C5">
        <w:fldChar w:fldCharType="begin"/>
      </w:r>
      <w:r w:rsidR="001473C5">
        <w:instrText xml:space="preserve"> SEQ Table \* ARABIC </w:instrText>
      </w:r>
      <w:r w:rsidR="001473C5">
        <w:fldChar w:fldCharType="separate"/>
      </w:r>
      <w:r w:rsidR="00F73B1C">
        <w:rPr>
          <w:noProof/>
        </w:rPr>
        <w:t>9</w:t>
      </w:r>
      <w:r w:rsidR="001473C5">
        <w:rPr>
          <w:noProof/>
        </w:rPr>
        <w:fldChar w:fldCharType="end"/>
      </w:r>
      <w:r w:rsidR="002E4E70">
        <w:t xml:space="preserve">.  </w:t>
      </w:r>
      <w:bookmarkEnd w:id="79"/>
      <w:r w:rsidR="003F1FA0">
        <w:t>Assessment of hazard consequences</w:t>
      </w:r>
    </w:p>
    <w:tbl>
      <w:tblPr>
        <w:tblW w:w="4850" w:type="pct"/>
        <w:tblInd w:w="40" w:type="dxa"/>
        <w:tblBorders>
          <w:bottom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87"/>
        <w:gridCol w:w="6711"/>
      </w:tblGrid>
      <w:tr w:rsidR="00544814" w:rsidRPr="000F79F4" w14:paraId="41E4FFA0" w14:textId="77777777" w:rsidTr="008000AA">
        <w:trPr>
          <w:cantSplit/>
          <w:tblHeader/>
        </w:trPr>
        <w:tc>
          <w:tcPr>
            <w:tcW w:w="20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6001763" w14:textId="70AAB8EF" w:rsidR="00544814" w:rsidRPr="000F79F4" w:rsidRDefault="00CE7726" w:rsidP="008000AA">
            <w:pPr>
              <w:pStyle w:val="Tableheading"/>
            </w:pPr>
            <w:r>
              <w:t>Consequences rate</w:t>
            </w:r>
            <w:r>
              <w:br/>
              <w:t>(</w:t>
            </w:r>
            <w:r w:rsidR="002663F9">
              <w:t>r</w:t>
            </w:r>
            <w:r w:rsidR="00544814" w:rsidRPr="000F79F4">
              <w:t>ating</w:t>
            </w:r>
            <w:r>
              <w:t xml:space="preserve"> score)</w:t>
            </w:r>
          </w:p>
        </w:tc>
        <w:tc>
          <w:tcPr>
            <w:tcW w:w="6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C8E15BF" w14:textId="77777777" w:rsidR="00544814" w:rsidRPr="000F79F4" w:rsidRDefault="00544814" w:rsidP="008000AA">
            <w:pPr>
              <w:pStyle w:val="Tableheading"/>
            </w:pPr>
            <w:r w:rsidRPr="000F79F4">
              <w:t>Descriptor</w:t>
            </w:r>
          </w:p>
        </w:tc>
      </w:tr>
      <w:tr w:rsidR="00544814" w:rsidRPr="000F79F4" w14:paraId="5F1ED6C0" w14:textId="77777777" w:rsidTr="008000AA">
        <w:trPr>
          <w:cantSplit/>
          <w:tblHeader/>
        </w:trPr>
        <w:tc>
          <w:tcPr>
            <w:tcW w:w="2087" w:type="dxa"/>
            <w:tcBorders>
              <w:top w:val="single" w:sz="4" w:space="0" w:color="auto"/>
              <w:bottom w:val="dotted" w:sz="4" w:space="0" w:color="auto"/>
            </w:tcBorders>
            <w:tcMar>
              <w:left w:w="108" w:type="dxa"/>
              <w:right w:w="108" w:type="dxa"/>
            </w:tcMar>
          </w:tcPr>
          <w:p w14:paraId="092F82A8" w14:textId="77777777" w:rsidR="00544814" w:rsidRPr="000F79F4" w:rsidRDefault="00544814" w:rsidP="008000AA">
            <w:pPr>
              <w:pStyle w:val="Tabletext"/>
            </w:pPr>
            <w:r w:rsidRPr="000F79F4">
              <w:t>Insignificant (1)</w:t>
            </w:r>
          </w:p>
        </w:tc>
        <w:tc>
          <w:tcPr>
            <w:tcW w:w="6711" w:type="dxa"/>
            <w:tcBorders>
              <w:top w:val="single" w:sz="4" w:space="0" w:color="auto"/>
              <w:bottom w:val="dotted" w:sz="4" w:space="0" w:color="auto"/>
            </w:tcBorders>
            <w:tcMar>
              <w:left w:w="108" w:type="dxa"/>
              <w:right w:w="108" w:type="dxa"/>
            </w:tcMar>
          </w:tcPr>
          <w:p w14:paraId="7EB41F39" w14:textId="6EF6E7EE" w:rsidR="00544814" w:rsidRPr="000F79F4" w:rsidRDefault="00544814" w:rsidP="008000AA">
            <w:pPr>
              <w:pStyle w:val="Tabletext"/>
            </w:pPr>
            <w:r w:rsidRPr="000F79F4">
              <w:t>Impact not detectable or minimal</w:t>
            </w:r>
            <w:r w:rsidR="00827189">
              <w:t>.</w:t>
            </w:r>
          </w:p>
        </w:tc>
      </w:tr>
      <w:tr w:rsidR="00544814" w:rsidRPr="000F79F4" w14:paraId="5923AAF8" w14:textId="77777777" w:rsidTr="008000AA">
        <w:trPr>
          <w:cantSplit/>
          <w:tblHeader/>
        </w:trPr>
        <w:tc>
          <w:tcPr>
            <w:tcW w:w="2087" w:type="dxa"/>
            <w:tcBorders>
              <w:top w:val="dotted" w:sz="4" w:space="0" w:color="auto"/>
              <w:bottom w:val="dotted" w:sz="4" w:space="0" w:color="auto"/>
            </w:tcBorders>
            <w:tcMar>
              <w:left w:w="108" w:type="dxa"/>
              <w:right w:w="108" w:type="dxa"/>
            </w:tcMar>
          </w:tcPr>
          <w:p w14:paraId="3D216622" w14:textId="77777777" w:rsidR="00544814" w:rsidRPr="000F79F4" w:rsidRDefault="00544814" w:rsidP="008000AA">
            <w:pPr>
              <w:pStyle w:val="Tabletext"/>
            </w:pPr>
            <w:r w:rsidRPr="000F79F4">
              <w:t>Minor (2)</w:t>
            </w:r>
          </w:p>
        </w:tc>
        <w:tc>
          <w:tcPr>
            <w:tcW w:w="6711" w:type="dxa"/>
            <w:tcBorders>
              <w:top w:val="dotted" w:sz="4" w:space="0" w:color="auto"/>
              <w:bottom w:val="dotted" w:sz="4" w:space="0" w:color="auto"/>
            </w:tcBorders>
            <w:tcMar>
              <w:left w:w="108" w:type="dxa"/>
              <w:right w:w="108" w:type="dxa"/>
            </w:tcMar>
          </w:tcPr>
          <w:p w14:paraId="4557ECC9" w14:textId="112C85A2" w:rsidR="00544814" w:rsidRPr="000F79F4" w:rsidRDefault="00544814" w:rsidP="008000AA">
            <w:pPr>
              <w:pStyle w:val="Tabletext"/>
            </w:pPr>
            <w:r w:rsidRPr="000F79F4">
              <w:t>Impact on farm productivity limited to some production units or short term only</w:t>
            </w:r>
            <w:r w:rsidR="00827189">
              <w:t>.</w:t>
            </w:r>
          </w:p>
        </w:tc>
      </w:tr>
      <w:tr w:rsidR="00544814" w:rsidRPr="000F79F4" w14:paraId="27264922" w14:textId="77777777" w:rsidTr="008000AA">
        <w:trPr>
          <w:cantSplit/>
          <w:tblHeader/>
        </w:trPr>
        <w:tc>
          <w:tcPr>
            <w:tcW w:w="2087" w:type="dxa"/>
            <w:tcBorders>
              <w:top w:val="dotted" w:sz="4" w:space="0" w:color="auto"/>
              <w:bottom w:val="dotted" w:sz="4" w:space="0" w:color="auto"/>
            </w:tcBorders>
            <w:tcMar>
              <w:left w:w="108" w:type="dxa"/>
              <w:right w:w="108" w:type="dxa"/>
            </w:tcMar>
          </w:tcPr>
          <w:p w14:paraId="4862BEAA" w14:textId="77777777" w:rsidR="00544814" w:rsidRPr="000F79F4" w:rsidRDefault="00544814" w:rsidP="008000AA">
            <w:pPr>
              <w:pStyle w:val="Tabletext"/>
            </w:pPr>
            <w:r w:rsidRPr="000F79F4">
              <w:t>Moderate (3)</w:t>
            </w:r>
          </w:p>
        </w:tc>
        <w:tc>
          <w:tcPr>
            <w:tcW w:w="6711" w:type="dxa"/>
            <w:tcBorders>
              <w:top w:val="dotted" w:sz="4" w:space="0" w:color="auto"/>
              <w:bottom w:val="dotted" w:sz="4" w:space="0" w:color="auto"/>
            </w:tcBorders>
            <w:tcMar>
              <w:left w:w="108" w:type="dxa"/>
              <w:right w:w="108" w:type="dxa"/>
            </w:tcMar>
          </w:tcPr>
          <w:p w14:paraId="0F39600B" w14:textId="740F482D" w:rsidR="00544814" w:rsidRPr="000F79F4" w:rsidRDefault="00544814" w:rsidP="008000AA">
            <w:pPr>
              <w:pStyle w:val="Tabletext"/>
            </w:pPr>
            <w:r w:rsidRPr="000F79F4">
              <w:t>Widespread impact on farm productivity due to increased mortality or decreased performance</w:t>
            </w:r>
            <w:r w:rsidR="00827189">
              <w:t>.</w:t>
            </w:r>
          </w:p>
        </w:tc>
      </w:tr>
      <w:tr w:rsidR="00544814" w:rsidRPr="000F79F4" w14:paraId="32DB5D58" w14:textId="77777777" w:rsidTr="008000AA">
        <w:trPr>
          <w:cantSplit/>
          <w:tblHeader/>
        </w:trPr>
        <w:tc>
          <w:tcPr>
            <w:tcW w:w="2087" w:type="dxa"/>
            <w:tcBorders>
              <w:top w:val="dotted" w:sz="4" w:space="0" w:color="auto"/>
              <w:bottom w:val="dotted" w:sz="4" w:space="0" w:color="auto"/>
            </w:tcBorders>
            <w:tcMar>
              <w:left w:w="108" w:type="dxa"/>
              <w:right w:w="108" w:type="dxa"/>
            </w:tcMar>
          </w:tcPr>
          <w:p w14:paraId="02D06D9B" w14:textId="77777777" w:rsidR="00544814" w:rsidRPr="000F79F4" w:rsidRDefault="00544814" w:rsidP="008000AA">
            <w:pPr>
              <w:pStyle w:val="Tabletext"/>
            </w:pPr>
            <w:r w:rsidRPr="000F79F4">
              <w:t>Major (4)</w:t>
            </w:r>
          </w:p>
        </w:tc>
        <w:tc>
          <w:tcPr>
            <w:tcW w:w="6711" w:type="dxa"/>
            <w:tcBorders>
              <w:top w:val="dotted" w:sz="4" w:space="0" w:color="auto"/>
              <w:bottom w:val="dotted" w:sz="4" w:space="0" w:color="auto"/>
            </w:tcBorders>
            <w:tcMar>
              <w:left w:w="108" w:type="dxa"/>
              <w:right w:w="108" w:type="dxa"/>
            </w:tcMar>
          </w:tcPr>
          <w:p w14:paraId="11097508" w14:textId="0950EC9F" w:rsidR="00544814" w:rsidRPr="000F79F4" w:rsidRDefault="00544814" w:rsidP="008000AA">
            <w:pPr>
              <w:pStyle w:val="Tabletext"/>
            </w:pPr>
            <w:r w:rsidRPr="000F79F4">
              <w:t>Considerable impact on farm production resulting in serious supply constraints and financial impact</w:t>
            </w:r>
            <w:r w:rsidR="00827189">
              <w:t>.</w:t>
            </w:r>
          </w:p>
        </w:tc>
      </w:tr>
      <w:tr w:rsidR="00544814" w:rsidRPr="000F79F4" w14:paraId="0F7FD1C8" w14:textId="77777777" w:rsidTr="008000AA">
        <w:trPr>
          <w:cantSplit/>
          <w:tblHeader/>
        </w:trPr>
        <w:tc>
          <w:tcPr>
            <w:tcW w:w="2087" w:type="dxa"/>
            <w:tcBorders>
              <w:top w:val="dotted" w:sz="4" w:space="0" w:color="auto"/>
            </w:tcBorders>
            <w:tcMar>
              <w:left w:w="108" w:type="dxa"/>
              <w:right w:w="108" w:type="dxa"/>
            </w:tcMar>
          </w:tcPr>
          <w:p w14:paraId="2498D49C" w14:textId="77777777" w:rsidR="00544814" w:rsidRPr="000F79F4" w:rsidRDefault="00544814" w:rsidP="008000AA">
            <w:pPr>
              <w:pStyle w:val="Tabletext"/>
            </w:pPr>
            <w:r w:rsidRPr="000F79F4">
              <w:t>Catastrophic (5)</w:t>
            </w:r>
          </w:p>
        </w:tc>
        <w:tc>
          <w:tcPr>
            <w:tcW w:w="6711" w:type="dxa"/>
            <w:tcBorders>
              <w:top w:val="dotted" w:sz="4" w:space="0" w:color="auto"/>
            </w:tcBorders>
            <w:tcMar>
              <w:left w:w="108" w:type="dxa"/>
              <w:right w:w="108" w:type="dxa"/>
            </w:tcMar>
          </w:tcPr>
          <w:p w14:paraId="16211DC5" w14:textId="0092566C" w:rsidR="00544814" w:rsidRPr="000F79F4" w:rsidRDefault="00544814" w:rsidP="008000AA">
            <w:pPr>
              <w:pStyle w:val="Tabletext"/>
            </w:pPr>
            <w:r w:rsidRPr="000F79F4">
              <w:t>Complete depopulation of the farm and possibly barriers to resumption of production</w:t>
            </w:r>
            <w:r w:rsidR="00827189">
              <w:t>.</w:t>
            </w:r>
          </w:p>
        </w:tc>
      </w:tr>
    </w:tbl>
    <w:p w14:paraId="7AE5EF3C" w14:textId="368800C9" w:rsidR="00E477D8" w:rsidRDefault="00E477D8" w:rsidP="00E477D8">
      <w:pPr>
        <w:pStyle w:val="Heading3"/>
      </w:pPr>
      <w:bookmarkStart w:id="80" w:name="_Toc42010616"/>
      <w:bookmarkStart w:id="81" w:name="_Toc42010695"/>
      <w:bookmarkStart w:id="82" w:name="_Toc42010773"/>
      <w:bookmarkStart w:id="83" w:name="_Toc39657545"/>
      <w:bookmarkEnd w:id="80"/>
      <w:bookmarkEnd w:id="81"/>
      <w:bookmarkEnd w:id="82"/>
      <w:r>
        <w:t>Risk estimation</w:t>
      </w:r>
      <w:bookmarkEnd w:id="83"/>
    </w:p>
    <w:p w14:paraId="7CD0608E" w14:textId="385223BC" w:rsidR="003B5706" w:rsidRDefault="00CD1A09" w:rsidP="00605D03">
      <w:r>
        <w:t>Risk</w:t>
      </w:r>
      <w:r w:rsidR="001D294D">
        <w:t xml:space="preserve"> is estimated as </w:t>
      </w:r>
      <w:r w:rsidR="00E477D8" w:rsidRPr="000F79F4">
        <w:t xml:space="preserve">a product of </w:t>
      </w:r>
      <w:r w:rsidR="00E477D8" w:rsidRPr="000A65FA">
        <w:rPr>
          <w:i/>
        </w:rPr>
        <w:t>likelihood</w:t>
      </w:r>
      <w:r w:rsidR="00E477D8" w:rsidRPr="000F79F4">
        <w:t xml:space="preserve"> and </w:t>
      </w:r>
      <w:r w:rsidR="00E477D8" w:rsidRPr="000A65FA">
        <w:rPr>
          <w:i/>
        </w:rPr>
        <w:t>consequence</w:t>
      </w:r>
      <w:r w:rsidR="00E477D8" w:rsidRPr="000F79F4">
        <w:t>,</w:t>
      </w:r>
      <w:r w:rsidR="006A093C">
        <w:t xml:space="preserve"> which r</w:t>
      </w:r>
      <w:r w:rsidR="00E477D8" w:rsidRPr="000F79F4">
        <w:t>esult</w:t>
      </w:r>
      <w:r w:rsidR="006A093C">
        <w:t>s</w:t>
      </w:r>
      <w:r w:rsidR="00E477D8" w:rsidRPr="000F79F4">
        <w:t xml:space="preserve"> in </w:t>
      </w:r>
      <w:r w:rsidR="00827189">
        <w:t xml:space="preserve">a </w:t>
      </w:r>
      <w:r w:rsidR="00E477D8" w:rsidRPr="000F79F4">
        <w:t>risk rating of 1–25</w:t>
      </w:r>
      <w:r w:rsidR="00DA1B7B">
        <w:t xml:space="preserve"> (Figure 6)</w:t>
      </w:r>
      <w:r w:rsidR="00605D03">
        <w:t xml:space="preserve">. </w:t>
      </w:r>
      <w:r w:rsidR="00E477D8" w:rsidRPr="000F79F4">
        <w:t>Risks are highest when both likelihood and consequence are high</w:t>
      </w:r>
      <w:r w:rsidR="004850E2">
        <w:t>;</w:t>
      </w:r>
      <w:r w:rsidR="002B7936">
        <w:t xml:space="preserve"> </w:t>
      </w:r>
      <w:r w:rsidR="004850E2">
        <w:t>h</w:t>
      </w:r>
      <w:r w:rsidR="00E477D8" w:rsidRPr="000F79F4">
        <w:t>owever, risks may be low even if the consequence is ‘catastrophic’</w:t>
      </w:r>
      <w:r w:rsidR="00827189">
        <w:t>,</w:t>
      </w:r>
      <w:r w:rsidR="00E477D8" w:rsidRPr="000F79F4">
        <w:t xml:space="preserve"> </w:t>
      </w:r>
      <w:r w:rsidR="00C470DF">
        <w:t xml:space="preserve">as </w:t>
      </w:r>
      <w:r w:rsidR="00E477D8" w:rsidRPr="000F79F4">
        <w:t xml:space="preserve">the likelihood </w:t>
      </w:r>
      <w:r w:rsidR="00827189">
        <w:t>may be</w:t>
      </w:r>
      <w:r w:rsidR="00827189" w:rsidRPr="000F79F4">
        <w:t xml:space="preserve"> </w:t>
      </w:r>
      <w:r w:rsidR="00E477D8" w:rsidRPr="000F79F4">
        <w:t>‘remote’</w:t>
      </w:r>
      <w:r w:rsidR="00E60BFA">
        <w:t xml:space="preserve"> </w:t>
      </w:r>
      <w:r w:rsidR="004D2542">
        <w:t xml:space="preserve">for </w:t>
      </w:r>
      <w:r w:rsidR="00827189">
        <w:t xml:space="preserve">that </w:t>
      </w:r>
      <w:r w:rsidR="004D2542">
        <w:t xml:space="preserve">pathogen. </w:t>
      </w:r>
      <w:r w:rsidR="003D6A6F">
        <w:t>Similarly,</w:t>
      </w:r>
      <w:r w:rsidR="00E477D8" w:rsidRPr="000F79F4">
        <w:t xml:space="preserve"> even if likelihood is ‘certain’</w:t>
      </w:r>
      <w:r w:rsidR="003B5706">
        <w:t xml:space="preserve">, </w:t>
      </w:r>
      <w:r w:rsidR="00E477D8" w:rsidRPr="000F79F4">
        <w:t xml:space="preserve">the consequence </w:t>
      </w:r>
      <w:r w:rsidR="003B5706">
        <w:t>may be</w:t>
      </w:r>
      <w:r w:rsidR="00E477D8" w:rsidRPr="000F79F4">
        <w:t xml:space="preserve"> ‘insignificant’.</w:t>
      </w:r>
    </w:p>
    <w:p w14:paraId="6D667287" w14:textId="4E1C9A51" w:rsidR="00E477D8" w:rsidRDefault="00E477D8" w:rsidP="00605D03">
      <w:r w:rsidRPr="000F79F4">
        <w:t xml:space="preserve">Risk ratings </w:t>
      </w:r>
      <w:r w:rsidR="00827189">
        <w:t>are</w:t>
      </w:r>
      <w:r w:rsidRPr="000F79F4">
        <w:t xml:space="preserve"> determined by applying estimates of likelihood </w:t>
      </w:r>
      <w:r w:rsidR="00CD1A09">
        <w:t xml:space="preserve">(where 1 is remote and 5 is certain) </w:t>
      </w:r>
      <w:r w:rsidRPr="000F79F4">
        <w:t>and consequence</w:t>
      </w:r>
      <w:r w:rsidR="00CD1A09">
        <w:t xml:space="preserve"> (where 1 is insignificant and 5 is catastrophic)</w:t>
      </w:r>
      <w:r w:rsidRPr="000F79F4">
        <w:t xml:space="preserve"> to a risk</w:t>
      </w:r>
      <w:r w:rsidR="008A38B3">
        <w:t xml:space="preserve"> estimation</w:t>
      </w:r>
      <w:r w:rsidRPr="000F79F4">
        <w:t xml:space="preserve"> matrix</w:t>
      </w:r>
      <w:r w:rsidR="008A38B3">
        <w:t xml:space="preserve"> </w:t>
      </w:r>
      <w:r w:rsidR="00605D03">
        <w:t xml:space="preserve">(Figure </w:t>
      </w:r>
      <w:r w:rsidR="00DA1B7B">
        <w:t>6</w:t>
      </w:r>
      <w:r w:rsidR="00605D03">
        <w:t>).</w:t>
      </w:r>
    </w:p>
    <w:p w14:paraId="7A4FB699" w14:textId="7A2B811B" w:rsidR="008321E5" w:rsidRPr="002572F0" w:rsidRDefault="008321E5" w:rsidP="00BA5647">
      <w:pPr>
        <w:pStyle w:val="Caption"/>
      </w:pPr>
      <w:r>
        <w:t xml:space="preserve">Figure </w:t>
      </w:r>
      <w:r w:rsidR="001473C5">
        <w:fldChar w:fldCharType="begin"/>
      </w:r>
      <w:r w:rsidR="001473C5">
        <w:instrText xml:space="preserve"> SEQ Figure \* ARABIC </w:instrText>
      </w:r>
      <w:r w:rsidR="001473C5">
        <w:fldChar w:fldCharType="separate"/>
      </w:r>
      <w:r w:rsidR="00F73B1C">
        <w:rPr>
          <w:noProof/>
        </w:rPr>
        <w:t>5</w:t>
      </w:r>
      <w:r w:rsidR="001473C5">
        <w:rPr>
          <w:noProof/>
        </w:rPr>
        <w:fldChar w:fldCharType="end"/>
      </w:r>
      <w:r>
        <w:t>.</w:t>
      </w:r>
      <w:r w:rsidRPr="00181498">
        <w:t xml:space="preserve"> </w:t>
      </w:r>
      <w:r>
        <w:t xml:space="preserve"> </w:t>
      </w:r>
      <w:r w:rsidRPr="002572F0">
        <w:t xml:space="preserve">Risk estimation matrix (colour code detailed </w:t>
      </w:r>
      <w:r w:rsidRPr="003F1C20">
        <w:t>in</w:t>
      </w:r>
      <w:r>
        <w:t xml:space="preserve"> </w:t>
      </w:r>
      <w:r w:rsidR="001473C5">
        <w:fldChar w:fldCharType="begin"/>
      </w:r>
      <w:r w:rsidR="001473C5">
        <w:instrText xml:space="preserve"> REF _Ref81919381 </w:instrText>
      </w:r>
      <w:r w:rsidR="001473C5">
        <w:fldChar w:fldCharType="separate"/>
      </w:r>
      <w:r w:rsidR="00F73B1C">
        <w:t xml:space="preserve">Table </w:t>
      </w:r>
      <w:r w:rsidR="00F73B1C">
        <w:rPr>
          <w:noProof/>
        </w:rPr>
        <w:t>10</w:t>
      </w:r>
      <w:r w:rsidR="001473C5">
        <w:rPr>
          <w:noProof/>
        </w:rPr>
        <w:fldChar w:fldCharType="end"/>
      </w:r>
      <w:r w:rsidRPr="002572F0">
        <w:t>)</w:t>
      </w:r>
      <w:r>
        <w:t>.</w:t>
      </w:r>
    </w:p>
    <w:tbl>
      <w:tblPr>
        <w:tblStyle w:val="TableGrid"/>
        <w:tblW w:w="6659" w:type="dxa"/>
        <w:tblLook w:val="04A0" w:firstRow="1" w:lastRow="0" w:firstColumn="1" w:lastColumn="0" w:noHBand="0" w:noVBand="1"/>
      </w:tblPr>
      <w:tblGrid>
        <w:gridCol w:w="561"/>
        <w:gridCol w:w="1127"/>
        <w:gridCol w:w="1002"/>
        <w:gridCol w:w="1002"/>
        <w:gridCol w:w="1002"/>
        <w:gridCol w:w="1002"/>
        <w:gridCol w:w="1002"/>
      </w:tblGrid>
      <w:tr w:rsidR="00651194" w14:paraId="2C462077" w14:textId="77777777" w:rsidTr="008321E5">
        <w:trPr>
          <w:trHeight w:val="131"/>
        </w:trPr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14:paraId="210ACFF5" w14:textId="0F60A73B" w:rsidR="00651194" w:rsidRPr="0029174D" w:rsidRDefault="00651194" w:rsidP="000F79F4">
            <w:pPr>
              <w:rPr>
                <w:rFonts w:ascii="Arial" w:hAnsi="Arial" w:cs="Arial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 w14:paraId="49C4ADAE" w14:textId="41028EE8" w:rsidR="00651194" w:rsidRPr="0029174D" w:rsidRDefault="00651194" w:rsidP="000F79F4">
            <w:pPr>
              <w:rPr>
                <w:rFonts w:ascii="Arial" w:hAnsi="Arial" w:cs="Arial"/>
              </w:rPr>
            </w:pPr>
          </w:p>
        </w:tc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263EDA" w14:textId="574F95F1" w:rsidR="00651194" w:rsidRPr="0029174D" w:rsidRDefault="00651194" w:rsidP="00651194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29174D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Consequence rating</w:t>
            </w:r>
          </w:p>
        </w:tc>
      </w:tr>
      <w:tr w:rsidR="001C1EF8" w14:paraId="518C4FA2" w14:textId="77777777" w:rsidTr="008321E5">
        <w:trPr>
          <w:cantSplit/>
          <w:trHeight w:val="1625"/>
        </w:trPr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tcFitText/>
          </w:tcPr>
          <w:p w14:paraId="6593E0A0" w14:textId="7BEC419A" w:rsidR="008F1549" w:rsidRPr="0029174D" w:rsidRDefault="008F1549" w:rsidP="000F79F4">
            <w:pPr>
              <w:rPr>
                <w:rFonts w:ascii="Arial" w:hAnsi="Arial" w:cs="Arial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tcFitText/>
          </w:tcPr>
          <w:p w14:paraId="17198B15" w14:textId="1D83D520" w:rsidR="008F1549" w:rsidRPr="0029174D" w:rsidRDefault="008F1549" w:rsidP="000F79F4">
            <w:pPr>
              <w:rPr>
                <w:rFonts w:ascii="Arial" w:hAnsi="Arial" w:cs="Arial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textDirection w:val="btLr"/>
            <w:tcFitText/>
            <w:vAlign w:val="center"/>
          </w:tcPr>
          <w:p w14:paraId="49F9551B" w14:textId="7EA32E6C" w:rsidR="008F1549" w:rsidRPr="0029174D" w:rsidRDefault="008F1549" w:rsidP="001470F7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29174D">
              <w:rPr>
                <w:rFonts w:ascii="Arial" w:hAnsi="Arial" w:cs="Arial"/>
                <w:sz w:val="24"/>
                <w:szCs w:val="24"/>
              </w:rPr>
              <w:t>Insignificant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textDirection w:val="btLr"/>
            <w:tcFitText/>
            <w:vAlign w:val="center"/>
          </w:tcPr>
          <w:p w14:paraId="7D42DAA6" w14:textId="3F423A0C" w:rsidR="008F1549" w:rsidRPr="0029174D" w:rsidRDefault="008F1549" w:rsidP="001470F7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29174D">
              <w:rPr>
                <w:rFonts w:ascii="Arial" w:hAnsi="Arial" w:cs="Arial"/>
                <w:sz w:val="24"/>
                <w:szCs w:val="24"/>
              </w:rPr>
              <w:t>Minor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textDirection w:val="btLr"/>
            <w:tcFitText/>
            <w:vAlign w:val="center"/>
          </w:tcPr>
          <w:p w14:paraId="08CB1D73" w14:textId="73B51DD5" w:rsidR="008F1549" w:rsidRPr="0029174D" w:rsidRDefault="008F1549" w:rsidP="001470F7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29174D">
              <w:rPr>
                <w:rFonts w:ascii="Arial" w:hAnsi="Arial" w:cs="Arial"/>
                <w:sz w:val="24"/>
                <w:szCs w:val="24"/>
              </w:rPr>
              <w:t>Moderate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textDirection w:val="btLr"/>
            <w:tcFitText/>
            <w:vAlign w:val="center"/>
          </w:tcPr>
          <w:p w14:paraId="73358417" w14:textId="2C409185" w:rsidR="008F1549" w:rsidRPr="00C160D7" w:rsidRDefault="008F1549" w:rsidP="001470F7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29174D">
              <w:rPr>
                <w:rFonts w:ascii="Arial" w:hAnsi="Arial" w:cs="Arial"/>
                <w:sz w:val="24"/>
                <w:szCs w:val="24"/>
              </w:rPr>
              <w:t>Major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textDirection w:val="btLr"/>
            <w:tcFitText/>
            <w:vAlign w:val="center"/>
          </w:tcPr>
          <w:p w14:paraId="671952D9" w14:textId="505DE026" w:rsidR="008F1549" w:rsidRPr="00C160D7" w:rsidRDefault="008F1549" w:rsidP="001470F7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29174D">
              <w:rPr>
                <w:rFonts w:ascii="Arial" w:hAnsi="Arial" w:cs="Arial"/>
                <w:sz w:val="24"/>
                <w:szCs w:val="24"/>
              </w:rPr>
              <w:t>Catastrophic</w:t>
            </w:r>
          </w:p>
        </w:tc>
      </w:tr>
      <w:tr w:rsidR="0029174D" w14:paraId="24D3D788" w14:textId="77777777" w:rsidTr="008321E5">
        <w:trPr>
          <w:cantSplit/>
          <w:trHeight w:hRule="exact" w:val="680"/>
        </w:trPr>
        <w:tc>
          <w:tcPr>
            <w:tcW w:w="522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3BDE9D95" w14:textId="319DA8D5" w:rsidR="00785B57" w:rsidRPr="0029174D" w:rsidRDefault="00785B57" w:rsidP="00785B57">
            <w:pPr>
              <w:ind w:left="113" w:right="113"/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29174D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Likelihood rating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ED7DCE9" w14:textId="5DA91D87" w:rsidR="00785B57" w:rsidRPr="0029174D" w:rsidRDefault="00785B57" w:rsidP="0065119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9174D">
              <w:rPr>
                <w:rFonts w:ascii="Arial" w:hAnsi="Arial" w:cs="Arial"/>
                <w:sz w:val="24"/>
                <w:szCs w:val="24"/>
              </w:rPr>
              <w:t>Remote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</w:tcPr>
          <w:p w14:paraId="0A428F12" w14:textId="0859C08B" w:rsidR="00785B57" w:rsidRPr="0029174D" w:rsidRDefault="00785B57" w:rsidP="000C69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174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</w:tcPr>
          <w:p w14:paraId="36775066" w14:textId="763C54DB" w:rsidR="00785B57" w:rsidRPr="0029174D" w:rsidRDefault="00785B57" w:rsidP="000C69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174D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1A542F00" w14:textId="039056E4" w:rsidR="00785B57" w:rsidRPr="0029174D" w:rsidRDefault="00785B57" w:rsidP="000C69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174D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2A9BD397" w14:textId="536209B9" w:rsidR="00785B57" w:rsidRPr="00C160D7" w:rsidRDefault="00785B57" w:rsidP="000C69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60D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3711115C" w14:textId="731BCE14" w:rsidR="00785B57" w:rsidRPr="00C160D7" w:rsidRDefault="00785B57" w:rsidP="000C69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60D7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29174D" w14:paraId="1747242F" w14:textId="77777777" w:rsidTr="008321E5">
        <w:trPr>
          <w:cantSplit/>
          <w:trHeight w:hRule="exact" w:val="680"/>
        </w:trPr>
        <w:tc>
          <w:tcPr>
            <w:tcW w:w="522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5555C4BB" w14:textId="77777777" w:rsidR="00785B57" w:rsidRPr="0029174D" w:rsidRDefault="00785B57" w:rsidP="00785B57">
            <w:pPr>
              <w:ind w:left="113" w:right="113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E003F77" w14:textId="18F3A035" w:rsidR="00785B57" w:rsidRPr="0029174D" w:rsidRDefault="00785B57" w:rsidP="0065119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9174D">
              <w:rPr>
                <w:rFonts w:ascii="Arial" w:hAnsi="Arial" w:cs="Arial"/>
                <w:sz w:val="24"/>
                <w:szCs w:val="24"/>
              </w:rPr>
              <w:t>Unlikely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</w:tcPr>
          <w:p w14:paraId="1A8FA7E0" w14:textId="0CBDC73C" w:rsidR="00785B57" w:rsidRPr="0029174D" w:rsidRDefault="00785B57" w:rsidP="000C69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174D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142808BB" w14:textId="030252B3" w:rsidR="00785B57" w:rsidRPr="0029174D" w:rsidRDefault="00785B57" w:rsidP="000C69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174D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5EE3A4EE" w14:textId="268D16A9" w:rsidR="00785B57" w:rsidRPr="0029174D" w:rsidRDefault="00785B57" w:rsidP="000C69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174D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5E3B24BD" w14:textId="0DAB0A91" w:rsidR="00785B57" w:rsidRPr="00C160D7" w:rsidRDefault="00785B57" w:rsidP="000C69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60D7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1DFD3E2E" w14:textId="0DFC72A8" w:rsidR="00785B57" w:rsidRPr="00C160D7" w:rsidRDefault="00785B57" w:rsidP="000C69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60D7"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29174D" w14:paraId="71FC8144" w14:textId="77777777" w:rsidTr="008321E5">
        <w:trPr>
          <w:cantSplit/>
          <w:trHeight w:hRule="exact" w:val="680"/>
        </w:trPr>
        <w:tc>
          <w:tcPr>
            <w:tcW w:w="522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4A61285E" w14:textId="77777777" w:rsidR="00785B57" w:rsidRPr="00BA78C4" w:rsidRDefault="00785B57" w:rsidP="00785B57">
            <w:pPr>
              <w:ind w:left="113" w:right="113"/>
              <w:rPr>
                <w:b/>
                <w:bCs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F43DEC4" w14:textId="6CAD2B40" w:rsidR="00785B57" w:rsidRPr="00C160D7" w:rsidRDefault="00785B57" w:rsidP="0065119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160D7">
              <w:rPr>
                <w:rFonts w:ascii="Arial" w:hAnsi="Arial" w:cs="Arial"/>
                <w:sz w:val="24"/>
                <w:szCs w:val="24"/>
              </w:rPr>
              <w:t>Possible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09C5C7D1" w14:textId="28C75B71" w:rsidR="00785B57" w:rsidRPr="00C160D7" w:rsidRDefault="00785B57" w:rsidP="000C69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60D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038F62C3" w14:textId="030BD1AD" w:rsidR="00785B57" w:rsidRPr="00C160D7" w:rsidRDefault="00785B57" w:rsidP="000C69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60D7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2ECC9168" w14:textId="7777823B" w:rsidR="00785B57" w:rsidRPr="00C160D7" w:rsidRDefault="00785B57" w:rsidP="000C69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60D7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  <w:vAlign w:val="center"/>
          </w:tcPr>
          <w:p w14:paraId="78F30FF4" w14:textId="3540A94D" w:rsidR="00785B57" w:rsidRPr="00C160D7" w:rsidRDefault="00785B57" w:rsidP="000C69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60D7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  <w:vAlign w:val="center"/>
          </w:tcPr>
          <w:p w14:paraId="1FB8074B" w14:textId="3665F82C" w:rsidR="00785B57" w:rsidRPr="00C160D7" w:rsidRDefault="00785B57" w:rsidP="000C69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60D7">
              <w:rPr>
                <w:rFonts w:ascii="Arial" w:hAnsi="Arial" w:cs="Arial"/>
                <w:sz w:val="24"/>
                <w:szCs w:val="24"/>
              </w:rPr>
              <w:t>15</w:t>
            </w:r>
          </w:p>
        </w:tc>
      </w:tr>
      <w:tr w:rsidR="0029174D" w14:paraId="547D3E42" w14:textId="77777777" w:rsidTr="008321E5">
        <w:trPr>
          <w:cantSplit/>
          <w:trHeight w:hRule="exact" w:val="680"/>
        </w:trPr>
        <w:tc>
          <w:tcPr>
            <w:tcW w:w="522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0448963D" w14:textId="77777777" w:rsidR="00785B57" w:rsidRPr="00BA78C4" w:rsidRDefault="00785B57" w:rsidP="00785B57">
            <w:pPr>
              <w:ind w:left="113" w:right="113"/>
              <w:rPr>
                <w:b/>
                <w:bCs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EF7F04E" w14:textId="10756FA4" w:rsidR="00785B57" w:rsidRPr="00C160D7" w:rsidRDefault="00785B57" w:rsidP="0065119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160D7">
              <w:rPr>
                <w:rFonts w:ascii="Arial" w:hAnsi="Arial" w:cs="Arial"/>
                <w:sz w:val="24"/>
                <w:szCs w:val="24"/>
              </w:rPr>
              <w:t>Likely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08CAE20A" w14:textId="00EE8F26" w:rsidR="00785B57" w:rsidRPr="00C160D7" w:rsidRDefault="00785B57" w:rsidP="000C69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60D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6A4E5D4A" w14:textId="5AF64C24" w:rsidR="00785B57" w:rsidRPr="00C160D7" w:rsidRDefault="00785B57" w:rsidP="000C69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60D7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  <w:vAlign w:val="center"/>
          </w:tcPr>
          <w:p w14:paraId="5B5DE0E8" w14:textId="7788E9B5" w:rsidR="00785B57" w:rsidRPr="00C160D7" w:rsidRDefault="00785B57" w:rsidP="000C69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60D7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B8A1C3E" w14:textId="344A180D" w:rsidR="00785B57" w:rsidRPr="00C160D7" w:rsidRDefault="00785B57" w:rsidP="000C69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60D7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C6A48F2" w14:textId="2CF9C93D" w:rsidR="00785B57" w:rsidRPr="00C160D7" w:rsidRDefault="00785B57" w:rsidP="000C69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60D7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29174D" w14:paraId="681DE8ED" w14:textId="77777777" w:rsidTr="008321E5">
        <w:trPr>
          <w:cantSplit/>
          <w:trHeight w:hRule="exact" w:val="680"/>
        </w:trPr>
        <w:tc>
          <w:tcPr>
            <w:tcW w:w="522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1C508E0D" w14:textId="77777777" w:rsidR="00785B57" w:rsidRPr="00BA78C4" w:rsidRDefault="00785B57" w:rsidP="00785B57">
            <w:pPr>
              <w:ind w:left="113" w:right="113"/>
              <w:rPr>
                <w:b/>
                <w:bCs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3CA5BB7" w14:textId="1D4933AF" w:rsidR="00785B57" w:rsidRPr="00C160D7" w:rsidRDefault="00785B57" w:rsidP="0065119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160D7">
              <w:rPr>
                <w:rFonts w:ascii="Arial" w:hAnsi="Arial" w:cs="Arial"/>
                <w:sz w:val="24"/>
                <w:szCs w:val="24"/>
              </w:rPr>
              <w:t>Certain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652D7157" w14:textId="2D5F1612" w:rsidR="00785B57" w:rsidRPr="00C160D7" w:rsidRDefault="00785B57" w:rsidP="000C69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60D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1B620C18" w14:textId="77C66711" w:rsidR="00785B57" w:rsidRPr="00C160D7" w:rsidRDefault="00785B57" w:rsidP="000C69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60D7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  <w:vAlign w:val="center"/>
          </w:tcPr>
          <w:p w14:paraId="1B76C75E" w14:textId="1C669578" w:rsidR="00785B57" w:rsidRPr="00C160D7" w:rsidRDefault="00785B57" w:rsidP="000C69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60D7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6CB220A" w14:textId="36D0AC18" w:rsidR="00785B57" w:rsidRPr="00C160D7" w:rsidRDefault="00785B57" w:rsidP="000C69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60D7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29E598A6" w14:textId="4D8199A1" w:rsidR="00785B57" w:rsidRPr="00C160D7" w:rsidRDefault="00785B57" w:rsidP="000C69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60D7">
              <w:rPr>
                <w:rFonts w:ascii="Arial" w:hAnsi="Arial" w:cs="Arial"/>
                <w:sz w:val="24"/>
                <w:szCs w:val="24"/>
              </w:rPr>
              <w:t>25</w:t>
            </w:r>
          </w:p>
        </w:tc>
      </w:tr>
    </w:tbl>
    <w:p w14:paraId="19A0A504" w14:textId="15E95359" w:rsidR="008321E5" w:rsidRDefault="008321E5" w:rsidP="008321E5">
      <w:pPr>
        <w:pStyle w:val="TableNote"/>
      </w:pPr>
      <w:bookmarkStart w:id="84" w:name="_Ref38281416"/>
      <w:r>
        <w:t>Note: l</w:t>
      </w:r>
      <w:r w:rsidRPr="008321E5">
        <w:t xml:space="preserve">ikelihood and consequence are assessed independently of </w:t>
      </w:r>
      <w:r>
        <w:t>one an</w:t>
      </w:r>
      <w:r w:rsidRPr="008321E5">
        <w:t>other</w:t>
      </w:r>
      <w:r>
        <w:t xml:space="preserve"> and then multiplied </w:t>
      </w:r>
      <w:r w:rsidR="00BA5647">
        <w:t>to give the risk estimate. For example, the likelihood of a given hazard occurring is 2 (unlikely) and the consequence of it occurring is 4 (major). Multiplying the likelihood ‘2’ by the consequence ‘4’ gives a</w:t>
      </w:r>
      <w:r w:rsidR="00773014">
        <w:t xml:space="preserve"> </w:t>
      </w:r>
      <w:r w:rsidR="00BA5647">
        <w:t xml:space="preserve">risk </w:t>
      </w:r>
      <w:r w:rsidR="00773014">
        <w:t xml:space="preserve">rating </w:t>
      </w:r>
      <w:r w:rsidR="00BA5647">
        <w:t>of 8 for that hazard, which equates to a medium risk level (Table 10).</w:t>
      </w:r>
    </w:p>
    <w:bookmarkEnd w:id="84"/>
    <w:p w14:paraId="71FB73F9" w14:textId="291045DB" w:rsidR="00544814" w:rsidRDefault="00827189" w:rsidP="000F79F4">
      <w:r>
        <w:lastRenderedPageBreak/>
        <w:t xml:space="preserve">The management response </w:t>
      </w:r>
      <w:r w:rsidR="00635CBE">
        <w:t>require</w:t>
      </w:r>
      <w:r w:rsidRPr="00103D14">
        <w:t>d</w:t>
      </w:r>
      <w:r>
        <w:t xml:space="preserve"> is based on the overall level of risk</w:t>
      </w:r>
      <w:r w:rsidR="00CD1A09">
        <w:t xml:space="preserve">. </w:t>
      </w:r>
      <w:r w:rsidR="00960C8B">
        <w:t xml:space="preserve">Levels of risk can range from ‘Negligible’ requiring no immediate action </w:t>
      </w:r>
      <w:r w:rsidR="00635CBE">
        <w:t>(</w:t>
      </w:r>
      <w:r w:rsidR="00960C8B">
        <w:t>risk levels 1 to 2) to ‘Extreme</w:t>
      </w:r>
      <w:r w:rsidR="00635CBE">
        <w:t xml:space="preserve">’ </w:t>
      </w:r>
      <w:r w:rsidR="00960C8B">
        <w:t>requiring urgent action</w:t>
      </w:r>
      <w:r w:rsidR="00635CBE">
        <w:t xml:space="preserve"> (</w:t>
      </w:r>
      <w:r w:rsidR="00960C8B">
        <w:t>risk levels 16 to 25)</w:t>
      </w:r>
      <w:r w:rsidR="00CD1A09">
        <w:t xml:space="preserve"> (</w:t>
      </w:r>
      <w:r w:rsidR="001473C5">
        <w:fldChar w:fldCharType="begin"/>
      </w:r>
      <w:r w:rsidR="001473C5">
        <w:instrText xml:space="preserve"> REF _Ref81919381 </w:instrText>
      </w:r>
      <w:r w:rsidR="001473C5">
        <w:fldChar w:fldCharType="separate"/>
      </w:r>
      <w:r w:rsidR="00F73B1C">
        <w:t xml:space="preserve">Table </w:t>
      </w:r>
      <w:r w:rsidR="00F73B1C">
        <w:rPr>
          <w:noProof/>
        </w:rPr>
        <w:t>10</w:t>
      </w:r>
      <w:r w:rsidR="001473C5">
        <w:rPr>
          <w:noProof/>
        </w:rPr>
        <w:fldChar w:fldCharType="end"/>
      </w:r>
      <w:r w:rsidR="00960C8B">
        <w:t>).</w:t>
      </w:r>
    </w:p>
    <w:p w14:paraId="4398756A" w14:textId="6406E83A" w:rsidR="0063197A" w:rsidRDefault="002E4E70" w:rsidP="00BA5647">
      <w:pPr>
        <w:pStyle w:val="Caption"/>
      </w:pPr>
      <w:bookmarkStart w:id="85" w:name="_Ref81919381"/>
      <w:bookmarkStart w:id="86" w:name="_Hlk38282027"/>
      <w:r>
        <w:t xml:space="preserve">Table </w:t>
      </w:r>
      <w:r w:rsidR="001473C5">
        <w:fldChar w:fldCharType="begin"/>
      </w:r>
      <w:r w:rsidR="001473C5">
        <w:instrText xml:space="preserve"> SEQ Table \* ARABIC </w:instrText>
      </w:r>
      <w:r w:rsidR="001473C5">
        <w:fldChar w:fldCharType="separate"/>
      </w:r>
      <w:r w:rsidR="00F73B1C">
        <w:rPr>
          <w:noProof/>
        </w:rPr>
        <w:t>10</w:t>
      </w:r>
      <w:r w:rsidR="001473C5">
        <w:rPr>
          <w:noProof/>
        </w:rPr>
        <w:fldChar w:fldCharType="end"/>
      </w:r>
      <w:bookmarkEnd w:id="85"/>
      <w:r w:rsidR="00BF3B84">
        <w:t xml:space="preserve">  Risk </w:t>
      </w:r>
      <w:r w:rsidR="00F50A04">
        <w:t xml:space="preserve">estimation matrix </w:t>
      </w:r>
      <w:r w:rsidR="00BF3B84">
        <w:t xml:space="preserve">levels </w:t>
      </w:r>
      <w:r w:rsidR="00AA21C3">
        <w:t>and management responses</w:t>
      </w:r>
      <w:r w:rsidR="00F50A04">
        <w:t xml:space="preserve"> 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4"/>
        <w:gridCol w:w="2693"/>
        <w:gridCol w:w="4111"/>
      </w:tblGrid>
      <w:tr w:rsidR="004947AF" w:rsidRPr="0050383C" w14:paraId="49AB68CF" w14:textId="77D014F2" w:rsidTr="00BA5647">
        <w:trPr>
          <w:jc w:val="center"/>
        </w:trPr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bookmarkEnd w:id="86"/>
          <w:p w14:paraId="1D4D2633" w14:textId="76BBEE1A" w:rsidR="004947AF" w:rsidRPr="0050383C" w:rsidRDefault="004947AF" w:rsidP="00FE6D48">
            <w:pPr>
              <w:spacing w:before="120" w:after="120"/>
              <w:rPr>
                <w:b/>
                <w:bCs/>
              </w:rPr>
            </w:pPr>
            <w:r w:rsidRPr="0050383C">
              <w:rPr>
                <w:b/>
                <w:bCs/>
              </w:rPr>
              <w:t>Risk level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33BF36F0" w14:textId="2602BCDE" w:rsidR="004947AF" w:rsidRPr="0050383C" w:rsidRDefault="004947AF" w:rsidP="00FE6D48">
            <w:pPr>
              <w:spacing w:before="120" w:after="120"/>
              <w:rPr>
                <w:b/>
                <w:bCs/>
              </w:rPr>
            </w:pPr>
            <w:r w:rsidRPr="0050383C">
              <w:rPr>
                <w:b/>
                <w:bCs/>
              </w:rPr>
              <w:t xml:space="preserve">Explanation 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04C0801A" w14:textId="7B2A1A7E" w:rsidR="004947AF" w:rsidRPr="0050383C" w:rsidRDefault="004947AF" w:rsidP="00FE6D48">
            <w:pPr>
              <w:spacing w:before="120" w:after="120"/>
              <w:rPr>
                <w:b/>
                <w:bCs/>
              </w:rPr>
            </w:pPr>
            <w:r w:rsidRPr="0050383C">
              <w:rPr>
                <w:b/>
                <w:bCs/>
              </w:rPr>
              <w:t>Management response</w:t>
            </w:r>
          </w:p>
        </w:tc>
      </w:tr>
      <w:tr w:rsidR="007121C0" w14:paraId="5E908D7E" w14:textId="77777777" w:rsidTr="00BA5647">
        <w:trPr>
          <w:jc w:val="center"/>
        </w:trPr>
        <w:tc>
          <w:tcPr>
            <w:tcW w:w="1844" w:type="dxa"/>
            <w:tcBorders>
              <w:top w:val="single" w:sz="4" w:space="0" w:color="auto"/>
            </w:tcBorders>
            <w:shd w:val="clear" w:color="auto" w:fill="FF0000"/>
          </w:tcPr>
          <w:p w14:paraId="796EF6A6" w14:textId="50DC2DC0" w:rsidR="007121C0" w:rsidRDefault="379B71D5" w:rsidP="00FE6D48">
            <w:pPr>
              <w:spacing w:before="120" w:after="120"/>
            </w:pPr>
            <w:r>
              <w:t>16</w:t>
            </w:r>
            <w:r w:rsidR="007F219B">
              <w:t>-</w:t>
            </w:r>
            <w:r>
              <w:t xml:space="preserve">25 </w:t>
            </w:r>
            <w:r w:rsidR="007121C0">
              <w:t>Extreme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30F92C3A" w14:textId="7CE030C1" w:rsidR="007121C0" w:rsidRDefault="007121C0" w:rsidP="00FE6D48">
            <w:pPr>
              <w:spacing w:before="120" w:after="120"/>
            </w:pPr>
            <w:r w:rsidRPr="00402D19">
              <w:t>Unacceptable level of risk</w:t>
            </w:r>
            <w:r w:rsidR="00960C8B">
              <w:t>.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14:paraId="62227287" w14:textId="077F1966" w:rsidR="007121C0" w:rsidRDefault="007121C0" w:rsidP="00FE6D48">
            <w:pPr>
              <w:spacing w:before="120" w:after="120"/>
            </w:pPr>
            <w:r w:rsidRPr="00402D19">
              <w:t>Urgent intervention is required to mitigate the level of risk</w:t>
            </w:r>
            <w:r w:rsidR="00960C8B">
              <w:t>.</w:t>
            </w:r>
          </w:p>
        </w:tc>
      </w:tr>
      <w:tr w:rsidR="007121C0" w14:paraId="75382213" w14:textId="77777777" w:rsidTr="00BA5647">
        <w:trPr>
          <w:jc w:val="center"/>
        </w:trPr>
        <w:tc>
          <w:tcPr>
            <w:tcW w:w="1844" w:type="dxa"/>
            <w:shd w:val="clear" w:color="auto" w:fill="FF9900"/>
          </w:tcPr>
          <w:p w14:paraId="6F6FB392" w14:textId="77777777" w:rsidR="007121C0" w:rsidRDefault="007121C0" w:rsidP="00FE6D48">
            <w:pPr>
              <w:spacing w:before="120" w:after="120"/>
            </w:pPr>
            <w:r>
              <w:t>12</w:t>
            </w:r>
            <w:r>
              <w:noBreakHyphen/>
              <w:t>15 High</w:t>
            </w:r>
          </w:p>
        </w:tc>
        <w:tc>
          <w:tcPr>
            <w:tcW w:w="2693" w:type="dxa"/>
          </w:tcPr>
          <w:p w14:paraId="2B48CC4B" w14:textId="3FBB4E61" w:rsidR="007121C0" w:rsidRDefault="007121C0" w:rsidP="00FE6D48">
            <w:pPr>
              <w:spacing w:before="120" w:after="120"/>
            </w:pPr>
            <w:r w:rsidRPr="00402D19">
              <w:t>Unacceptable level of risk</w:t>
            </w:r>
            <w:r w:rsidR="00960C8B">
              <w:t>.</w:t>
            </w:r>
          </w:p>
        </w:tc>
        <w:tc>
          <w:tcPr>
            <w:tcW w:w="4111" w:type="dxa"/>
          </w:tcPr>
          <w:p w14:paraId="22D23496" w14:textId="31FE22C4" w:rsidR="007121C0" w:rsidRDefault="007121C0" w:rsidP="00FE6D48">
            <w:pPr>
              <w:spacing w:before="120" w:after="120"/>
            </w:pPr>
            <w:r w:rsidRPr="00402D19">
              <w:t>Intervention is required to mitigate the level of risk</w:t>
            </w:r>
            <w:r w:rsidR="00960C8B">
              <w:t>.</w:t>
            </w:r>
          </w:p>
        </w:tc>
      </w:tr>
      <w:tr w:rsidR="007121C0" w14:paraId="3E966600" w14:textId="77777777" w:rsidTr="00BA5647">
        <w:trPr>
          <w:jc w:val="center"/>
        </w:trPr>
        <w:tc>
          <w:tcPr>
            <w:tcW w:w="1844" w:type="dxa"/>
            <w:shd w:val="clear" w:color="auto" w:fill="FFE599"/>
          </w:tcPr>
          <w:p w14:paraId="6DA0A10C" w14:textId="77777777" w:rsidR="007121C0" w:rsidRDefault="007121C0" w:rsidP="00FE6D48">
            <w:pPr>
              <w:spacing w:before="120" w:after="120"/>
            </w:pPr>
            <w:r>
              <w:t>6</w:t>
            </w:r>
            <w:r>
              <w:noBreakHyphen/>
              <w:t>10 Medium</w:t>
            </w:r>
          </w:p>
        </w:tc>
        <w:tc>
          <w:tcPr>
            <w:tcW w:w="2693" w:type="dxa"/>
          </w:tcPr>
          <w:p w14:paraId="464F3029" w14:textId="0FBAB93B" w:rsidR="007121C0" w:rsidRDefault="007121C0" w:rsidP="00FE6D48">
            <w:pPr>
              <w:spacing w:before="120" w:after="120"/>
            </w:pPr>
            <w:r w:rsidRPr="00402D19">
              <w:t>Unacceptable level of risk</w:t>
            </w:r>
            <w:r w:rsidR="00960C8B">
              <w:t>.</w:t>
            </w:r>
          </w:p>
        </w:tc>
        <w:tc>
          <w:tcPr>
            <w:tcW w:w="4111" w:type="dxa"/>
          </w:tcPr>
          <w:p w14:paraId="66F776D3" w14:textId="7D888254" w:rsidR="007121C0" w:rsidRDefault="007121C0" w:rsidP="00FE6D48">
            <w:pPr>
              <w:spacing w:before="120" w:after="120"/>
            </w:pPr>
            <w:r w:rsidRPr="00402D19">
              <w:t>Active management is required to reduce the level of risk</w:t>
            </w:r>
            <w:r w:rsidR="00960C8B">
              <w:t>.</w:t>
            </w:r>
          </w:p>
        </w:tc>
      </w:tr>
      <w:tr w:rsidR="004947AF" w14:paraId="70F88CDE" w14:textId="252F5319" w:rsidTr="00BA5647">
        <w:trPr>
          <w:jc w:val="center"/>
        </w:trPr>
        <w:tc>
          <w:tcPr>
            <w:tcW w:w="1844" w:type="dxa"/>
            <w:shd w:val="clear" w:color="auto" w:fill="A8D08D"/>
          </w:tcPr>
          <w:p w14:paraId="252FF0DD" w14:textId="31E7C3A1" w:rsidR="004947AF" w:rsidRDefault="00F86A38" w:rsidP="00FE6D48">
            <w:pPr>
              <w:spacing w:before="120" w:after="120"/>
            </w:pPr>
            <w:r>
              <w:t>3</w:t>
            </w:r>
            <w:r>
              <w:noBreakHyphen/>
              <w:t>5 Low</w:t>
            </w:r>
          </w:p>
        </w:tc>
        <w:tc>
          <w:tcPr>
            <w:tcW w:w="2693" w:type="dxa"/>
          </w:tcPr>
          <w:p w14:paraId="3B381132" w14:textId="33643A86" w:rsidR="004947AF" w:rsidRDefault="00CD1A09" w:rsidP="00FE6D48">
            <w:pPr>
              <w:spacing w:before="120" w:after="120"/>
            </w:pPr>
            <w:r>
              <w:t>A</w:t>
            </w:r>
            <w:r w:rsidR="00960C8B">
              <w:t xml:space="preserve">cceptable </w:t>
            </w:r>
            <w:r>
              <w:t xml:space="preserve">level of </w:t>
            </w:r>
            <w:r w:rsidR="00992455" w:rsidRPr="00402D19">
              <w:t>risk</w:t>
            </w:r>
            <w:r w:rsidR="00960C8B">
              <w:t>.</w:t>
            </w:r>
          </w:p>
        </w:tc>
        <w:tc>
          <w:tcPr>
            <w:tcW w:w="4111" w:type="dxa"/>
          </w:tcPr>
          <w:p w14:paraId="2393A2ED" w14:textId="177DE1F8" w:rsidR="004947AF" w:rsidRDefault="00992455" w:rsidP="00FE6D48">
            <w:pPr>
              <w:spacing w:before="120" w:after="120"/>
            </w:pPr>
            <w:r w:rsidRPr="00402D19">
              <w:t>Ongoing monitoring may be required</w:t>
            </w:r>
            <w:r w:rsidR="00960C8B">
              <w:t>.</w:t>
            </w:r>
          </w:p>
        </w:tc>
      </w:tr>
      <w:tr w:rsidR="00960C8B" w14:paraId="3E4BCEB7" w14:textId="77777777" w:rsidTr="00BA5647">
        <w:trPr>
          <w:jc w:val="center"/>
        </w:trPr>
        <w:tc>
          <w:tcPr>
            <w:tcW w:w="1844" w:type="dxa"/>
            <w:shd w:val="clear" w:color="auto" w:fill="9CC2E5" w:themeFill="accent5" w:themeFillTint="99"/>
          </w:tcPr>
          <w:p w14:paraId="2D8AF974" w14:textId="7CCE8842" w:rsidR="00960C8B" w:rsidRDefault="00960C8B" w:rsidP="00960C8B">
            <w:pPr>
              <w:spacing w:before="120" w:after="120"/>
            </w:pPr>
            <w:r>
              <w:t>1</w:t>
            </w:r>
            <w:r>
              <w:noBreakHyphen/>
              <w:t>2 Negligible</w:t>
            </w:r>
          </w:p>
        </w:tc>
        <w:tc>
          <w:tcPr>
            <w:tcW w:w="2693" w:type="dxa"/>
          </w:tcPr>
          <w:p w14:paraId="4790945B" w14:textId="1A4E43B7" w:rsidR="00960C8B" w:rsidRPr="00402D19" w:rsidRDefault="00960C8B" w:rsidP="00960C8B">
            <w:pPr>
              <w:spacing w:before="120" w:after="120"/>
            </w:pPr>
            <w:r w:rsidRPr="00402D19">
              <w:t>Acceptable level of risk</w:t>
            </w:r>
            <w:r>
              <w:t>.</w:t>
            </w:r>
          </w:p>
        </w:tc>
        <w:tc>
          <w:tcPr>
            <w:tcW w:w="4111" w:type="dxa"/>
          </w:tcPr>
          <w:p w14:paraId="10985043" w14:textId="6871E355" w:rsidR="00960C8B" w:rsidRPr="00402D19" w:rsidRDefault="00960C8B" w:rsidP="00941A06">
            <w:pPr>
              <w:spacing w:before="120" w:after="120"/>
            </w:pPr>
            <w:r w:rsidRPr="00402D19">
              <w:t>No immediate action required</w:t>
            </w:r>
            <w:r>
              <w:t>.</w:t>
            </w:r>
          </w:p>
        </w:tc>
      </w:tr>
    </w:tbl>
    <w:p w14:paraId="47D3A1BF" w14:textId="77777777" w:rsidR="0063197A" w:rsidRPr="00D6510B" w:rsidRDefault="0063197A" w:rsidP="00D6510B"/>
    <w:p w14:paraId="6B812C44" w14:textId="0ACEE0E1" w:rsidR="00DB5567" w:rsidRDefault="00DB5567" w:rsidP="00A45C19">
      <w:pPr>
        <w:pStyle w:val="Heading2"/>
        <w:ind w:left="576"/>
      </w:pPr>
      <w:bookmarkStart w:id="87" w:name="_Toc39657546"/>
      <w:bookmarkStart w:id="88" w:name="_Toc132281653"/>
      <w:r>
        <w:t>Step</w:t>
      </w:r>
      <w:r w:rsidR="00960C8B">
        <w:t xml:space="preserve"> </w:t>
      </w:r>
      <w:r>
        <w:t xml:space="preserve">3:  </w:t>
      </w:r>
      <w:r w:rsidR="001A5B74">
        <w:t xml:space="preserve">Identify risk management </w:t>
      </w:r>
      <w:proofErr w:type="gramStart"/>
      <w:r w:rsidR="001A5B74">
        <w:t>measures</w:t>
      </w:r>
      <w:bookmarkEnd w:id="87"/>
      <w:bookmarkEnd w:id="88"/>
      <w:proofErr w:type="gramEnd"/>
    </w:p>
    <w:p w14:paraId="10FA67AD" w14:textId="3C0FFDE0" w:rsidR="00C47A8E" w:rsidRDefault="00987EB1" w:rsidP="00A328C3">
      <w:r>
        <w:t xml:space="preserve">Once </w:t>
      </w:r>
      <w:r w:rsidR="00044CCA">
        <w:t>r</w:t>
      </w:r>
      <w:r w:rsidR="002B44BE" w:rsidRPr="002B44BE">
        <w:t xml:space="preserve">isk ratings for </w:t>
      </w:r>
      <w:r w:rsidR="000C4609">
        <w:t xml:space="preserve">the </w:t>
      </w:r>
      <w:r w:rsidR="00B704F4">
        <w:t>identified hazards ha</w:t>
      </w:r>
      <w:r w:rsidR="0005090B">
        <w:t>ve</w:t>
      </w:r>
      <w:r w:rsidR="00B704F4">
        <w:t xml:space="preserve"> been completed, </w:t>
      </w:r>
      <w:r w:rsidR="00A75EF6">
        <w:t>measures</w:t>
      </w:r>
      <w:r w:rsidR="001642E5">
        <w:t xml:space="preserve"> (actions)</w:t>
      </w:r>
      <w:r w:rsidR="00A75EF6">
        <w:t xml:space="preserve"> to </w:t>
      </w:r>
      <w:r w:rsidR="00624394" w:rsidRPr="00D72D4F">
        <w:t>reduce</w:t>
      </w:r>
      <w:r w:rsidR="00773014">
        <w:t xml:space="preserve"> the</w:t>
      </w:r>
      <w:r w:rsidR="00624394" w:rsidRPr="00D72D4F">
        <w:t xml:space="preserve"> </w:t>
      </w:r>
      <w:r w:rsidR="00C217EF">
        <w:t xml:space="preserve">risk from </w:t>
      </w:r>
      <w:r w:rsidR="00624394" w:rsidRPr="00D72D4F">
        <w:t>the</w:t>
      </w:r>
      <w:r w:rsidR="00C217EF">
        <w:t>se</w:t>
      </w:r>
      <w:r w:rsidR="00624394" w:rsidRPr="00D72D4F">
        <w:t xml:space="preserve"> </w:t>
      </w:r>
      <w:r w:rsidR="00C217EF">
        <w:t>hazards</w:t>
      </w:r>
      <w:r w:rsidR="00624394" w:rsidRPr="00D72D4F">
        <w:t xml:space="preserve"> to an acceptable level</w:t>
      </w:r>
      <w:r w:rsidR="00624394">
        <w:t xml:space="preserve"> are identified</w:t>
      </w:r>
      <w:r w:rsidR="00773014">
        <w:t xml:space="preserve"> and</w:t>
      </w:r>
      <w:r w:rsidR="00624394">
        <w:t xml:space="preserve"> prioritis</w:t>
      </w:r>
      <w:r w:rsidR="00773014">
        <w:t>ed for action</w:t>
      </w:r>
      <w:r w:rsidR="00624394">
        <w:t xml:space="preserve"> </w:t>
      </w:r>
      <w:r w:rsidR="00773014">
        <w:t xml:space="preserve">(starting with the </w:t>
      </w:r>
      <w:r w:rsidR="000A1A73">
        <w:t>hazards with the highest risk rating</w:t>
      </w:r>
      <w:r w:rsidR="00F042CF">
        <w:t>s</w:t>
      </w:r>
      <w:r w:rsidR="00773014">
        <w:t>)</w:t>
      </w:r>
      <w:r w:rsidR="000A1A73">
        <w:t xml:space="preserve">. </w:t>
      </w:r>
      <w:r w:rsidR="001642E5" w:rsidRPr="00D72D4F">
        <w:t xml:space="preserve">The preferred </w:t>
      </w:r>
      <w:r w:rsidR="00BA67C2">
        <w:t xml:space="preserve">management </w:t>
      </w:r>
      <w:r w:rsidR="00672BF5">
        <w:t xml:space="preserve">measure(s) </w:t>
      </w:r>
      <w:r w:rsidR="009E1FCD">
        <w:t xml:space="preserve">applied to each </w:t>
      </w:r>
      <w:r w:rsidR="00C57F5A">
        <w:t xml:space="preserve">hazard </w:t>
      </w:r>
      <w:r w:rsidR="001642E5" w:rsidRPr="00D72D4F">
        <w:t xml:space="preserve">should be chosen based on practicality, </w:t>
      </w:r>
      <w:proofErr w:type="gramStart"/>
      <w:r w:rsidR="001642E5" w:rsidRPr="00D72D4F">
        <w:t>effectiveness</w:t>
      </w:r>
      <w:proofErr w:type="gramEnd"/>
      <w:r w:rsidR="001642E5" w:rsidRPr="00D72D4F">
        <w:t xml:space="preserve"> and cost</w:t>
      </w:r>
      <w:r w:rsidR="000C4609">
        <w:t xml:space="preserve">.  </w:t>
      </w:r>
      <w:r w:rsidR="00A069E6" w:rsidRPr="00773014">
        <w:t xml:space="preserve">Management measures </w:t>
      </w:r>
      <w:r w:rsidR="00712754" w:rsidRPr="00773014">
        <w:t>may include</w:t>
      </w:r>
      <w:r w:rsidR="00C47A8E" w:rsidRPr="00773014">
        <w:t>:</w:t>
      </w:r>
    </w:p>
    <w:p w14:paraId="3E147182" w14:textId="7FCBAFA8" w:rsidR="00C47A8E" w:rsidRPr="00C97A76" w:rsidRDefault="00712754" w:rsidP="00FE6D48">
      <w:pPr>
        <w:pStyle w:val="ListParagraph"/>
        <w:numPr>
          <w:ilvl w:val="0"/>
          <w:numId w:val="78"/>
        </w:numPr>
        <w:rPr>
          <w:lang w:val="en-US"/>
        </w:rPr>
      </w:pPr>
      <w:r w:rsidRPr="00941A06">
        <w:rPr>
          <w:lang w:val="en-US"/>
        </w:rPr>
        <w:t xml:space="preserve">physical </w:t>
      </w:r>
      <w:r w:rsidR="00094F36" w:rsidRPr="00C97A76">
        <w:rPr>
          <w:lang w:val="en-US"/>
        </w:rPr>
        <w:t>(</w:t>
      </w:r>
      <w:r w:rsidR="00EF00EA">
        <w:rPr>
          <w:lang w:val="en-US"/>
        </w:rPr>
        <w:t>for example</w:t>
      </w:r>
      <w:r w:rsidR="00094F36" w:rsidRPr="00C97A76">
        <w:rPr>
          <w:lang w:val="en-US"/>
        </w:rPr>
        <w:t>, infrastructure and equipment)</w:t>
      </w:r>
    </w:p>
    <w:p w14:paraId="6605C1EF" w14:textId="07702E0A" w:rsidR="00C47A8E" w:rsidRPr="00C47A8E" w:rsidRDefault="00094F36" w:rsidP="00FE6D48">
      <w:pPr>
        <w:pStyle w:val="ListParagraph"/>
        <w:numPr>
          <w:ilvl w:val="0"/>
          <w:numId w:val="78"/>
        </w:numPr>
        <w:rPr>
          <w:lang w:val="en-US"/>
        </w:rPr>
      </w:pPr>
      <w:r w:rsidRPr="00C47A8E">
        <w:rPr>
          <w:lang w:val="en-US"/>
        </w:rPr>
        <w:t>procedural (</w:t>
      </w:r>
      <w:r w:rsidR="00EF00EA">
        <w:rPr>
          <w:lang w:val="en-US"/>
        </w:rPr>
        <w:t>for example</w:t>
      </w:r>
      <w:r w:rsidRPr="00C47A8E">
        <w:rPr>
          <w:lang w:val="en-US"/>
        </w:rPr>
        <w:t>, production practices and training)</w:t>
      </w:r>
    </w:p>
    <w:p w14:paraId="5A7DA697" w14:textId="2B8E6964" w:rsidR="00C47A8E" w:rsidRPr="00C47A8E" w:rsidRDefault="00094F36" w:rsidP="00FE6D48">
      <w:pPr>
        <w:pStyle w:val="ListParagraph"/>
        <w:numPr>
          <w:ilvl w:val="0"/>
          <w:numId w:val="78"/>
        </w:numPr>
        <w:rPr>
          <w:lang w:val="en-US"/>
        </w:rPr>
      </w:pPr>
      <w:r w:rsidRPr="00C47A8E">
        <w:rPr>
          <w:lang w:val="en-US"/>
        </w:rPr>
        <w:t>other supporting measures (</w:t>
      </w:r>
      <w:r w:rsidR="00EF00EA">
        <w:rPr>
          <w:lang w:val="en-US"/>
        </w:rPr>
        <w:t>for example</w:t>
      </w:r>
      <w:r w:rsidRPr="00C47A8E">
        <w:rPr>
          <w:lang w:val="en-US"/>
        </w:rPr>
        <w:t>, signage).</w:t>
      </w:r>
    </w:p>
    <w:p w14:paraId="5CDF752D" w14:textId="76DC0B87" w:rsidR="00A328C3" w:rsidRDefault="00F66FF6" w:rsidP="00A328C3">
      <w:r w:rsidRPr="00F66FF6">
        <w:t>When a management measure</w:t>
      </w:r>
      <w:r w:rsidR="00087B9D">
        <w:t xml:space="preserve"> is identified</w:t>
      </w:r>
      <w:r w:rsidRPr="00F66FF6">
        <w:t xml:space="preserve">, a </w:t>
      </w:r>
      <w:r w:rsidR="00BA67C2">
        <w:t xml:space="preserve">Standard </w:t>
      </w:r>
      <w:r w:rsidR="000D2617">
        <w:t>O</w:t>
      </w:r>
      <w:r w:rsidR="00BA67C2">
        <w:t xml:space="preserve">perating Procedure (SOP) </w:t>
      </w:r>
      <w:r w:rsidRPr="00F66FF6">
        <w:t>should be written to detail the exact functioning of the measure.</w:t>
      </w:r>
      <w:r w:rsidR="00BA67C2">
        <w:t xml:space="preserve"> </w:t>
      </w:r>
      <w:r w:rsidRPr="00F66FF6">
        <w:t xml:space="preserve">The farm biosecurity plan then only needs to refer to the </w:t>
      </w:r>
      <w:r w:rsidRPr="004D1AAA">
        <w:t>relevant SOP.</w:t>
      </w:r>
      <w:r w:rsidR="00087B9D" w:rsidRPr="004D1AAA">
        <w:t xml:space="preserve"> </w:t>
      </w:r>
      <w:r w:rsidR="00A328C3" w:rsidRPr="004D1AAA">
        <w:t xml:space="preserve">This step is described further in </w:t>
      </w:r>
      <w:r w:rsidR="00A328C3" w:rsidRPr="004D1AAA">
        <w:rPr>
          <w:b/>
          <w:bCs/>
          <w:i/>
          <w:iCs/>
        </w:rPr>
        <w:t>Section 4 Mitigation measures to reduce disease transmission routes</w:t>
      </w:r>
      <w:r w:rsidR="00A328C3" w:rsidRPr="004D1AAA">
        <w:t>.</w:t>
      </w:r>
    </w:p>
    <w:p w14:paraId="32EEE3E8" w14:textId="0A549FC0" w:rsidR="00CC179C" w:rsidRDefault="003C2F03" w:rsidP="00A45C19">
      <w:pPr>
        <w:pStyle w:val="Heading2"/>
        <w:ind w:left="576"/>
      </w:pPr>
      <w:bookmarkStart w:id="89" w:name="_Toc39657547"/>
      <w:bookmarkStart w:id="90" w:name="_Toc132281654"/>
      <w:r>
        <w:t>Step 4</w:t>
      </w:r>
      <w:r w:rsidR="00C63123">
        <w:t xml:space="preserve">.  </w:t>
      </w:r>
      <w:r w:rsidR="00F07EF1">
        <w:t>Document</w:t>
      </w:r>
      <w:r w:rsidR="00F27FC5">
        <w:t xml:space="preserve"> </w:t>
      </w:r>
      <w:r w:rsidR="00F07EF1">
        <w:t>risk analysis process</w:t>
      </w:r>
      <w:bookmarkEnd w:id="89"/>
      <w:bookmarkEnd w:id="90"/>
    </w:p>
    <w:p w14:paraId="610AB274" w14:textId="1797DA57" w:rsidR="00644AD7" w:rsidRDefault="00C02B7A" w:rsidP="00DF5B74">
      <w:r w:rsidRPr="0085061E">
        <w:t>The risk analysis process should be documented so that</w:t>
      </w:r>
      <w:r w:rsidR="004822A0" w:rsidRPr="0085061E">
        <w:t xml:space="preserve"> the</w:t>
      </w:r>
      <w:r w:rsidRPr="0085061E">
        <w:t xml:space="preserve"> </w:t>
      </w:r>
      <w:r w:rsidR="00BE0916" w:rsidRPr="0085061E">
        <w:t>hazards</w:t>
      </w:r>
      <w:r w:rsidR="00295D0A" w:rsidRPr="0085061E">
        <w:t xml:space="preserve"> </w:t>
      </w:r>
      <w:r w:rsidR="00BE0916" w:rsidRPr="0085061E">
        <w:t>considered</w:t>
      </w:r>
      <w:r w:rsidR="00295D0A" w:rsidRPr="0085061E">
        <w:t xml:space="preserve"> </w:t>
      </w:r>
      <w:r w:rsidR="00BE0916" w:rsidRPr="0085061E">
        <w:t>by the risk analysis</w:t>
      </w:r>
      <w:r w:rsidR="00926716" w:rsidRPr="0085061E">
        <w:t xml:space="preserve">, the </w:t>
      </w:r>
      <w:r w:rsidR="001001DB" w:rsidRPr="0085061E">
        <w:t>risk rating</w:t>
      </w:r>
      <w:r w:rsidR="0085061E" w:rsidRPr="0085061E">
        <w:t>s</w:t>
      </w:r>
      <w:r w:rsidR="001001DB" w:rsidRPr="0085061E">
        <w:t xml:space="preserve"> applied to </w:t>
      </w:r>
      <w:r w:rsidR="00DF3995" w:rsidRPr="0085061E">
        <w:t>th</w:t>
      </w:r>
      <w:r w:rsidR="0046674C">
        <w:t>ose</w:t>
      </w:r>
      <w:r w:rsidR="001001DB" w:rsidRPr="0085061E">
        <w:t xml:space="preserve"> haz</w:t>
      </w:r>
      <w:r w:rsidR="007338EF" w:rsidRPr="0085061E">
        <w:t>a</w:t>
      </w:r>
      <w:r w:rsidR="001001DB" w:rsidRPr="0085061E">
        <w:t xml:space="preserve">rds and </w:t>
      </w:r>
      <w:r w:rsidR="0046674C">
        <w:t>the</w:t>
      </w:r>
      <w:r w:rsidR="0046674C" w:rsidRPr="0085061E">
        <w:t xml:space="preserve"> </w:t>
      </w:r>
      <w:r w:rsidR="001001DB" w:rsidRPr="0085061E">
        <w:t xml:space="preserve">management measures </w:t>
      </w:r>
      <w:r w:rsidR="0046674C">
        <w:t xml:space="preserve">that </w:t>
      </w:r>
      <w:r w:rsidR="001001DB" w:rsidRPr="0085061E">
        <w:t>have been applied</w:t>
      </w:r>
      <w:r w:rsidR="00DF3995" w:rsidRPr="0085061E">
        <w:t xml:space="preserve">, can be </w:t>
      </w:r>
      <w:r w:rsidRPr="0085061E">
        <w:t xml:space="preserve">easily reviewed as a part of routine biosecurity plan monitoring and audit. </w:t>
      </w:r>
      <w:r w:rsidR="00BD140F">
        <w:t xml:space="preserve">An example of </w:t>
      </w:r>
      <w:r w:rsidR="00BD140F" w:rsidRPr="00BD140F">
        <w:t>how the risk analysis process can be concisely</w:t>
      </w:r>
      <w:r w:rsidR="0046674C" w:rsidRPr="0046674C">
        <w:t xml:space="preserve"> </w:t>
      </w:r>
      <w:r w:rsidR="0046674C" w:rsidRPr="00BD140F">
        <w:t>recorded</w:t>
      </w:r>
      <w:r w:rsidR="00BD140F" w:rsidRPr="00BD140F">
        <w:t xml:space="preserve"> is presented</w:t>
      </w:r>
      <w:r w:rsidR="00BD140F">
        <w:t xml:space="preserve"> in</w:t>
      </w:r>
      <w:r w:rsidR="00CA588E">
        <w:t xml:space="preserve"> </w:t>
      </w:r>
      <w:r w:rsidR="001473C5">
        <w:fldChar w:fldCharType="begin"/>
      </w:r>
      <w:r w:rsidR="001473C5">
        <w:instrText xml:space="preserve"> REF _Ref81919428 </w:instrText>
      </w:r>
      <w:r w:rsidR="001473C5">
        <w:fldChar w:fldCharType="separate"/>
      </w:r>
      <w:r w:rsidR="00F73B1C">
        <w:t xml:space="preserve">Table </w:t>
      </w:r>
      <w:r w:rsidR="00F73B1C">
        <w:rPr>
          <w:noProof/>
        </w:rPr>
        <w:t>11</w:t>
      </w:r>
      <w:r w:rsidR="001473C5">
        <w:rPr>
          <w:noProof/>
        </w:rPr>
        <w:fldChar w:fldCharType="end"/>
      </w:r>
      <w:r w:rsidR="00BD140F">
        <w:t>.</w:t>
      </w:r>
    </w:p>
    <w:p w14:paraId="4E91F3C4" w14:textId="77777777" w:rsidR="00644AD7" w:rsidRDefault="00644AD7">
      <w:r>
        <w:br w:type="page"/>
      </w:r>
    </w:p>
    <w:p w14:paraId="726D0153" w14:textId="21F3075A" w:rsidR="00DF5B74" w:rsidRPr="00DF5B74" w:rsidRDefault="002E4E70" w:rsidP="002E4E70">
      <w:pPr>
        <w:pStyle w:val="Caption"/>
      </w:pPr>
      <w:bookmarkStart w:id="91" w:name="_Ref81919428"/>
      <w:r>
        <w:lastRenderedPageBreak/>
        <w:t xml:space="preserve">Table </w:t>
      </w:r>
      <w:r w:rsidR="001473C5">
        <w:fldChar w:fldCharType="begin"/>
      </w:r>
      <w:r w:rsidR="001473C5">
        <w:instrText xml:space="preserve"> SEQ Table \* ARABIC </w:instrText>
      </w:r>
      <w:r w:rsidR="001473C5">
        <w:fldChar w:fldCharType="separate"/>
      </w:r>
      <w:r w:rsidR="00F73B1C">
        <w:rPr>
          <w:noProof/>
        </w:rPr>
        <w:t>11</w:t>
      </w:r>
      <w:r w:rsidR="001473C5">
        <w:rPr>
          <w:noProof/>
        </w:rPr>
        <w:fldChar w:fldCharType="end"/>
      </w:r>
      <w:bookmarkEnd w:id="91"/>
      <w:r w:rsidR="00DF5B74" w:rsidRPr="00DF5B74">
        <w:t>.  Example of risk analysis recording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55"/>
      </w:tblGrid>
      <w:tr w:rsidR="00773014" w14:paraId="3CCA9577" w14:textId="77777777" w:rsidTr="004F7003">
        <w:tc>
          <w:tcPr>
            <w:tcW w:w="2405" w:type="dxa"/>
          </w:tcPr>
          <w:p w14:paraId="77A3FA62" w14:textId="6807C0A2" w:rsidR="00773014" w:rsidRDefault="00773014" w:rsidP="004F7003">
            <w:pPr>
              <w:pStyle w:val="Tableheading"/>
            </w:pPr>
            <w:bookmarkStart w:id="92" w:name="_Toc42010620"/>
            <w:bookmarkStart w:id="93" w:name="_Toc42010699"/>
            <w:bookmarkStart w:id="94" w:name="_Toc42010777"/>
            <w:bookmarkEnd w:id="92"/>
            <w:bookmarkEnd w:id="93"/>
            <w:bookmarkEnd w:id="94"/>
            <w:r w:rsidRPr="00DF5B74">
              <w:t>Hazard</w:t>
            </w:r>
          </w:p>
        </w:tc>
        <w:tc>
          <w:tcPr>
            <w:tcW w:w="6655" w:type="dxa"/>
          </w:tcPr>
          <w:p w14:paraId="68C96D45" w14:textId="16912234" w:rsidR="00773014" w:rsidRDefault="00773014" w:rsidP="004F7003">
            <w:pPr>
              <w:pStyle w:val="Tabletext"/>
            </w:pPr>
            <w:r w:rsidRPr="00DF5B74">
              <w:t>Entry and spread of ‘disease X’ onto and within the farm</w:t>
            </w:r>
            <w:r>
              <w:t>.</w:t>
            </w:r>
          </w:p>
        </w:tc>
      </w:tr>
      <w:tr w:rsidR="00773014" w14:paraId="52F380FB" w14:textId="77777777" w:rsidTr="00773014">
        <w:tc>
          <w:tcPr>
            <w:tcW w:w="2405" w:type="dxa"/>
          </w:tcPr>
          <w:p w14:paraId="38381772" w14:textId="609C84B7" w:rsidR="00773014" w:rsidRDefault="00773014" w:rsidP="004F7003">
            <w:pPr>
              <w:pStyle w:val="Tableheading"/>
            </w:pPr>
            <w:r w:rsidRPr="00DF5B74">
              <w:t>Likelihood</w:t>
            </w:r>
          </w:p>
        </w:tc>
        <w:tc>
          <w:tcPr>
            <w:tcW w:w="6611" w:type="dxa"/>
          </w:tcPr>
          <w:p w14:paraId="358ADF44" w14:textId="0F0A36AB" w:rsidR="00773014" w:rsidRPr="00773014" w:rsidRDefault="00773014" w:rsidP="004F7003">
            <w:pPr>
              <w:pStyle w:val="Tabletext"/>
            </w:pPr>
            <w:r w:rsidRPr="004F7003">
              <w:t>3 (Possible)</w:t>
            </w:r>
            <w:r w:rsidRPr="00773014">
              <w:t>.</w:t>
            </w:r>
          </w:p>
          <w:p w14:paraId="5AE846F4" w14:textId="2BA4048D" w:rsidR="00773014" w:rsidRDefault="00773014" w:rsidP="004F7003">
            <w:pPr>
              <w:pStyle w:val="Tabletext"/>
            </w:pPr>
            <w:r w:rsidRPr="00DF5B74">
              <w:t>The disease is endemic and has occurred in source hatcheries previously.</w:t>
            </w:r>
          </w:p>
        </w:tc>
      </w:tr>
      <w:tr w:rsidR="00773014" w14:paraId="718D6806" w14:textId="77777777" w:rsidTr="00773014">
        <w:tc>
          <w:tcPr>
            <w:tcW w:w="2405" w:type="dxa"/>
          </w:tcPr>
          <w:p w14:paraId="6C6DA3B8" w14:textId="497EFB94" w:rsidR="00773014" w:rsidRDefault="00773014" w:rsidP="004F7003">
            <w:pPr>
              <w:pStyle w:val="Tableheading"/>
            </w:pPr>
            <w:r w:rsidRPr="00773014">
              <w:t>Consequence</w:t>
            </w:r>
          </w:p>
        </w:tc>
        <w:tc>
          <w:tcPr>
            <w:tcW w:w="6611" w:type="dxa"/>
          </w:tcPr>
          <w:p w14:paraId="24A19C9E" w14:textId="6B5B4597" w:rsidR="00773014" w:rsidRPr="00773014" w:rsidRDefault="00773014" w:rsidP="004F7003">
            <w:pPr>
              <w:pStyle w:val="Tabletext"/>
            </w:pPr>
            <w:r>
              <w:t>3 (</w:t>
            </w:r>
            <w:r w:rsidRPr="004F7003">
              <w:t>Moderate</w:t>
            </w:r>
            <w:r>
              <w:t>)</w:t>
            </w:r>
            <w:r w:rsidRPr="00773014">
              <w:t>.</w:t>
            </w:r>
          </w:p>
          <w:p w14:paraId="452EADF3" w14:textId="670224D9" w:rsidR="00773014" w:rsidRDefault="00773014" w:rsidP="004F7003">
            <w:pPr>
              <w:pStyle w:val="Tabletext"/>
            </w:pPr>
            <w:r w:rsidRPr="00DF5B74">
              <w:t>Destruction of effected stock would be required due to impacts effects on productivity.</w:t>
            </w:r>
          </w:p>
        </w:tc>
      </w:tr>
      <w:tr w:rsidR="00773014" w14:paraId="091AEED2" w14:textId="77777777" w:rsidTr="00773014">
        <w:tc>
          <w:tcPr>
            <w:tcW w:w="2405" w:type="dxa"/>
          </w:tcPr>
          <w:p w14:paraId="248AEF4D" w14:textId="72D444FE" w:rsidR="00773014" w:rsidRDefault="00773014" w:rsidP="004F7003">
            <w:pPr>
              <w:pStyle w:val="Tableheading"/>
            </w:pPr>
            <w:r w:rsidRPr="00773014">
              <w:t>Unmodified risk rating</w:t>
            </w:r>
          </w:p>
        </w:tc>
        <w:tc>
          <w:tcPr>
            <w:tcW w:w="6611" w:type="dxa"/>
          </w:tcPr>
          <w:p w14:paraId="010B11CD" w14:textId="37BCA5FD" w:rsidR="00773014" w:rsidRDefault="00773014" w:rsidP="004F7003">
            <w:pPr>
              <w:pStyle w:val="Tabletext"/>
            </w:pPr>
            <w:r w:rsidRPr="00DF5B74">
              <w:t>9 (</w:t>
            </w:r>
            <w:r>
              <w:t>M</w:t>
            </w:r>
            <w:r w:rsidRPr="00DF5B74">
              <w:t>edium)</w:t>
            </w:r>
          </w:p>
        </w:tc>
      </w:tr>
      <w:tr w:rsidR="00773014" w14:paraId="71BE7588" w14:textId="77777777" w:rsidTr="00773014">
        <w:tc>
          <w:tcPr>
            <w:tcW w:w="2405" w:type="dxa"/>
          </w:tcPr>
          <w:p w14:paraId="1869D034" w14:textId="20A0C379" w:rsidR="00773014" w:rsidRDefault="00773014" w:rsidP="004F7003">
            <w:pPr>
              <w:pStyle w:val="Tableheading"/>
            </w:pPr>
            <w:r w:rsidRPr="00DF5B74">
              <w:t>Management response and control measures</w:t>
            </w:r>
          </w:p>
        </w:tc>
        <w:tc>
          <w:tcPr>
            <w:tcW w:w="6611" w:type="dxa"/>
          </w:tcPr>
          <w:p w14:paraId="0D36E081" w14:textId="77777777" w:rsidR="00773014" w:rsidRPr="00DF5B74" w:rsidRDefault="00773014" w:rsidP="004F7003">
            <w:pPr>
              <w:pStyle w:val="Tabletext"/>
            </w:pPr>
            <w:r w:rsidRPr="00DF5B74">
              <w:t>Mitigation measures are required to reduce risk.</w:t>
            </w:r>
          </w:p>
          <w:p w14:paraId="0D4F78AD" w14:textId="77777777" w:rsidR="00773014" w:rsidRPr="00DF5B74" w:rsidRDefault="00773014" w:rsidP="004F7003">
            <w:pPr>
              <w:pStyle w:val="Tabletext"/>
            </w:pPr>
            <w:r w:rsidRPr="004F7003">
              <w:rPr>
                <w:rStyle w:val="Emphasis"/>
              </w:rPr>
              <w:t>Likelihood</w:t>
            </w:r>
            <w:r w:rsidRPr="00DF5B74">
              <w:t xml:space="preserve"> reduced by sourcing stock only from hatcheries with a health accreditation scheme.</w:t>
            </w:r>
          </w:p>
          <w:p w14:paraId="2E651500" w14:textId="3CD54716" w:rsidR="00773014" w:rsidRDefault="00773014" w:rsidP="004F7003">
            <w:pPr>
              <w:pStyle w:val="Tabletext"/>
            </w:pPr>
            <w:r w:rsidRPr="004F7003">
              <w:rPr>
                <w:rStyle w:val="Emphasis"/>
              </w:rPr>
              <w:t xml:space="preserve">Consequences </w:t>
            </w:r>
            <w:r w:rsidRPr="00DF5B74">
              <w:t>reduced by ensuring all new stock are kept separate from other stock during the susceptible juvenile phase.</w:t>
            </w:r>
          </w:p>
        </w:tc>
      </w:tr>
      <w:tr w:rsidR="00773014" w14:paraId="7765CA99" w14:textId="77777777" w:rsidTr="00773014">
        <w:tc>
          <w:tcPr>
            <w:tcW w:w="2405" w:type="dxa"/>
          </w:tcPr>
          <w:p w14:paraId="0C41D601" w14:textId="63C48B4C" w:rsidR="00773014" w:rsidRDefault="00773014" w:rsidP="004F7003">
            <w:pPr>
              <w:pStyle w:val="Tableheading"/>
            </w:pPr>
            <w:r w:rsidRPr="00773014">
              <w:t>Modified risk rating</w:t>
            </w:r>
          </w:p>
        </w:tc>
        <w:tc>
          <w:tcPr>
            <w:tcW w:w="6611" w:type="dxa"/>
          </w:tcPr>
          <w:p w14:paraId="11681777" w14:textId="1AB198FF" w:rsidR="00773014" w:rsidRPr="00DF5B74" w:rsidRDefault="00773014" w:rsidP="004F7003">
            <w:pPr>
              <w:pStyle w:val="Tabletext"/>
            </w:pPr>
            <w:r w:rsidRPr="00DF5B74">
              <w:t xml:space="preserve">Control measures reduce likelihood to </w:t>
            </w:r>
            <w:r w:rsidR="004F7003">
              <w:t>2 (</w:t>
            </w:r>
            <w:r w:rsidRPr="00DF5B74">
              <w:t>unlikely</w:t>
            </w:r>
            <w:r w:rsidR="004F7003">
              <w:t>)</w:t>
            </w:r>
            <w:r w:rsidRPr="00DF5B74">
              <w:t xml:space="preserve"> and consequence to </w:t>
            </w:r>
            <w:r w:rsidR="004F7003">
              <w:t>2 (</w:t>
            </w:r>
            <w:r w:rsidRPr="00DF5B74">
              <w:t>minor</w:t>
            </w:r>
            <w:r w:rsidR="004F7003">
              <w:t>)</w:t>
            </w:r>
            <w:r w:rsidRPr="00DF5B74">
              <w:t>.</w:t>
            </w:r>
          </w:p>
          <w:p w14:paraId="6158E0C8" w14:textId="77777777" w:rsidR="00773014" w:rsidRPr="00DF5B74" w:rsidRDefault="00773014" w:rsidP="004F7003">
            <w:pPr>
              <w:pStyle w:val="Tabletext"/>
            </w:pPr>
            <w:r w:rsidRPr="00DF5B74">
              <w:t xml:space="preserve">Measures reduce risk rating to 4 (low). </w:t>
            </w:r>
          </w:p>
          <w:p w14:paraId="54BBAD6B" w14:textId="29B44D79" w:rsidR="00773014" w:rsidRDefault="00773014" w:rsidP="004F7003">
            <w:pPr>
              <w:pStyle w:val="Tabletext"/>
            </w:pPr>
            <w:r w:rsidRPr="00DF5B74">
              <w:t>Modified risk is acceptable.</w:t>
            </w:r>
          </w:p>
        </w:tc>
      </w:tr>
    </w:tbl>
    <w:p w14:paraId="02812BE5" w14:textId="77777777" w:rsidR="00773014" w:rsidRDefault="00773014" w:rsidP="00D6510B"/>
    <w:p w14:paraId="4F0F0DAE" w14:textId="77777777" w:rsidR="00955E9B" w:rsidRPr="00955E9B" w:rsidRDefault="00955E9B" w:rsidP="00A45C19">
      <w:pPr>
        <w:pStyle w:val="Heading2"/>
        <w:ind w:left="576"/>
        <w:rPr>
          <w:lang w:val="en-US"/>
        </w:rPr>
      </w:pPr>
      <w:bookmarkStart w:id="95" w:name="_Toc39657548"/>
      <w:bookmarkStart w:id="96" w:name="_Toc132281655"/>
      <w:r w:rsidRPr="00955E9B">
        <w:rPr>
          <w:lang w:val="en-US"/>
        </w:rPr>
        <w:t xml:space="preserve">Develop or identify associated supporting </w:t>
      </w:r>
      <w:proofErr w:type="gramStart"/>
      <w:r w:rsidRPr="00955E9B">
        <w:rPr>
          <w:lang w:val="en-US"/>
        </w:rPr>
        <w:t>documentation</w:t>
      </w:r>
      <w:bookmarkEnd w:id="95"/>
      <w:bookmarkEnd w:id="96"/>
      <w:proofErr w:type="gramEnd"/>
      <w:r w:rsidRPr="00955E9B">
        <w:rPr>
          <w:lang w:val="en-US"/>
        </w:rPr>
        <w:t xml:space="preserve"> </w:t>
      </w:r>
    </w:p>
    <w:p w14:paraId="3659E40E" w14:textId="54725CF8" w:rsidR="00941A06" w:rsidRDefault="00955E9B" w:rsidP="00955E9B">
      <w:pPr>
        <w:rPr>
          <w:lang w:val="en-US"/>
        </w:rPr>
      </w:pPr>
      <w:r w:rsidRPr="00955E9B">
        <w:rPr>
          <w:lang w:val="en-US"/>
        </w:rPr>
        <w:t xml:space="preserve">Support risk management measures with appropriate documentation outlining </w:t>
      </w:r>
      <w:r w:rsidR="00941A06">
        <w:rPr>
          <w:lang w:val="en-US"/>
        </w:rPr>
        <w:t xml:space="preserve">the </w:t>
      </w:r>
      <w:r w:rsidRPr="00955E9B">
        <w:rPr>
          <w:lang w:val="en-US"/>
        </w:rPr>
        <w:t xml:space="preserve">detailed risk management </w:t>
      </w:r>
      <w:r w:rsidRPr="006D43C1">
        <w:rPr>
          <w:lang w:val="en-US"/>
        </w:rPr>
        <w:t>measures</w:t>
      </w:r>
      <w:r w:rsidR="00941A06">
        <w:rPr>
          <w:lang w:val="en-US"/>
        </w:rPr>
        <w:t xml:space="preserve"> (</w:t>
      </w:r>
      <w:r w:rsidR="00EF00EA">
        <w:rPr>
          <w:lang w:val="en-US"/>
        </w:rPr>
        <w:t>for example</w:t>
      </w:r>
      <w:r w:rsidR="00941A06">
        <w:rPr>
          <w:lang w:val="en-US"/>
        </w:rPr>
        <w:t>, standard operating procedures [S</w:t>
      </w:r>
      <w:r w:rsidR="00941A06" w:rsidRPr="00955E9B">
        <w:rPr>
          <w:lang w:val="en-US"/>
        </w:rPr>
        <w:t>OPs</w:t>
      </w:r>
      <w:r w:rsidR="00941A06">
        <w:rPr>
          <w:lang w:val="en-US"/>
        </w:rPr>
        <w:t>]</w:t>
      </w:r>
      <w:r w:rsidR="00941A06" w:rsidRPr="00955E9B">
        <w:rPr>
          <w:lang w:val="en-US"/>
        </w:rPr>
        <w:t>, checklists, record keeping templates)</w:t>
      </w:r>
      <w:r w:rsidRPr="006D43C1">
        <w:rPr>
          <w:lang w:val="en-US"/>
        </w:rPr>
        <w:t>.</w:t>
      </w:r>
      <w:r w:rsidR="0098507A" w:rsidRPr="006D43C1">
        <w:rPr>
          <w:lang w:val="en-US"/>
        </w:rPr>
        <w:t xml:space="preserve">  </w:t>
      </w:r>
    </w:p>
    <w:p w14:paraId="494D937E" w14:textId="64BBF7AC" w:rsidR="00941A06" w:rsidRDefault="00EF00EA" w:rsidP="00955E9B">
      <w:r>
        <w:rPr>
          <w:lang w:val="en-US"/>
        </w:rPr>
        <w:t>For</w:t>
      </w:r>
      <w:r w:rsidR="002205BA">
        <w:rPr>
          <w:lang w:val="en-US"/>
        </w:rPr>
        <w:t xml:space="preserve"> </w:t>
      </w:r>
      <w:r>
        <w:rPr>
          <w:lang w:val="en-US"/>
        </w:rPr>
        <w:t>example</w:t>
      </w:r>
      <w:r w:rsidR="00955E9B" w:rsidRPr="006D43C1">
        <w:rPr>
          <w:lang w:val="en-US"/>
        </w:rPr>
        <w:t xml:space="preserve">, </w:t>
      </w:r>
      <w:r w:rsidR="00126E34" w:rsidRPr="006D43C1">
        <w:rPr>
          <w:lang w:val="en-US"/>
        </w:rPr>
        <w:t xml:space="preserve">the </w:t>
      </w:r>
      <w:r w:rsidR="00955E9B" w:rsidRPr="006D43C1">
        <w:rPr>
          <w:lang w:val="en-US"/>
        </w:rPr>
        <w:t xml:space="preserve">biosecurity plan may identify a risk management measure </w:t>
      </w:r>
      <w:r w:rsidR="00941A06">
        <w:rPr>
          <w:lang w:val="en-US"/>
        </w:rPr>
        <w:t>of</w:t>
      </w:r>
      <w:r w:rsidR="00941A06" w:rsidRPr="006D43C1">
        <w:rPr>
          <w:lang w:val="en-US"/>
        </w:rPr>
        <w:t xml:space="preserve"> </w:t>
      </w:r>
      <w:r w:rsidR="003E0672" w:rsidRPr="006D43C1">
        <w:t xml:space="preserve">thoroughly </w:t>
      </w:r>
      <w:r w:rsidR="00607FB6" w:rsidRPr="006D43C1">
        <w:t>cleaning and disinfecti</w:t>
      </w:r>
      <w:r w:rsidR="003E0672" w:rsidRPr="006D43C1">
        <w:t>ng equipment before transfer to another biosecurity zone</w:t>
      </w:r>
      <w:r w:rsidR="00144D67" w:rsidRPr="006D43C1">
        <w:t xml:space="preserve">. </w:t>
      </w:r>
      <w:r w:rsidR="00955E9B" w:rsidRPr="006D43C1">
        <w:rPr>
          <w:lang w:val="en-US"/>
        </w:rPr>
        <w:t xml:space="preserve">Appropriate documentation to support this practice </w:t>
      </w:r>
      <w:r w:rsidR="00144D67" w:rsidRPr="006D43C1">
        <w:rPr>
          <w:lang w:val="en-US"/>
        </w:rPr>
        <w:t>may be in the form of a SOP (</w:t>
      </w:r>
      <w:r w:rsidR="007F11D8">
        <w:rPr>
          <w:lang w:val="en-US"/>
        </w:rPr>
        <w:t xml:space="preserve">Appendix </w:t>
      </w:r>
      <w:r w:rsidR="00990369">
        <w:rPr>
          <w:lang w:val="en-US"/>
        </w:rPr>
        <w:t>4</w:t>
      </w:r>
      <w:r w:rsidR="00BB28CE" w:rsidRPr="006D43C1">
        <w:rPr>
          <w:lang w:val="en-US"/>
        </w:rPr>
        <w:t>), which provides</w:t>
      </w:r>
      <w:r w:rsidR="00CC2BAA" w:rsidRPr="006D43C1">
        <w:rPr>
          <w:lang w:val="en-US"/>
        </w:rPr>
        <w:t xml:space="preserve"> </w:t>
      </w:r>
      <w:r w:rsidR="00BB28CE" w:rsidRPr="006D43C1">
        <w:rPr>
          <w:lang w:val="en-US"/>
        </w:rPr>
        <w:t xml:space="preserve">step-by-step instructions </w:t>
      </w:r>
      <w:r w:rsidR="00BA23F7" w:rsidRPr="006D43C1">
        <w:rPr>
          <w:lang w:val="en-US"/>
        </w:rPr>
        <w:t>to complete the task</w:t>
      </w:r>
      <w:r w:rsidR="00BB28CE" w:rsidRPr="006D43C1">
        <w:t>.</w:t>
      </w:r>
      <w:r w:rsidR="00132004" w:rsidRPr="006D43C1">
        <w:t xml:space="preserve"> </w:t>
      </w:r>
      <w:r w:rsidR="007E142A" w:rsidRPr="006D43C1">
        <w:t xml:space="preserve"> </w:t>
      </w:r>
    </w:p>
    <w:p w14:paraId="374F52A5" w14:textId="29D3FBBD" w:rsidR="006D43C1" w:rsidRPr="00FE6D48" w:rsidRDefault="00132004" w:rsidP="00955E9B">
      <w:r w:rsidRPr="006D43C1">
        <w:t xml:space="preserve">These details do </w:t>
      </w:r>
      <w:r w:rsidR="308B7E28">
        <w:t>no</w:t>
      </w:r>
      <w:r w:rsidR="24B9F450">
        <w:t>t</w:t>
      </w:r>
      <w:r w:rsidRPr="006D43C1">
        <w:t xml:space="preserve"> need to be included in the body of the </w:t>
      </w:r>
      <w:r w:rsidR="007E142A" w:rsidRPr="006D43C1">
        <w:t>farm biosecurity plan,</w:t>
      </w:r>
      <w:r w:rsidR="00955E9B" w:rsidRPr="006D43C1">
        <w:rPr>
          <w:lang w:val="en-US"/>
        </w:rPr>
        <w:t xml:space="preserve"> but instead reference the appropriate supporting documentation</w:t>
      </w:r>
      <w:r w:rsidR="00941A06">
        <w:rPr>
          <w:lang w:val="en-US"/>
        </w:rPr>
        <w:t>,</w:t>
      </w:r>
      <w:r w:rsidR="006D43C1" w:rsidRPr="006D43C1">
        <w:rPr>
          <w:lang w:val="en-US"/>
        </w:rPr>
        <w:t xml:space="preserve"> </w:t>
      </w:r>
      <w:r w:rsidR="00941A06" w:rsidRPr="006D43C1">
        <w:rPr>
          <w:lang w:val="en-US"/>
        </w:rPr>
        <w:t>such</w:t>
      </w:r>
      <w:r w:rsidR="006D43C1" w:rsidRPr="006D43C1">
        <w:rPr>
          <w:lang w:val="en-US"/>
        </w:rPr>
        <w:t xml:space="preserve"> as a SOP.</w:t>
      </w:r>
    </w:p>
    <w:tbl>
      <w:tblPr>
        <w:tblStyle w:val="TableGrid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8418"/>
      </w:tblGrid>
      <w:tr w:rsidR="00F36025" w:rsidRPr="0076685C" w14:paraId="7C677E0C" w14:textId="77777777" w:rsidTr="00680E41">
        <w:tc>
          <w:tcPr>
            <w:tcW w:w="1056" w:type="dxa"/>
          </w:tcPr>
          <w:p w14:paraId="56698DE6" w14:textId="744B0511" w:rsidR="00F36025" w:rsidRPr="0024151F" w:rsidRDefault="00827200" w:rsidP="00C46CA7">
            <w:pPr>
              <w:jc w:val="center"/>
            </w:pPr>
            <w:r w:rsidRPr="0023725E">
              <w:rPr>
                <w:noProof/>
              </w:rPr>
              <w:drawing>
                <wp:inline distT="0" distB="0" distL="0" distR="0" wp14:anchorId="571F2B27" wp14:editId="640A690F">
                  <wp:extent cx="548640" cy="548640"/>
                  <wp:effectExtent l="0" t="0" r="0" b="3810"/>
                  <wp:docPr id="19" name="Graphic 12" descr="Folder Search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8547B0-0FD7-4D21-A555-E5F3D41120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phic 12" descr="Folder Search with solid fill">
                            <a:extLst>
                              <a:ext uri="{FF2B5EF4-FFF2-40B4-BE49-F238E27FC236}">
                                <a16:creationId xmlns:a16="http://schemas.microsoft.com/office/drawing/2014/main" id="{FA8547B0-0FD7-4D21-A555-E5F3D41120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741" cy="552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2" w:type="dxa"/>
            <w:vAlign w:val="center"/>
          </w:tcPr>
          <w:p w14:paraId="2A75987B" w14:textId="7B0BD0E4" w:rsidR="00F36025" w:rsidRPr="0024151F" w:rsidRDefault="00990369" w:rsidP="00C46CA7">
            <w:r>
              <w:t>Appendix 4</w:t>
            </w:r>
            <w:r w:rsidR="00F36025" w:rsidRPr="0024151F">
              <w:t xml:space="preserve"> includes a template for </w:t>
            </w:r>
            <w:r w:rsidR="00680E41" w:rsidRPr="0024151F">
              <w:t>preparing a standard operating procedure (SOP)</w:t>
            </w:r>
            <w:r w:rsidR="00F36025" w:rsidRPr="0024151F">
              <w:t>.</w:t>
            </w:r>
          </w:p>
        </w:tc>
      </w:tr>
    </w:tbl>
    <w:p w14:paraId="7AACE8BD" w14:textId="5FB61A3B" w:rsidR="00F36025" w:rsidRDefault="00F36025" w:rsidP="00D67374">
      <w:pPr>
        <w:rPr>
          <w:lang w:val="en-US"/>
        </w:rPr>
      </w:pPr>
    </w:p>
    <w:p w14:paraId="68194510" w14:textId="09E3319F" w:rsidR="00CA28B6" w:rsidRDefault="00CA28B6">
      <w:pPr>
        <w:rPr>
          <w:lang w:val="en-US"/>
        </w:rPr>
      </w:pPr>
      <w:r>
        <w:rPr>
          <w:lang w:val="en-US"/>
        </w:rPr>
        <w:br w:type="page"/>
      </w:r>
    </w:p>
    <w:p w14:paraId="3878E2A6" w14:textId="446D4518" w:rsidR="008A3119" w:rsidRDefault="00193FAC" w:rsidP="00D72923">
      <w:pPr>
        <w:pStyle w:val="Heading1"/>
      </w:pPr>
      <w:bookmarkStart w:id="97" w:name="_Ref38283273"/>
      <w:bookmarkStart w:id="98" w:name="_Toc39657549"/>
      <w:bookmarkStart w:id="99" w:name="_Toc132281656"/>
      <w:r>
        <w:lastRenderedPageBreak/>
        <w:t>MITIGATION</w:t>
      </w:r>
      <w:r w:rsidRPr="008A3119">
        <w:t xml:space="preserve"> MEASURES TO </w:t>
      </w:r>
      <w:r>
        <w:t>REDUCE</w:t>
      </w:r>
      <w:r w:rsidRPr="008A3119">
        <w:t xml:space="preserve"> DISEASE TRANSMISSION</w:t>
      </w:r>
      <w:bookmarkEnd w:id="97"/>
      <w:bookmarkEnd w:id="98"/>
      <w:bookmarkEnd w:id="99"/>
    </w:p>
    <w:p w14:paraId="568861B8" w14:textId="32068FC8" w:rsidR="00193FAC" w:rsidRDefault="00141537" w:rsidP="006C33C3">
      <w:r w:rsidRPr="003320AE">
        <w:t>T</w:t>
      </w:r>
      <w:r w:rsidR="004313CB" w:rsidRPr="003320AE">
        <w:t xml:space="preserve">his section outlines </w:t>
      </w:r>
      <w:r w:rsidR="005A1325">
        <w:t xml:space="preserve">some of </w:t>
      </w:r>
      <w:r w:rsidR="004313CB" w:rsidRPr="003320AE">
        <w:t>the common risk</w:t>
      </w:r>
      <w:r w:rsidRPr="003320AE">
        <w:t xml:space="preserve"> </w:t>
      </w:r>
      <w:r w:rsidR="004313CB" w:rsidRPr="003320AE">
        <w:t>management measures</w:t>
      </w:r>
      <w:r w:rsidR="00D3119B" w:rsidRPr="003320AE">
        <w:t xml:space="preserve"> that can be used </w:t>
      </w:r>
      <w:r w:rsidR="005A1325">
        <w:t xml:space="preserve">to </w:t>
      </w:r>
      <w:r w:rsidR="00330660" w:rsidRPr="00C17B6E">
        <w:t xml:space="preserve">reduce the risk of </w:t>
      </w:r>
      <w:r w:rsidR="00EC6651" w:rsidRPr="00C17B6E">
        <w:t xml:space="preserve">transmission </w:t>
      </w:r>
      <w:r w:rsidR="005A1325">
        <w:t xml:space="preserve">of </w:t>
      </w:r>
      <w:r w:rsidR="00330660" w:rsidRPr="00C17B6E">
        <w:t xml:space="preserve">disease </w:t>
      </w:r>
      <w:r w:rsidR="00EC6651">
        <w:t xml:space="preserve">onto, within and from </w:t>
      </w:r>
      <w:r w:rsidR="00193FAC">
        <w:t xml:space="preserve">a farm </w:t>
      </w:r>
      <w:r w:rsidR="00330660" w:rsidRPr="00C17B6E">
        <w:t xml:space="preserve">through </w:t>
      </w:r>
      <w:r w:rsidR="00E72CEC" w:rsidRPr="003320AE">
        <w:t>various</w:t>
      </w:r>
      <w:r w:rsidR="00922B25">
        <w:t xml:space="preserve"> risk activity</w:t>
      </w:r>
      <w:r w:rsidR="00E72CEC" w:rsidRPr="003320AE">
        <w:t xml:space="preserve"> pathways </w:t>
      </w:r>
      <w:r w:rsidR="00EA4890">
        <w:t>(</w:t>
      </w:r>
      <w:r w:rsidR="001473C5">
        <w:fldChar w:fldCharType="begin"/>
      </w:r>
      <w:r w:rsidR="001473C5">
        <w:instrText xml:space="preserve"> REF _Ref35596907 </w:instrText>
      </w:r>
      <w:r w:rsidR="001473C5">
        <w:fldChar w:fldCharType="separate"/>
      </w:r>
      <w:r w:rsidR="00F73B1C">
        <w:t xml:space="preserve">Figure </w:t>
      </w:r>
      <w:r w:rsidR="00F73B1C">
        <w:rPr>
          <w:noProof/>
        </w:rPr>
        <w:t>1</w:t>
      </w:r>
      <w:r w:rsidR="001473C5">
        <w:rPr>
          <w:noProof/>
        </w:rPr>
        <w:fldChar w:fldCharType="end"/>
      </w:r>
      <w:r w:rsidR="00EA4890">
        <w:t>)</w:t>
      </w:r>
      <w:r w:rsidR="005A1325">
        <w:t>.</w:t>
      </w:r>
      <w:r w:rsidR="00834C0B" w:rsidRPr="003320AE">
        <w:t xml:space="preserve"> </w:t>
      </w:r>
    </w:p>
    <w:p w14:paraId="2BCB580E" w14:textId="40C0B466" w:rsidR="005A1325" w:rsidRDefault="005A1325" w:rsidP="006C33C3">
      <w:r>
        <w:t xml:space="preserve">Different management measures may be considered for different </w:t>
      </w:r>
      <w:r w:rsidRPr="003320AE">
        <w:t>sectors and culture systems</w:t>
      </w:r>
      <w:r>
        <w:t xml:space="preserve"> used</w:t>
      </w:r>
      <w:r w:rsidRPr="003320AE">
        <w:t xml:space="preserve"> in freshwater finfish aquaculture (</w:t>
      </w:r>
      <w:r w:rsidR="00FD499A">
        <w:fldChar w:fldCharType="begin"/>
      </w:r>
      <w:r w:rsidR="00FD499A">
        <w:instrText xml:space="preserve"> REF _Ref38361722  \* MERGEFORMAT </w:instrText>
      </w:r>
      <w:r w:rsidR="00FD499A">
        <w:fldChar w:fldCharType="separate"/>
      </w:r>
      <w:r w:rsidR="00F73B1C">
        <w:rPr>
          <w:b/>
          <w:bCs/>
          <w:lang w:val="en-US"/>
        </w:rPr>
        <w:t>Error! Reference source not found.</w:t>
      </w:r>
      <w:r w:rsidR="00FD499A">
        <w:rPr>
          <w:noProof/>
        </w:rPr>
        <w:fldChar w:fldCharType="end"/>
      </w:r>
      <w:r w:rsidRPr="003320AE">
        <w:t>).</w:t>
      </w:r>
    </w:p>
    <w:p w14:paraId="710BF90F" w14:textId="41C21C1F" w:rsidR="00827200" w:rsidRDefault="00827200" w:rsidP="00827200">
      <w:pPr>
        <w:pStyle w:val="Caption"/>
      </w:pPr>
      <w:r w:rsidRPr="00827200">
        <w:t xml:space="preserve">Figure </w:t>
      </w:r>
      <w:r w:rsidR="00DA1B7B">
        <w:t>7</w:t>
      </w:r>
      <w:r w:rsidRPr="00827200">
        <w:t xml:space="preserve">.  Different culture systems used in different sectors of freshwater finfish </w:t>
      </w:r>
      <w:proofErr w:type="gramStart"/>
      <w:r w:rsidRPr="00827200">
        <w:t>aquaculture</w:t>
      </w:r>
      <w:proofErr w:type="gramEnd"/>
    </w:p>
    <w:p w14:paraId="4C27F529" w14:textId="69798CEB" w:rsidR="002B6DEA" w:rsidRDefault="00827200" w:rsidP="006C33C3">
      <w:r w:rsidRPr="00C44E92">
        <w:rPr>
          <w:noProof/>
          <w:lang w:eastAsia="en-AU"/>
        </w:rPr>
        <w:drawing>
          <wp:anchor distT="0" distB="0" distL="114300" distR="114300" simplePos="0" relativeHeight="252054528" behindDoc="1" locked="0" layoutInCell="1" allowOverlap="1" wp14:anchorId="5A8A6CD7" wp14:editId="77200C3A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5759450" cy="394716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7C12A" w14:textId="751A55BA" w:rsidR="002B6DEA" w:rsidRDefault="002B6DEA" w:rsidP="006C33C3"/>
    <w:p w14:paraId="0E57A8E0" w14:textId="1C43E865" w:rsidR="002B6DEA" w:rsidRDefault="002B6DEA" w:rsidP="006C33C3"/>
    <w:p w14:paraId="2A092337" w14:textId="3B98BEC9" w:rsidR="002B6DEA" w:rsidRDefault="002B6DEA" w:rsidP="006C33C3"/>
    <w:p w14:paraId="6DDBFBA2" w14:textId="726D12A6" w:rsidR="002B6DEA" w:rsidRDefault="002B6DEA" w:rsidP="006C33C3"/>
    <w:p w14:paraId="6F084A62" w14:textId="2C1A7D0D" w:rsidR="002B6DEA" w:rsidRDefault="002B6DEA" w:rsidP="006C33C3"/>
    <w:p w14:paraId="0F3C217C" w14:textId="161FBA66" w:rsidR="002B6DEA" w:rsidRDefault="002B6DEA" w:rsidP="006C33C3"/>
    <w:p w14:paraId="145F103E" w14:textId="1DFED113" w:rsidR="002B6DEA" w:rsidRDefault="002B6DEA" w:rsidP="006C33C3"/>
    <w:p w14:paraId="53A7825E" w14:textId="4944EA6C" w:rsidR="002B6DEA" w:rsidRDefault="002B6DEA" w:rsidP="006C33C3"/>
    <w:p w14:paraId="1B33E007" w14:textId="046675FA" w:rsidR="00D24CE5" w:rsidRDefault="00D24CE5" w:rsidP="006C33C3"/>
    <w:p w14:paraId="1B8E9FF8" w14:textId="1ABA2665" w:rsidR="0032728B" w:rsidRDefault="0032728B" w:rsidP="0032728B"/>
    <w:p w14:paraId="725FC13D" w14:textId="06A9E1C2" w:rsidR="002B6DEA" w:rsidRDefault="002B6DEA" w:rsidP="0032728B"/>
    <w:p w14:paraId="3E468CEB" w14:textId="367BB3FB" w:rsidR="002B6DEA" w:rsidRDefault="002B6DEA" w:rsidP="0032728B"/>
    <w:p w14:paraId="42B46C31" w14:textId="77777777" w:rsidR="002B6DEA" w:rsidRDefault="002B6DEA" w:rsidP="0032728B"/>
    <w:p w14:paraId="09FD1FC5" w14:textId="77777777" w:rsidR="00827200" w:rsidRDefault="00827200" w:rsidP="00807DDD"/>
    <w:p w14:paraId="24A9D34A" w14:textId="5AD36117" w:rsidR="005A1325" w:rsidRDefault="00EF00EA" w:rsidP="00807DDD">
      <w:r>
        <w:t>For example</w:t>
      </w:r>
      <w:r w:rsidR="005A1325">
        <w:t>, a</w:t>
      </w:r>
      <w:r w:rsidR="00807DDD" w:rsidRPr="00807DDD">
        <w:t xml:space="preserve">n indoor hatchery may </w:t>
      </w:r>
      <w:r w:rsidR="005A1325">
        <w:t>include</w:t>
      </w:r>
      <w:r w:rsidR="005A1325" w:rsidRPr="00807DDD">
        <w:t xml:space="preserve"> </w:t>
      </w:r>
      <w:r w:rsidR="00827200">
        <w:t>different</w:t>
      </w:r>
      <w:r w:rsidR="00807DDD" w:rsidRPr="00807DDD">
        <w:t xml:space="preserve"> biosecu</w:t>
      </w:r>
      <w:r w:rsidR="005A1325">
        <w:t>rity</w:t>
      </w:r>
      <w:r w:rsidR="00807DDD" w:rsidRPr="00807DDD">
        <w:t xml:space="preserve"> zones for different </w:t>
      </w:r>
      <w:r w:rsidR="00827200" w:rsidRPr="00807DDD">
        <w:t>activ</w:t>
      </w:r>
      <w:r w:rsidR="00827200">
        <w:t>it</w:t>
      </w:r>
      <w:r w:rsidR="00827200" w:rsidRPr="00807DDD">
        <w:t>ies</w:t>
      </w:r>
      <w:r w:rsidR="005A1325">
        <w:t>,</w:t>
      </w:r>
      <w:r w:rsidR="00807DDD" w:rsidRPr="00807DDD">
        <w:t xml:space="preserve"> includin</w:t>
      </w:r>
      <w:r w:rsidR="005A1325">
        <w:t>g:</w:t>
      </w:r>
    </w:p>
    <w:p w14:paraId="00BF6B49" w14:textId="72F1B5B9" w:rsidR="005A1325" w:rsidRDefault="00807DDD" w:rsidP="00160833">
      <w:pPr>
        <w:pStyle w:val="ListParagraph"/>
        <w:numPr>
          <w:ilvl w:val="0"/>
          <w:numId w:val="79"/>
        </w:numPr>
      </w:pPr>
      <w:r w:rsidRPr="00807DDD">
        <w:t xml:space="preserve">broodstock quarantine </w:t>
      </w:r>
    </w:p>
    <w:p w14:paraId="309335D7" w14:textId="58121FF0" w:rsidR="005A1325" w:rsidRDefault="00807DDD" w:rsidP="00160833">
      <w:pPr>
        <w:pStyle w:val="ListParagraph"/>
        <w:numPr>
          <w:ilvl w:val="0"/>
          <w:numId w:val="79"/>
        </w:numPr>
      </w:pPr>
      <w:r w:rsidRPr="00807DDD">
        <w:t xml:space="preserve">broodstock spawning </w:t>
      </w:r>
    </w:p>
    <w:p w14:paraId="04F7802E" w14:textId="66DDE2CF" w:rsidR="005A1325" w:rsidRDefault="00807DDD" w:rsidP="00160833">
      <w:pPr>
        <w:pStyle w:val="ListParagraph"/>
        <w:numPr>
          <w:ilvl w:val="0"/>
          <w:numId w:val="79"/>
        </w:numPr>
      </w:pPr>
      <w:r w:rsidRPr="00807DDD">
        <w:t xml:space="preserve">live feed culture (algae, rotifers and </w:t>
      </w:r>
      <w:r w:rsidRPr="00C97A76">
        <w:rPr>
          <w:i/>
          <w:iCs/>
        </w:rPr>
        <w:t>Artemia</w:t>
      </w:r>
      <w:r w:rsidRPr="00807DDD">
        <w:t>)</w:t>
      </w:r>
    </w:p>
    <w:p w14:paraId="79EBF73A" w14:textId="2A28A2E9" w:rsidR="005A1325" w:rsidRDefault="00807DDD" w:rsidP="00160833">
      <w:pPr>
        <w:pStyle w:val="ListParagraph"/>
        <w:numPr>
          <w:ilvl w:val="0"/>
          <w:numId w:val="79"/>
        </w:numPr>
      </w:pPr>
      <w:r w:rsidRPr="00807DDD">
        <w:t>egg incubation</w:t>
      </w:r>
    </w:p>
    <w:p w14:paraId="67B51872" w14:textId="74B96ECB" w:rsidR="00807DDD" w:rsidRPr="00807DDD" w:rsidRDefault="00807DDD" w:rsidP="00160833">
      <w:pPr>
        <w:pStyle w:val="ListParagraph"/>
        <w:numPr>
          <w:ilvl w:val="0"/>
          <w:numId w:val="79"/>
        </w:numPr>
      </w:pPr>
      <w:r w:rsidRPr="00807DDD">
        <w:t>larval and fry rearing.</w:t>
      </w:r>
      <w:r w:rsidRPr="00150A94">
        <w:t xml:space="preserve">  </w:t>
      </w:r>
    </w:p>
    <w:p w14:paraId="3A1688C2" w14:textId="25C7CBAF" w:rsidR="001E1517" w:rsidRPr="00150A94" w:rsidRDefault="005A1325" w:rsidP="00160833">
      <w:pPr>
        <w:keepNext/>
      </w:pPr>
      <w:r>
        <w:lastRenderedPageBreak/>
        <w:t>In contrast, an o</w:t>
      </w:r>
      <w:r w:rsidR="00FF2ACC" w:rsidRPr="00150A94">
        <w:t xml:space="preserve">utdoor </w:t>
      </w:r>
      <w:r w:rsidR="00FD1AC2" w:rsidRPr="00150A94">
        <w:t>aquaculture system may include</w:t>
      </w:r>
      <w:r w:rsidR="00D30C94">
        <w:t>:</w:t>
      </w:r>
    </w:p>
    <w:p w14:paraId="5918616F" w14:textId="1992FCB8" w:rsidR="00807DDD" w:rsidRPr="00150A94" w:rsidRDefault="00FD1AC2" w:rsidP="00160833">
      <w:pPr>
        <w:pStyle w:val="ListParagraph"/>
        <w:keepNext/>
        <w:numPr>
          <w:ilvl w:val="0"/>
          <w:numId w:val="17"/>
        </w:numPr>
      </w:pPr>
      <w:r w:rsidRPr="00150A94">
        <w:t xml:space="preserve">earthen </w:t>
      </w:r>
      <w:r w:rsidR="005A1325">
        <w:t xml:space="preserve">ponds </w:t>
      </w:r>
      <w:r w:rsidRPr="00150A94">
        <w:t xml:space="preserve">for holding </w:t>
      </w:r>
      <w:r w:rsidR="001E1517" w:rsidRPr="00150A94">
        <w:t>broodstock</w:t>
      </w:r>
      <w:r w:rsidR="005A1325">
        <w:t xml:space="preserve"> – these facilities</w:t>
      </w:r>
      <w:r w:rsidR="001E1517" w:rsidRPr="00150A94">
        <w:t xml:space="preserve"> have </w:t>
      </w:r>
      <w:r w:rsidR="008D190A" w:rsidRPr="00150A94">
        <w:t>minimal effluent discharge flows to the environment</w:t>
      </w:r>
      <w:r w:rsidR="005A1325">
        <w:t>.</w:t>
      </w:r>
    </w:p>
    <w:p w14:paraId="4C8D1EF8" w14:textId="735D3F60" w:rsidR="00807DDD" w:rsidRPr="00150A94" w:rsidRDefault="001206F0" w:rsidP="00160833">
      <w:pPr>
        <w:pStyle w:val="ListParagraph"/>
        <w:keepNext/>
        <w:numPr>
          <w:ilvl w:val="0"/>
          <w:numId w:val="17"/>
        </w:numPr>
      </w:pPr>
      <w:r w:rsidRPr="00150A94">
        <w:t>t</w:t>
      </w:r>
      <w:r w:rsidR="009457B3" w:rsidRPr="00150A94">
        <w:t>anks</w:t>
      </w:r>
      <w:r w:rsidR="00DA7ACC" w:rsidRPr="00150A94">
        <w:t xml:space="preserve">, </w:t>
      </w:r>
      <w:proofErr w:type="gramStart"/>
      <w:r w:rsidR="00DA7ACC" w:rsidRPr="00150A94">
        <w:t>raceways</w:t>
      </w:r>
      <w:proofErr w:type="gramEnd"/>
      <w:r w:rsidR="00DA7ACC" w:rsidRPr="00150A94">
        <w:t xml:space="preserve"> </w:t>
      </w:r>
      <w:r w:rsidR="009457B3" w:rsidRPr="00150A94">
        <w:t xml:space="preserve">and </w:t>
      </w:r>
      <w:r w:rsidR="00DA7ACC" w:rsidRPr="00150A94">
        <w:t>e</w:t>
      </w:r>
      <w:r w:rsidR="006143E0" w:rsidRPr="00150A94">
        <w:t>arthen n</w:t>
      </w:r>
      <w:r w:rsidR="00C3728A" w:rsidRPr="00150A94">
        <w:t xml:space="preserve">ursery ponds </w:t>
      </w:r>
      <w:r w:rsidR="005A1325">
        <w:t>for</w:t>
      </w:r>
      <w:r w:rsidR="00C3728A" w:rsidRPr="00150A94">
        <w:t xml:space="preserve"> rear</w:t>
      </w:r>
      <w:r w:rsidR="005A1325">
        <w:t>ing</w:t>
      </w:r>
      <w:r w:rsidR="00C3728A" w:rsidRPr="00150A94">
        <w:t xml:space="preserve"> juvenile (fry and fingerlings) fish</w:t>
      </w:r>
      <w:r w:rsidR="005A1325">
        <w:t xml:space="preserve"> - t</w:t>
      </w:r>
      <w:r w:rsidR="00C3728A" w:rsidRPr="00150A94">
        <w:t>hese facilities may be in use seasonally and may have variable water exchange</w:t>
      </w:r>
      <w:r w:rsidR="005A1325">
        <w:t>.</w:t>
      </w:r>
    </w:p>
    <w:p w14:paraId="1597DDCD" w14:textId="6BE1634F" w:rsidR="00807DDD" w:rsidRPr="00150A94" w:rsidRDefault="00E92095" w:rsidP="00160833">
      <w:pPr>
        <w:pStyle w:val="ListParagraph"/>
        <w:keepNext/>
        <w:numPr>
          <w:ilvl w:val="0"/>
          <w:numId w:val="17"/>
        </w:numPr>
      </w:pPr>
      <w:r w:rsidRPr="00150A94">
        <w:t>tanks, raceways</w:t>
      </w:r>
      <w:r w:rsidR="00562D2C" w:rsidRPr="00150A94">
        <w:t xml:space="preserve">, earthen </w:t>
      </w:r>
      <w:proofErr w:type="gramStart"/>
      <w:r w:rsidR="00562D2C" w:rsidRPr="00150A94">
        <w:t>ponds</w:t>
      </w:r>
      <w:proofErr w:type="gramEnd"/>
      <w:r w:rsidR="00562D2C" w:rsidRPr="00150A94">
        <w:t xml:space="preserve"> and </w:t>
      </w:r>
      <w:r w:rsidR="00C3728A" w:rsidRPr="00150A94">
        <w:t>cages in ponds</w:t>
      </w:r>
      <w:r w:rsidR="00562D2C" w:rsidRPr="00150A94">
        <w:t xml:space="preserve"> </w:t>
      </w:r>
      <w:r w:rsidR="00C3728A" w:rsidRPr="00150A94">
        <w:t>for growing fish to market size (grow-out)</w:t>
      </w:r>
      <w:r w:rsidR="005A1325">
        <w:t xml:space="preserve"> -</w:t>
      </w:r>
      <w:r w:rsidR="00BE6098" w:rsidRPr="00150A94">
        <w:t xml:space="preserve"> </w:t>
      </w:r>
      <w:r w:rsidR="005A1325">
        <w:t>t</w:t>
      </w:r>
      <w:r w:rsidR="00BE6098" w:rsidRPr="00150A94">
        <w:t>hese facilities may be in use seasonally and may have variable water exchange</w:t>
      </w:r>
      <w:r w:rsidR="003C52DB" w:rsidRPr="00150A94">
        <w:t>.</w:t>
      </w:r>
    </w:p>
    <w:p w14:paraId="666E12B1" w14:textId="5EEBE5DC" w:rsidR="003C52DB" w:rsidRPr="00150A94" w:rsidRDefault="00757EC9" w:rsidP="003C52DB">
      <w:r>
        <w:t>An i</w:t>
      </w:r>
      <w:r w:rsidR="003C52DB" w:rsidRPr="00150A94">
        <w:t>ndoor grow</w:t>
      </w:r>
      <w:r>
        <w:t>-</w:t>
      </w:r>
      <w:r w:rsidR="003C52DB" w:rsidRPr="00150A94">
        <w:t>out</w:t>
      </w:r>
      <w:r>
        <w:t xml:space="preserve"> recirculation aquaculture system</w:t>
      </w:r>
      <w:r w:rsidR="003C52DB" w:rsidRPr="00150A94">
        <w:t xml:space="preserve"> </w:t>
      </w:r>
      <w:r>
        <w:t>(</w:t>
      </w:r>
      <w:r w:rsidR="003C52DB" w:rsidRPr="00150A94">
        <w:t>RAS</w:t>
      </w:r>
      <w:r>
        <w:t>)</w:t>
      </w:r>
      <w:r w:rsidR="003C52DB" w:rsidRPr="00150A94">
        <w:t xml:space="preserve"> </w:t>
      </w:r>
      <w:r w:rsidR="00EC6F90" w:rsidRPr="00150A94">
        <w:t>grow</w:t>
      </w:r>
      <w:r>
        <w:t xml:space="preserve">s </w:t>
      </w:r>
      <w:r w:rsidR="00EC6F90" w:rsidRPr="00150A94">
        <w:t xml:space="preserve">fish </w:t>
      </w:r>
      <w:r w:rsidR="005368C0" w:rsidRPr="00150A94">
        <w:t xml:space="preserve">intensively </w:t>
      </w:r>
      <w:r w:rsidRPr="00150A94">
        <w:t xml:space="preserve">in indoor tanks </w:t>
      </w:r>
      <w:r w:rsidR="00EC6F90" w:rsidRPr="00150A94">
        <w:t>to market size</w:t>
      </w:r>
      <w:r>
        <w:t>.</w:t>
      </w:r>
      <w:r w:rsidR="00EC6F90" w:rsidRPr="00150A94">
        <w:t xml:space="preserve"> </w:t>
      </w:r>
      <w:r>
        <w:t xml:space="preserve">Tanks are </w:t>
      </w:r>
      <w:r w:rsidR="00EC6F90" w:rsidRPr="00150A94">
        <w:t xml:space="preserve">supplied with </w:t>
      </w:r>
      <w:r>
        <w:t xml:space="preserve">recirculated </w:t>
      </w:r>
      <w:r w:rsidR="00EC6F90" w:rsidRPr="00150A94">
        <w:t>water</w:t>
      </w:r>
      <w:r>
        <w:t>,</w:t>
      </w:r>
      <w:r w:rsidR="005368C0" w:rsidRPr="00150A94">
        <w:t xml:space="preserve"> which is mostly </w:t>
      </w:r>
      <w:r w:rsidR="00142BEB" w:rsidRPr="00150A94">
        <w:t xml:space="preserve">re-used </w:t>
      </w:r>
      <w:r>
        <w:t xml:space="preserve">water </w:t>
      </w:r>
      <w:r w:rsidR="00142BEB" w:rsidRPr="00150A94">
        <w:t xml:space="preserve">treated </w:t>
      </w:r>
      <w:r>
        <w:t xml:space="preserve">by </w:t>
      </w:r>
      <w:r w:rsidR="00150A94" w:rsidRPr="00150A94">
        <w:t xml:space="preserve">mechanical and biological filtration </w:t>
      </w:r>
      <w:r w:rsidR="00142BEB" w:rsidRPr="00150A94">
        <w:t>and disinfect</w:t>
      </w:r>
      <w:r w:rsidR="00735032">
        <w:t>ion</w:t>
      </w:r>
      <w:r>
        <w:t xml:space="preserve"> </w:t>
      </w:r>
      <w:r w:rsidR="00735032">
        <w:t>(</w:t>
      </w:r>
      <w:r w:rsidR="00EF00EA">
        <w:t>for example</w:t>
      </w:r>
      <w:r>
        <w:t xml:space="preserve"> by </w:t>
      </w:r>
      <w:r w:rsidR="00150A94" w:rsidRPr="00150A94">
        <w:t>ozonation</w:t>
      </w:r>
      <w:r w:rsidR="00735032">
        <w:t>)</w:t>
      </w:r>
      <w:r w:rsidR="00150A94" w:rsidRPr="00150A94">
        <w:t>.</w:t>
      </w:r>
    </w:p>
    <w:p w14:paraId="35F3A2D4" w14:textId="3CAD58D6" w:rsidR="00CC7D01" w:rsidRDefault="00757EC9" w:rsidP="009F1A88">
      <w:r>
        <w:t>The m</w:t>
      </w:r>
      <w:r w:rsidR="00D84D43" w:rsidRPr="00150A94">
        <w:t xml:space="preserve">anagement measures </w:t>
      </w:r>
      <w:r w:rsidR="006C45E2" w:rsidRPr="00150A94">
        <w:t xml:space="preserve">outlined </w:t>
      </w:r>
      <w:r w:rsidR="00D84D43" w:rsidRPr="00150A94">
        <w:t xml:space="preserve">below may not apply to all </w:t>
      </w:r>
      <w:r w:rsidR="006C45E2" w:rsidRPr="00150A94">
        <w:t xml:space="preserve">types of </w:t>
      </w:r>
      <w:r w:rsidR="00D84D43" w:rsidRPr="00150A94">
        <w:t xml:space="preserve">farms </w:t>
      </w:r>
      <w:r>
        <w:t xml:space="preserve">or </w:t>
      </w:r>
      <w:r w:rsidR="00DA54D8">
        <w:t xml:space="preserve">to </w:t>
      </w:r>
      <w:r>
        <w:t xml:space="preserve">all </w:t>
      </w:r>
      <w:r w:rsidR="00D84D43" w:rsidRPr="00150A94">
        <w:t>situations. Ins</w:t>
      </w:r>
      <w:r w:rsidR="006C45E2" w:rsidRPr="00150A94">
        <w:t xml:space="preserve">tead, </w:t>
      </w:r>
      <w:r w:rsidR="00DA54D8">
        <w:t xml:space="preserve">consider which </w:t>
      </w:r>
      <w:r w:rsidR="006C45E2" w:rsidRPr="00150A94">
        <w:t xml:space="preserve">management measure </w:t>
      </w:r>
      <w:r w:rsidR="00DA54D8">
        <w:t xml:space="preserve">are most </w:t>
      </w:r>
      <w:r w:rsidR="006C45E2" w:rsidRPr="00150A94">
        <w:t xml:space="preserve">relevant </w:t>
      </w:r>
      <w:r w:rsidR="00735032">
        <w:t xml:space="preserve">to </w:t>
      </w:r>
      <w:r w:rsidR="00DA54D8">
        <w:t>your</w:t>
      </w:r>
      <w:r w:rsidR="00DA54D8" w:rsidRPr="00150A94">
        <w:t xml:space="preserve"> </w:t>
      </w:r>
      <w:r w:rsidR="00C130D2" w:rsidRPr="00150A94">
        <w:t xml:space="preserve">enterprise </w:t>
      </w:r>
      <w:r w:rsidR="00DA54D8">
        <w:t xml:space="preserve">and </w:t>
      </w:r>
      <w:r w:rsidR="00C130D2" w:rsidRPr="00150A94">
        <w:t>biosecurity plan.</w:t>
      </w:r>
    </w:p>
    <w:p w14:paraId="0F988568" w14:textId="7F14B1D4" w:rsidR="00BF17B8" w:rsidRDefault="00C71512" w:rsidP="00A45C19">
      <w:pPr>
        <w:pStyle w:val="Heading2"/>
        <w:ind w:left="576"/>
      </w:pPr>
      <w:bookmarkStart w:id="100" w:name="_Toc39657550"/>
      <w:bookmarkStart w:id="101" w:name="_Toc132281657"/>
      <w:r>
        <w:t>Animals</w:t>
      </w:r>
      <w:bookmarkEnd w:id="100"/>
      <w:bookmarkEnd w:id="101"/>
    </w:p>
    <w:p w14:paraId="3DA1969D" w14:textId="2FF5647B" w:rsidR="000B7DAB" w:rsidRDefault="000B7DAB" w:rsidP="001747B6">
      <w:pPr>
        <w:pStyle w:val="Highlightbox"/>
      </w:pPr>
      <w:r>
        <w:t xml:space="preserve">Objective:  </w:t>
      </w:r>
      <w:r w:rsidR="004A0CB8" w:rsidRPr="004A0CB8">
        <w:t>Minimise the risk of stock and other animal movement</w:t>
      </w:r>
      <w:r w:rsidR="00497DB4">
        <w:t>s</w:t>
      </w:r>
      <w:r w:rsidR="004A0CB8" w:rsidRPr="004A0CB8">
        <w:t xml:space="preserve"> introducing and spreading disease</w:t>
      </w:r>
      <w:r>
        <w:t>.</w:t>
      </w:r>
    </w:p>
    <w:p w14:paraId="23AB133A" w14:textId="13E7025C" w:rsidR="002F56A9" w:rsidRDefault="00497DB4" w:rsidP="0055121F">
      <w:r>
        <w:t xml:space="preserve">Stock </w:t>
      </w:r>
      <w:r w:rsidR="00965196">
        <w:t>poses</w:t>
      </w:r>
      <w:r>
        <w:t xml:space="preserve"> the most significant risk </w:t>
      </w:r>
      <w:r w:rsidR="00B9368F">
        <w:t>to</w:t>
      </w:r>
      <w:r>
        <w:t xml:space="preserve"> bringing diseases on</w:t>
      </w:r>
      <w:r w:rsidR="00B9368F">
        <w:t>to</w:t>
      </w:r>
      <w:r>
        <w:t xml:space="preserve"> the farm</w:t>
      </w:r>
      <w:r w:rsidR="000B7DAB">
        <w:t xml:space="preserve">, especially if </w:t>
      </w:r>
      <w:r w:rsidR="004A0CB8">
        <w:t xml:space="preserve">their </w:t>
      </w:r>
      <w:r w:rsidR="000B7DAB">
        <w:t xml:space="preserve">health status </w:t>
      </w:r>
      <w:r w:rsidR="004A0CB8">
        <w:t>is unknown</w:t>
      </w:r>
      <w:r w:rsidR="000B7DAB">
        <w:t>.</w:t>
      </w:r>
      <w:r w:rsidR="001B4B89">
        <w:t xml:space="preserve"> </w:t>
      </w:r>
      <w:r w:rsidR="000B7DAB">
        <w:t xml:space="preserve">Manage stock introduction and movement carefully to minimise this risk. </w:t>
      </w:r>
      <w:r w:rsidR="002D3E83">
        <w:t xml:space="preserve"> </w:t>
      </w:r>
    </w:p>
    <w:p w14:paraId="584A17C9" w14:textId="033D4FB3" w:rsidR="00BF17B8" w:rsidRDefault="001473C5" w:rsidP="0055121F">
      <w:r>
        <w:fldChar w:fldCharType="begin"/>
      </w:r>
      <w:r>
        <w:instrText xml:space="preserve"> REF _Ref81919469 </w:instrText>
      </w:r>
      <w:r>
        <w:fldChar w:fldCharType="separate"/>
      </w:r>
      <w:r w:rsidR="00F73B1C">
        <w:t xml:space="preserve">Table </w:t>
      </w:r>
      <w:r w:rsidR="00F73B1C">
        <w:rPr>
          <w:noProof/>
        </w:rPr>
        <w:t>12</w:t>
      </w:r>
      <w:r>
        <w:rPr>
          <w:noProof/>
        </w:rPr>
        <w:fldChar w:fldCharType="end"/>
      </w:r>
      <w:r w:rsidR="008A1165">
        <w:t xml:space="preserve"> </w:t>
      </w:r>
      <w:r w:rsidR="00634712" w:rsidRPr="00634712">
        <w:t>provides a summary of risk management measures for stock and animal movements</w:t>
      </w:r>
      <w:r w:rsidR="00497DB4">
        <w:t>.</w:t>
      </w:r>
      <w:r w:rsidR="002F56A9">
        <w:t xml:space="preserve"> </w:t>
      </w:r>
      <w:r w:rsidR="0055121F">
        <w:t>Th</w:t>
      </w:r>
      <w:r w:rsidR="00497DB4">
        <w:t>e</w:t>
      </w:r>
      <w:r w:rsidR="002F56A9">
        <w:t>se</w:t>
      </w:r>
      <w:r w:rsidR="00497DB4">
        <w:t xml:space="preserve"> measures are </w:t>
      </w:r>
      <w:r w:rsidR="0055121F">
        <w:t xml:space="preserve">intended to cover </w:t>
      </w:r>
      <w:r w:rsidR="00D200C7">
        <w:t xml:space="preserve">the farming </w:t>
      </w:r>
      <w:proofErr w:type="gramStart"/>
      <w:r w:rsidR="00D200C7">
        <w:t xml:space="preserve">enterprise </w:t>
      </w:r>
      <w:r w:rsidR="002F56A9">
        <w:t>as a whole</w:t>
      </w:r>
      <w:proofErr w:type="gramEnd"/>
      <w:r w:rsidR="00D200C7">
        <w:t>.</w:t>
      </w:r>
    </w:p>
    <w:p w14:paraId="0F96198D" w14:textId="61ED70F7" w:rsidR="00D200C7" w:rsidRDefault="0066226C" w:rsidP="0066226C">
      <w:pPr>
        <w:pStyle w:val="Caption"/>
      </w:pPr>
      <w:bookmarkStart w:id="102" w:name="_Ref81919469"/>
      <w:r>
        <w:t xml:space="preserve">Table </w:t>
      </w:r>
      <w:r w:rsidR="001473C5">
        <w:fldChar w:fldCharType="begin"/>
      </w:r>
      <w:r w:rsidR="001473C5">
        <w:instrText xml:space="preserve"> SEQ Table \* ARABIC </w:instrText>
      </w:r>
      <w:r w:rsidR="001473C5">
        <w:fldChar w:fldCharType="separate"/>
      </w:r>
      <w:r w:rsidR="00F73B1C">
        <w:rPr>
          <w:noProof/>
        </w:rPr>
        <w:t>12</w:t>
      </w:r>
      <w:r w:rsidR="001473C5">
        <w:rPr>
          <w:noProof/>
        </w:rPr>
        <w:fldChar w:fldCharType="end"/>
      </w:r>
      <w:bookmarkEnd w:id="102"/>
      <w:r w:rsidR="00D200C7">
        <w:t xml:space="preserve">.  Risk management measures for </w:t>
      </w:r>
      <w:r w:rsidR="002D3E83">
        <w:t>stock and animal movement</w:t>
      </w:r>
    </w:p>
    <w:tbl>
      <w:tblPr>
        <w:tblStyle w:val="TableGrid"/>
        <w:tblW w:w="9363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705"/>
        <w:gridCol w:w="7950"/>
      </w:tblGrid>
      <w:tr w:rsidR="004F2D54" w14:paraId="7CB46CCC" w14:textId="77777777" w:rsidTr="00646778">
        <w:trPr>
          <w:cantSplit/>
          <w:tblHeader/>
        </w:trPr>
        <w:tc>
          <w:tcPr>
            <w:tcW w:w="936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6F3E43" w14:textId="3B81BB71" w:rsidR="004F2D54" w:rsidRPr="004A3687" w:rsidRDefault="004F2D54" w:rsidP="00646778">
            <w:pPr>
              <w:pStyle w:val="Tableheading"/>
            </w:pPr>
            <w:bookmarkStart w:id="103" w:name="_Hlk39159133"/>
            <w:r w:rsidRPr="004A3687">
              <w:t>Risk management measures</w:t>
            </w:r>
          </w:p>
        </w:tc>
      </w:tr>
      <w:tr w:rsidR="004F2D54" w14:paraId="63B0C1F1" w14:textId="77777777" w:rsidTr="002C262B">
        <w:tc>
          <w:tcPr>
            <w:tcW w:w="9363" w:type="dxa"/>
            <w:gridSpan w:val="3"/>
            <w:tcBorders>
              <w:top w:val="single" w:sz="4" w:space="0" w:color="auto"/>
            </w:tcBorders>
          </w:tcPr>
          <w:p w14:paraId="222AEC1C" w14:textId="66A1DB2C" w:rsidR="004F2D54" w:rsidRPr="00646778" w:rsidRDefault="004F2D54" w:rsidP="00646778">
            <w:pPr>
              <w:pStyle w:val="Tabletext"/>
              <w:rPr>
                <w:rStyle w:val="Strong"/>
              </w:rPr>
            </w:pPr>
            <w:r w:rsidRPr="00646778">
              <w:rPr>
                <w:rStyle w:val="Strong"/>
              </w:rPr>
              <w:t>New stock</w:t>
            </w:r>
          </w:p>
        </w:tc>
      </w:tr>
      <w:tr w:rsidR="004F2D54" w14:paraId="095B5C10" w14:textId="77777777" w:rsidTr="002C262B">
        <w:tc>
          <w:tcPr>
            <w:tcW w:w="708" w:type="dxa"/>
          </w:tcPr>
          <w:p w14:paraId="23D25B3E" w14:textId="28A4F22D" w:rsidR="004F2D54" w:rsidRPr="00364CE0" w:rsidRDefault="00634712" w:rsidP="00940871">
            <w:r>
              <w:rPr>
                <w:noProof/>
              </w:rPr>
              <w:drawing>
                <wp:inline distT="0" distB="0" distL="0" distR="0" wp14:anchorId="3A9E4910" wp14:editId="75A26C82">
                  <wp:extent cx="402336" cy="402336"/>
                  <wp:effectExtent l="0" t="0" r="0" b="0"/>
                  <wp:docPr id="245" name="Graphic 245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03C1A566" w14:textId="787D8957" w:rsidR="004F2D54" w:rsidRPr="00646778" w:rsidRDefault="004F2D54" w:rsidP="00646778">
            <w:pPr>
              <w:pStyle w:val="Tabletext"/>
              <w:rPr>
                <w:rStyle w:val="Strong"/>
              </w:rPr>
            </w:pPr>
            <w:r w:rsidRPr="00646778">
              <w:rPr>
                <w:rStyle w:val="Strong"/>
              </w:rPr>
              <w:t>R.</w:t>
            </w:r>
            <w:r w:rsidR="00EB3ADA" w:rsidRPr="00646778">
              <w:rPr>
                <w:rStyle w:val="Strong"/>
              </w:rPr>
              <w:t>5</w:t>
            </w:r>
          </w:p>
        </w:tc>
        <w:tc>
          <w:tcPr>
            <w:tcW w:w="7934" w:type="dxa"/>
          </w:tcPr>
          <w:p w14:paraId="58031577" w14:textId="3A6478EF" w:rsidR="004F2D54" w:rsidRPr="00F47246" w:rsidRDefault="002F56A9" w:rsidP="00646778">
            <w:pPr>
              <w:pStyle w:val="Tabletext"/>
            </w:pPr>
            <w:r>
              <w:t>T</w:t>
            </w:r>
            <w:r w:rsidR="004F2D54" w:rsidRPr="00F47246">
              <w:t>he farm has a dedicated fish delivery and loading area that is separate to the production areas</w:t>
            </w:r>
            <w:r>
              <w:t>.</w:t>
            </w:r>
            <w:r w:rsidR="004F2D54" w:rsidRPr="00F47246">
              <w:t xml:space="preserve"> </w:t>
            </w:r>
            <w:r>
              <w:t>The area</w:t>
            </w:r>
            <w:r w:rsidR="004F2D54" w:rsidRPr="00F47246">
              <w:t xml:space="preserve"> can be disinfected to avoid fish transporters entering the production air space or shed</w:t>
            </w:r>
            <w:r>
              <w:t xml:space="preserve"> </w:t>
            </w:r>
            <w:r w:rsidRPr="00F47246">
              <w:t>(</w:t>
            </w:r>
            <w:r w:rsidR="00EF00EA">
              <w:t>for example</w:t>
            </w:r>
            <w:r w:rsidRPr="00F47246">
              <w:t>, a concrete slab)</w:t>
            </w:r>
            <w:r w:rsidR="004F2D54" w:rsidRPr="00F47246">
              <w:t>.</w:t>
            </w:r>
          </w:p>
        </w:tc>
      </w:tr>
      <w:tr w:rsidR="004F2D54" w14:paraId="3D8CAC36" w14:textId="77777777" w:rsidTr="002C262B">
        <w:tc>
          <w:tcPr>
            <w:tcW w:w="708" w:type="dxa"/>
          </w:tcPr>
          <w:p w14:paraId="58C23139" w14:textId="3FA63743" w:rsidR="004F2D54" w:rsidRPr="00364CE0" w:rsidRDefault="00634712" w:rsidP="00940871">
            <w:r>
              <w:rPr>
                <w:noProof/>
              </w:rPr>
              <w:drawing>
                <wp:inline distT="0" distB="0" distL="0" distR="0" wp14:anchorId="2BF15B85" wp14:editId="6550BB94">
                  <wp:extent cx="402336" cy="402336"/>
                  <wp:effectExtent l="0" t="0" r="0" b="0"/>
                  <wp:docPr id="21" name="Graphic 21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3825FDFC" w14:textId="4DF5232C" w:rsidR="004F2D54" w:rsidRPr="00646778" w:rsidRDefault="004F2D54" w:rsidP="00646778">
            <w:pPr>
              <w:pStyle w:val="Tabletext"/>
              <w:rPr>
                <w:rStyle w:val="Strong"/>
              </w:rPr>
            </w:pPr>
            <w:r w:rsidRPr="00646778">
              <w:rPr>
                <w:rStyle w:val="Strong"/>
              </w:rPr>
              <w:t>R.</w:t>
            </w:r>
            <w:r w:rsidR="00EB3ADA" w:rsidRPr="00646778">
              <w:rPr>
                <w:rStyle w:val="Strong"/>
              </w:rPr>
              <w:t>6</w:t>
            </w:r>
          </w:p>
        </w:tc>
        <w:tc>
          <w:tcPr>
            <w:tcW w:w="7934" w:type="dxa"/>
          </w:tcPr>
          <w:p w14:paraId="370B6221" w14:textId="5AC38FB5" w:rsidR="002F56A9" w:rsidRDefault="002F56A9" w:rsidP="00646778">
            <w:pPr>
              <w:pStyle w:val="Tabletext"/>
            </w:pPr>
            <w:r>
              <w:t>H</w:t>
            </w:r>
            <w:r w:rsidR="004F2D54" w:rsidRPr="00F47246">
              <w:t>ealth status information and appropriate permits</w:t>
            </w:r>
            <w:r>
              <w:t xml:space="preserve"> are obtained </w:t>
            </w:r>
            <w:r w:rsidR="004F2D54" w:rsidRPr="00F47246">
              <w:t xml:space="preserve">for new stock before entry to farm. </w:t>
            </w:r>
            <w:r>
              <w:t>T</w:t>
            </w:r>
            <w:r w:rsidR="004F2D54" w:rsidRPr="00F47246">
              <w:t xml:space="preserve">he health status of introduced stock </w:t>
            </w:r>
            <w:r>
              <w:t>should be</w:t>
            </w:r>
            <w:r w:rsidR="004F2D54" w:rsidRPr="00F47246">
              <w:t xml:space="preserve"> equal to or better than </w:t>
            </w:r>
            <w:r>
              <w:t>the</w:t>
            </w:r>
            <w:r w:rsidR="004F2D54" w:rsidRPr="00F47246">
              <w:t xml:space="preserve"> stock already </w:t>
            </w:r>
            <w:proofErr w:type="gramStart"/>
            <w:r w:rsidR="004F2D54" w:rsidRPr="00F47246">
              <w:t>present</w:t>
            </w:r>
            <w:proofErr w:type="gramEnd"/>
            <w:r>
              <w:t xml:space="preserve"> on site</w:t>
            </w:r>
            <w:r w:rsidR="004F2D54" w:rsidRPr="00F47246">
              <w:t xml:space="preserve">. </w:t>
            </w:r>
          </w:p>
          <w:p w14:paraId="2CE73944" w14:textId="1FDF4003" w:rsidR="004F2D54" w:rsidRPr="002C262B" w:rsidRDefault="004F2D54" w:rsidP="00646778">
            <w:pPr>
              <w:pStyle w:val="Tabletext"/>
            </w:pPr>
            <w:r w:rsidRPr="00F47246">
              <w:t xml:space="preserve">This </w:t>
            </w:r>
            <w:r w:rsidR="00855F03">
              <w:t>may</w:t>
            </w:r>
            <w:r w:rsidR="003E3F49">
              <w:t xml:space="preserve"> be achieved</w:t>
            </w:r>
            <w:r w:rsidRPr="00F47246">
              <w:t xml:space="preserve"> </w:t>
            </w:r>
            <w:r w:rsidR="003E3F49">
              <w:t>by</w:t>
            </w:r>
            <w:r w:rsidRPr="00F47246">
              <w:t xml:space="preserve"> targeted testing for relevant pathogens; selecti</w:t>
            </w:r>
            <w:r w:rsidR="003E3F49">
              <w:t>ng stock</w:t>
            </w:r>
            <w:r w:rsidRPr="00F47246">
              <w:t xml:space="preserve"> from </w:t>
            </w:r>
            <w:r w:rsidR="003E3F49">
              <w:t xml:space="preserve">disease free </w:t>
            </w:r>
            <w:r w:rsidRPr="00F47246">
              <w:t xml:space="preserve">populations and </w:t>
            </w:r>
            <w:r w:rsidR="003E3F49">
              <w:t xml:space="preserve">ensuring </w:t>
            </w:r>
            <w:r w:rsidRPr="00F47246">
              <w:t xml:space="preserve">appropriate import or translocation permits </w:t>
            </w:r>
            <w:r w:rsidR="003E3F49">
              <w:t xml:space="preserve">are </w:t>
            </w:r>
            <w:r w:rsidRPr="00F47246">
              <w:t>in place</w:t>
            </w:r>
            <w:r w:rsidR="003E3F49">
              <w:t xml:space="preserve"> for</w:t>
            </w:r>
            <w:r w:rsidRPr="00F47246">
              <w:t xml:space="preserve"> movement</w:t>
            </w:r>
            <w:r w:rsidR="003E3F49">
              <w:t xml:space="preserve"> of stock</w:t>
            </w:r>
            <w:r w:rsidRPr="00F47246">
              <w:t xml:space="preserve">. </w:t>
            </w:r>
          </w:p>
        </w:tc>
      </w:tr>
      <w:tr w:rsidR="004F2D54" w14:paraId="60DE866E" w14:textId="77777777" w:rsidTr="002C262B">
        <w:tc>
          <w:tcPr>
            <w:tcW w:w="708" w:type="dxa"/>
          </w:tcPr>
          <w:p w14:paraId="1C13E384" w14:textId="5E49D844" w:rsidR="004F2D54" w:rsidRPr="00364CE0" w:rsidRDefault="00634712" w:rsidP="00940871">
            <w:r>
              <w:rPr>
                <w:noProof/>
              </w:rPr>
              <w:drawing>
                <wp:inline distT="0" distB="0" distL="0" distR="0" wp14:anchorId="7A4DA6A7" wp14:editId="0FFF48BC">
                  <wp:extent cx="402336" cy="402336"/>
                  <wp:effectExtent l="0" t="0" r="0" b="0"/>
                  <wp:docPr id="22" name="Graphic 22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1F497D40" w14:textId="7E9771FF" w:rsidR="004F2D54" w:rsidRPr="00646778" w:rsidRDefault="004F2D54" w:rsidP="00646778">
            <w:pPr>
              <w:pStyle w:val="Tabletext"/>
              <w:rPr>
                <w:rStyle w:val="Strong"/>
              </w:rPr>
            </w:pPr>
            <w:r w:rsidRPr="00646778">
              <w:rPr>
                <w:rStyle w:val="Strong"/>
              </w:rPr>
              <w:t>R.</w:t>
            </w:r>
            <w:r w:rsidR="00EB3ADA" w:rsidRPr="00646778">
              <w:rPr>
                <w:rStyle w:val="Strong"/>
              </w:rPr>
              <w:t>7</w:t>
            </w:r>
          </w:p>
        </w:tc>
        <w:tc>
          <w:tcPr>
            <w:tcW w:w="7934" w:type="dxa"/>
          </w:tcPr>
          <w:p w14:paraId="2E83D161" w14:textId="00B93B4E" w:rsidR="00954E51" w:rsidRDefault="004F2D54" w:rsidP="00646778">
            <w:pPr>
              <w:pStyle w:val="Tabletext"/>
            </w:pPr>
            <w:r w:rsidRPr="00F47246">
              <w:t>New stock (</w:t>
            </w:r>
            <w:r w:rsidR="00EF00EA">
              <w:t>for example</w:t>
            </w:r>
            <w:r w:rsidR="0061171D">
              <w:t>,</w:t>
            </w:r>
            <w:r w:rsidRPr="00F47246">
              <w:t xml:space="preserve"> fingerlings</w:t>
            </w:r>
            <w:r w:rsidR="00954E51">
              <w:t xml:space="preserve"> and</w:t>
            </w:r>
            <w:r w:rsidRPr="00F47246">
              <w:t xml:space="preserve"> broodstock) are kept in a </w:t>
            </w:r>
            <w:proofErr w:type="spellStart"/>
            <w:r w:rsidRPr="00F47246">
              <w:t>biosecure</w:t>
            </w:r>
            <w:proofErr w:type="spellEnd"/>
            <w:r w:rsidRPr="00F47246">
              <w:t xml:space="preserve"> quarantine system on arrival (mandatory)</w:t>
            </w:r>
            <w:r w:rsidR="00954E51">
              <w:t>.</w:t>
            </w:r>
            <w:r w:rsidRPr="00F47246">
              <w:t xml:space="preserve"> </w:t>
            </w:r>
            <w:r w:rsidR="00954E51">
              <w:t>Th</w:t>
            </w:r>
            <w:r w:rsidR="00746D84">
              <w:t>is</w:t>
            </w:r>
            <w:r w:rsidR="00954E51">
              <w:t xml:space="preserve"> system</w:t>
            </w:r>
            <w:r w:rsidRPr="00F47246">
              <w:t xml:space="preserve"> is isolated from </w:t>
            </w:r>
            <w:r w:rsidR="00746D84">
              <w:t xml:space="preserve">all </w:t>
            </w:r>
            <w:r w:rsidRPr="00F47246">
              <w:t xml:space="preserve">other </w:t>
            </w:r>
            <w:r w:rsidR="00746D84">
              <w:t>fish populations</w:t>
            </w:r>
            <w:r w:rsidRPr="00F47246">
              <w:t xml:space="preserve"> on-site and </w:t>
            </w:r>
            <w:r w:rsidR="00746D84">
              <w:t xml:space="preserve">is </w:t>
            </w:r>
            <w:r w:rsidRPr="00F47246">
              <w:t>designated a high biose</w:t>
            </w:r>
            <w:r w:rsidR="004B52AA">
              <w:t>c</w:t>
            </w:r>
            <w:r w:rsidRPr="00F47246">
              <w:t>ur</w:t>
            </w:r>
            <w:r w:rsidR="00746D84">
              <w:t>ity</w:t>
            </w:r>
            <w:r w:rsidRPr="00F47246">
              <w:t xml:space="preserve"> zone.</w:t>
            </w:r>
          </w:p>
          <w:p w14:paraId="4C954922" w14:textId="501442FF" w:rsidR="00954E51" w:rsidRDefault="00746D84" w:rsidP="00646778">
            <w:pPr>
              <w:pStyle w:val="Tabletext"/>
            </w:pPr>
            <w:r>
              <w:t>I</w:t>
            </w:r>
            <w:r w:rsidR="004F2D54" w:rsidRPr="00F47246">
              <w:t>solate</w:t>
            </w:r>
            <w:r>
              <w:t xml:space="preserve"> the system</w:t>
            </w:r>
            <w:r w:rsidR="004F2D54" w:rsidRPr="00F47246">
              <w:t xml:space="preserve"> from other fish populations on site</w:t>
            </w:r>
            <w:r>
              <w:t xml:space="preserve"> </w:t>
            </w:r>
            <w:r w:rsidR="004F2D54" w:rsidRPr="00F47246">
              <w:t xml:space="preserve">with biosecurity barriers </w:t>
            </w:r>
            <w:r w:rsidRPr="00F47246">
              <w:t>for all aerosol</w:t>
            </w:r>
            <w:r>
              <w:t>s</w:t>
            </w:r>
            <w:r w:rsidRPr="00F47246">
              <w:t xml:space="preserve">, water, </w:t>
            </w:r>
            <w:proofErr w:type="gramStart"/>
            <w:r w:rsidRPr="00F47246">
              <w:t>staff</w:t>
            </w:r>
            <w:proofErr w:type="gramEnd"/>
            <w:r w:rsidRPr="00F47246">
              <w:t xml:space="preserve"> and equipment</w:t>
            </w:r>
            <w:r>
              <w:t xml:space="preserve"> at the </w:t>
            </w:r>
            <w:r w:rsidR="004F2D54" w:rsidRPr="00F47246">
              <w:t xml:space="preserve">entry and exit </w:t>
            </w:r>
            <w:r>
              <w:t>points</w:t>
            </w:r>
            <w:r w:rsidR="004F2D54" w:rsidRPr="00F47246">
              <w:t>.</w:t>
            </w:r>
          </w:p>
          <w:p w14:paraId="420BFC65" w14:textId="12FD2F9D" w:rsidR="004F2D54" w:rsidRPr="00F47246" w:rsidRDefault="004F2D54" w:rsidP="00646778">
            <w:pPr>
              <w:pStyle w:val="Tabletext"/>
            </w:pPr>
            <w:r w:rsidRPr="002B7936">
              <w:t>New stock should be kept in this system for a minimum of four weeks</w:t>
            </w:r>
            <w:r w:rsidRPr="00F47246">
              <w:t xml:space="preserve"> to observe for any signs of disease emergence.</w:t>
            </w:r>
            <w:r w:rsidR="00DD294E">
              <w:t xml:space="preserve"> Under certain circumstances, fish may need to be held for longer dependent on the disease being monitored for.</w:t>
            </w:r>
            <w:r w:rsidRPr="00F47246">
              <w:t xml:space="preserve"> Disinfect and dry-out</w:t>
            </w:r>
            <w:r w:rsidR="00954E51">
              <w:t xml:space="preserve"> the</w:t>
            </w:r>
            <w:r w:rsidRPr="00F47246">
              <w:t xml:space="preserve"> </w:t>
            </w:r>
            <w:r w:rsidR="004B52AA">
              <w:t>quarantine</w:t>
            </w:r>
            <w:r w:rsidRPr="00F47246">
              <w:t xml:space="preserve"> system between batches of fish</w:t>
            </w:r>
            <w:r w:rsidR="00954E51">
              <w:t>.</w:t>
            </w:r>
          </w:p>
        </w:tc>
      </w:tr>
      <w:tr w:rsidR="004F2D54" w14:paraId="2899C80E" w14:textId="77777777" w:rsidTr="002C262B">
        <w:tc>
          <w:tcPr>
            <w:tcW w:w="708" w:type="dxa"/>
          </w:tcPr>
          <w:p w14:paraId="461F0654" w14:textId="3054634B" w:rsidR="004F2D54" w:rsidRPr="00364CE0" w:rsidRDefault="00C26583" w:rsidP="00940871">
            <w:r>
              <w:rPr>
                <w:noProof/>
              </w:rPr>
              <w:lastRenderedPageBreak/>
              <w:drawing>
                <wp:inline distT="0" distB="0" distL="0" distR="0" wp14:anchorId="065B4151" wp14:editId="75E568E2">
                  <wp:extent cx="402336" cy="402336"/>
                  <wp:effectExtent l="0" t="0" r="0" b="0"/>
                  <wp:docPr id="224" name="Graphic 224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7B9ECFE8" w14:textId="04F81F1B" w:rsidR="004F2D54" w:rsidRPr="00646778" w:rsidRDefault="004F2D54" w:rsidP="00646778">
            <w:pPr>
              <w:pStyle w:val="Tabletext"/>
              <w:rPr>
                <w:rStyle w:val="Strong"/>
              </w:rPr>
            </w:pPr>
            <w:r w:rsidRPr="00646778">
              <w:rPr>
                <w:rStyle w:val="Strong"/>
              </w:rPr>
              <w:t>R.</w:t>
            </w:r>
            <w:r w:rsidR="00087AC4" w:rsidRPr="00646778">
              <w:rPr>
                <w:rStyle w:val="Strong"/>
              </w:rPr>
              <w:t>8</w:t>
            </w:r>
          </w:p>
        </w:tc>
        <w:tc>
          <w:tcPr>
            <w:tcW w:w="7934" w:type="dxa"/>
          </w:tcPr>
          <w:p w14:paraId="642391C9" w14:textId="77777777" w:rsidR="004F2D54" w:rsidRDefault="005270C4" w:rsidP="00646778">
            <w:pPr>
              <w:pStyle w:val="Tabletext"/>
            </w:pPr>
            <w:r w:rsidRPr="00646778">
              <w:t>F</w:t>
            </w:r>
            <w:r w:rsidR="00F30176" w:rsidRPr="00646778">
              <w:t>ish</w:t>
            </w:r>
            <w:r w:rsidRPr="00646778">
              <w:t xml:space="preserve"> are stocked</w:t>
            </w:r>
            <w:r w:rsidR="00F30176" w:rsidRPr="00646778">
              <w:t xml:space="preserve"> into tanks</w:t>
            </w:r>
            <w:r w:rsidR="00262F30" w:rsidRPr="00646778">
              <w:t xml:space="preserve">, </w:t>
            </w:r>
            <w:r w:rsidR="00F30176" w:rsidRPr="00646778">
              <w:t xml:space="preserve">raceways </w:t>
            </w:r>
            <w:r w:rsidR="00C97A76" w:rsidRPr="00646778">
              <w:t>and/</w:t>
            </w:r>
            <w:r w:rsidR="00262F30" w:rsidRPr="00646778">
              <w:t xml:space="preserve">or cages </w:t>
            </w:r>
            <w:r w:rsidR="00F30176" w:rsidRPr="00646778">
              <w:t xml:space="preserve">that have </w:t>
            </w:r>
            <w:r w:rsidR="00262F30" w:rsidRPr="00646778">
              <w:t xml:space="preserve">been cleaned, </w:t>
            </w:r>
            <w:proofErr w:type="gramStart"/>
            <w:r w:rsidR="00262F30" w:rsidRPr="00646778">
              <w:t>disinfected</w:t>
            </w:r>
            <w:proofErr w:type="gramEnd"/>
            <w:r w:rsidR="00262F30" w:rsidRPr="00646778">
              <w:t xml:space="preserve"> and dried before stocking</w:t>
            </w:r>
            <w:r w:rsidR="00C97A76" w:rsidRPr="00646778">
              <w:t>.</w:t>
            </w:r>
          </w:p>
          <w:p w14:paraId="2F4296A3" w14:textId="04CAB200" w:rsidR="001C34AC" w:rsidRPr="00F47246" w:rsidRDefault="001C34AC" w:rsidP="00646778">
            <w:pPr>
              <w:pStyle w:val="Tabletext"/>
            </w:pPr>
          </w:p>
        </w:tc>
      </w:tr>
      <w:tr w:rsidR="00646778" w14:paraId="41FAB643" w14:textId="77777777" w:rsidTr="00646778">
        <w:tc>
          <w:tcPr>
            <w:tcW w:w="708" w:type="dxa"/>
          </w:tcPr>
          <w:p w14:paraId="7DC217B2" w14:textId="25EC5376" w:rsidR="00C26583" w:rsidRDefault="00C26583" w:rsidP="009408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4AA630" wp14:editId="28D674DA">
                  <wp:extent cx="402336" cy="402336"/>
                  <wp:effectExtent l="0" t="0" r="0" b="0"/>
                  <wp:docPr id="233" name="Graphic 233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1A141009" w14:textId="60C0E21D" w:rsidR="00C26583" w:rsidRPr="00646778" w:rsidRDefault="00C26583" w:rsidP="00646778">
            <w:pPr>
              <w:pStyle w:val="Tabletext"/>
              <w:rPr>
                <w:rStyle w:val="Strong"/>
              </w:rPr>
            </w:pPr>
            <w:r w:rsidRPr="00646778">
              <w:rPr>
                <w:rStyle w:val="Strong"/>
              </w:rPr>
              <w:t>R.9</w:t>
            </w:r>
          </w:p>
        </w:tc>
        <w:tc>
          <w:tcPr>
            <w:tcW w:w="7950" w:type="dxa"/>
          </w:tcPr>
          <w:p w14:paraId="0EB7F33A" w14:textId="4F57F507" w:rsidR="00C26583" w:rsidRPr="00A45C19" w:rsidRDefault="00C26583" w:rsidP="00646778">
            <w:pPr>
              <w:pStyle w:val="Tabletext"/>
              <w:rPr>
                <w:highlight w:val="yellow"/>
              </w:rPr>
            </w:pPr>
            <w:r>
              <w:t>Fish batches (for example, year classes) should be kept separate as they move through the phases of production. This allows for an all-in/all-out management to be implemented to minimise disease transmission.</w:t>
            </w:r>
          </w:p>
        </w:tc>
      </w:tr>
      <w:tr w:rsidR="004F2D54" w14:paraId="5E56332B" w14:textId="77777777" w:rsidTr="002C262B">
        <w:tc>
          <w:tcPr>
            <w:tcW w:w="9363" w:type="dxa"/>
            <w:gridSpan w:val="3"/>
          </w:tcPr>
          <w:p w14:paraId="52B3FF4E" w14:textId="3DCE0608" w:rsidR="004F2D54" w:rsidRPr="00646778" w:rsidRDefault="001C34AC" w:rsidP="00646778">
            <w:pPr>
              <w:pStyle w:val="Tabletext"/>
              <w:rPr>
                <w:rStyle w:val="Strong"/>
              </w:rPr>
            </w:pPr>
            <w:r w:rsidRPr="00646778">
              <w:rPr>
                <w:rStyle w:val="Strong"/>
              </w:rPr>
              <w:t>Husbandry and Welfare</w:t>
            </w:r>
          </w:p>
        </w:tc>
      </w:tr>
      <w:tr w:rsidR="00C26583" w14:paraId="5E8D300E" w14:textId="77777777" w:rsidTr="002C262B">
        <w:tc>
          <w:tcPr>
            <w:tcW w:w="708" w:type="dxa"/>
          </w:tcPr>
          <w:p w14:paraId="74DE79FB" w14:textId="0CCCC3F4" w:rsidR="00C26583" w:rsidRPr="00364CE0" w:rsidRDefault="00C26583" w:rsidP="00C26583">
            <w:r w:rsidRPr="00523DDA">
              <w:rPr>
                <w:noProof/>
              </w:rPr>
              <w:drawing>
                <wp:inline distT="0" distB="0" distL="0" distR="0" wp14:anchorId="2686277C" wp14:editId="03A5813B">
                  <wp:extent cx="402336" cy="402336"/>
                  <wp:effectExtent l="0" t="0" r="0" b="0"/>
                  <wp:docPr id="225" name="Graphic 225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15FA7C0F" w14:textId="1AF3F151" w:rsidR="00C26583" w:rsidRPr="00646778" w:rsidRDefault="00C26583" w:rsidP="00646778">
            <w:pPr>
              <w:pStyle w:val="Tabletext"/>
              <w:rPr>
                <w:rStyle w:val="Strong"/>
              </w:rPr>
            </w:pPr>
            <w:r w:rsidRPr="00646778">
              <w:rPr>
                <w:rStyle w:val="Strong"/>
              </w:rPr>
              <w:t>R.10</w:t>
            </w:r>
          </w:p>
        </w:tc>
        <w:tc>
          <w:tcPr>
            <w:tcW w:w="7934" w:type="dxa"/>
            <w:shd w:val="clear" w:color="auto" w:fill="auto"/>
          </w:tcPr>
          <w:p w14:paraId="45761840" w14:textId="6C578077" w:rsidR="00C26583" w:rsidRPr="00FB5657" w:rsidRDefault="00C26583" w:rsidP="00646778">
            <w:pPr>
              <w:pStyle w:val="Tabletext"/>
              <w:rPr>
                <w:rFonts w:ascii="Calibri" w:hAnsi="Calibri" w:cs="Calibri"/>
                <w:color w:val="000000"/>
              </w:rPr>
            </w:pPr>
            <w:r w:rsidRPr="00FB5657">
              <w:rPr>
                <w:rFonts w:ascii="Calibri" w:hAnsi="Calibri" w:cs="Calibri"/>
                <w:color w:val="000000"/>
              </w:rPr>
              <w:t xml:space="preserve">Barriers (such as screens) are installed on all discharge pipes to prevent stock from escaping from holding facilities (tanks, ponds, </w:t>
            </w:r>
            <w:proofErr w:type="gramStart"/>
            <w:r w:rsidRPr="00FB5657">
              <w:rPr>
                <w:rFonts w:ascii="Calibri" w:hAnsi="Calibri" w:cs="Calibri"/>
                <w:color w:val="000000"/>
              </w:rPr>
              <w:t>raceways</w:t>
            </w:r>
            <w:proofErr w:type="gramEnd"/>
            <w:r w:rsidRPr="00FB5657">
              <w:rPr>
                <w:rFonts w:ascii="Calibri" w:hAnsi="Calibri" w:cs="Calibri"/>
                <w:color w:val="000000"/>
              </w:rPr>
              <w:t xml:space="preserve"> and cages) and the farm. </w:t>
            </w:r>
          </w:p>
        </w:tc>
      </w:tr>
      <w:tr w:rsidR="00C26583" w14:paraId="1A58EF66" w14:textId="77777777" w:rsidTr="002C262B">
        <w:tc>
          <w:tcPr>
            <w:tcW w:w="708" w:type="dxa"/>
          </w:tcPr>
          <w:p w14:paraId="251E92B8" w14:textId="7F5B59B5" w:rsidR="00C26583" w:rsidRPr="00364CE0" w:rsidRDefault="00C26583" w:rsidP="00C26583">
            <w:r w:rsidRPr="00523DDA">
              <w:rPr>
                <w:noProof/>
              </w:rPr>
              <w:drawing>
                <wp:inline distT="0" distB="0" distL="0" distR="0" wp14:anchorId="6E8D6FD2" wp14:editId="4307C5A6">
                  <wp:extent cx="402336" cy="402336"/>
                  <wp:effectExtent l="0" t="0" r="0" b="0"/>
                  <wp:docPr id="226" name="Graphic 226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1483CFD4" w14:textId="5A9AC989" w:rsidR="00C26583" w:rsidRPr="00646778" w:rsidRDefault="00C26583" w:rsidP="00646778">
            <w:pPr>
              <w:pStyle w:val="Tabletext"/>
              <w:rPr>
                <w:rStyle w:val="Strong"/>
              </w:rPr>
            </w:pPr>
            <w:r w:rsidRPr="00646778">
              <w:rPr>
                <w:rStyle w:val="Strong"/>
              </w:rPr>
              <w:t>R.11</w:t>
            </w:r>
          </w:p>
        </w:tc>
        <w:tc>
          <w:tcPr>
            <w:tcW w:w="7934" w:type="dxa"/>
            <w:shd w:val="clear" w:color="auto" w:fill="auto"/>
          </w:tcPr>
          <w:p w14:paraId="20EF6095" w14:textId="0A9DF70B" w:rsidR="00C26583" w:rsidRPr="00CA463C" w:rsidRDefault="00C26583" w:rsidP="00646778">
            <w:pPr>
              <w:pStyle w:val="Tabletext"/>
            </w:pPr>
            <w:r w:rsidRPr="00FB5657">
              <w:rPr>
                <w:rFonts w:ascii="Calibri" w:hAnsi="Calibri" w:cs="Calibri"/>
                <w:color w:val="000000"/>
              </w:rPr>
              <w:t xml:space="preserve">Stock stress levels are kept to a minimum by ensuring appropriate water quality, hygiene, stocking density, </w:t>
            </w:r>
            <w:proofErr w:type="gramStart"/>
            <w:r w:rsidRPr="00FB5657">
              <w:rPr>
                <w:rFonts w:ascii="Calibri" w:hAnsi="Calibri" w:cs="Calibri"/>
                <w:color w:val="000000"/>
              </w:rPr>
              <w:t>nutrition</w:t>
            </w:r>
            <w:proofErr w:type="gramEnd"/>
            <w:r w:rsidRPr="00FB5657">
              <w:rPr>
                <w:rFonts w:ascii="Calibri" w:hAnsi="Calibri" w:cs="Calibri"/>
                <w:color w:val="000000"/>
              </w:rPr>
              <w:t xml:space="preserve"> and handling.</w:t>
            </w:r>
          </w:p>
        </w:tc>
      </w:tr>
      <w:tr w:rsidR="00C26583" w14:paraId="6D5D56FF" w14:textId="77777777" w:rsidTr="002C262B">
        <w:tc>
          <w:tcPr>
            <w:tcW w:w="708" w:type="dxa"/>
          </w:tcPr>
          <w:p w14:paraId="262B84D3" w14:textId="1C363C9C" w:rsidR="00C26583" w:rsidRPr="00364CE0" w:rsidRDefault="00C26583" w:rsidP="00C26583">
            <w:pPr>
              <w:rPr>
                <w:noProof/>
                <w:lang w:eastAsia="en-AU"/>
              </w:rPr>
            </w:pPr>
            <w:r w:rsidRPr="00523DDA">
              <w:rPr>
                <w:noProof/>
              </w:rPr>
              <w:drawing>
                <wp:inline distT="0" distB="0" distL="0" distR="0" wp14:anchorId="67BFF533" wp14:editId="4A2E9F23">
                  <wp:extent cx="402336" cy="402336"/>
                  <wp:effectExtent l="0" t="0" r="0" b="0"/>
                  <wp:docPr id="227" name="Graphic 227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6E934D9E" w14:textId="7D289241" w:rsidR="00C26583" w:rsidRPr="00646778" w:rsidRDefault="00C26583" w:rsidP="00646778">
            <w:pPr>
              <w:pStyle w:val="Tabletext"/>
              <w:rPr>
                <w:rStyle w:val="Strong"/>
              </w:rPr>
            </w:pPr>
            <w:r w:rsidRPr="00646778">
              <w:rPr>
                <w:rStyle w:val="Strong"/>
              </w:rPr>
              <w:t>R.12</w:t>
            </w:r>
          </w:p>
        </w:tc>
        <w:tc>
          <w:tcPr>
            <w:tcW w:w="7934" w:type="dxa"/>
            <w:shd w:val="clear" w:color="auto" w:fill="auto"/>
          </w:tcPr>
          <w:p w14:paraId="2415A4BB" w14:textId="4F8BFF25" w:rsidR="00C26583" w:rsidRPr="00FB5657" w:rsidRDefault="00C26583" w:rsidP="00646778">
            <w:pPr>
              <w:pStyle w:val="Tabletext"/>
              <w:rPr>
                <w:rFonts w:ascii="Calibri" w:hAnsi="Calibri" w:cs="Calibri"/>
                <w:color w:val="000000"/>
              </w:rPr>
            </w:pPr>
            <w:r>
              <w:t xml:space="preserve">Stock </w:t>
            </w:r>
            <w:proofErr w:type="gramStart"/>
            <w:r>
              <w:t>are</w:t>
            </w:r>
            <w:proofErr w:type="gramEnd"/>
            <w:r>
              <w:t xml:space="preserve"> treated, as appropriate, for ectoparasites and endoparasites under the guidance of a farm veterinarian prior to entry on site. This includes all new stock coming onto the farm.</w:t>
            </w:r>
          </w:p>
        </w:tc>
      </w:tr>
      <w:tr w:rsidR="001C34AC" w14:paraId="3EA5F936" w14:textId="77777777" w:rsidTr="00D60DD1">
        <w:tc>
          <w:tcPr>
            <w:tcW w:w="9347" w:type="dxa"/>
            <w:gridSpan w:val="3"/>
          </w:tcPr>
          <w:p w14:paraId="4305554B" w14:textId="37C2B95B" w:rsidR="001C34AC" w:rsidRPr="00646778" w:rsidRDefault="001C34AC" w:rsidP="00646778">
            <w:pPr>
              <w:pStyle w:val="Tabletext"/>
              <w:rPr>
                <w:rStyle w:val="Strong"/>
                <w:highlight w:val="yellow"/>
              </w:rPr>
            </w:pPr>
            <w:r w:rsidRPr="00646778">
              <w:rPr>
                <w:rStyle w:val="Strong"/>
              </w:rPr>
              <w:t>Monitoring</w:t>
            </w:r>
          </w:p>
        </w:tc>
      </w:tr>
      <w:tr w:rsidR="00C26583" w14:paraId="69F6FD69" w14:textId="77777777" w:rsidTr="002C262B">
        <w:tc>
          <w:tcPr>
            <w:tcW w:w="708" w:type="dxa"/>
          </w:tcPr>
          <w:p w14:paraId="5690B20B" w14:textId="5C5F700C" w:rsidR="00C26583" w:rsidRPr="00F47246" w:rsidRDefault="00C26583" w:rsidP="00C26583">
            <w:r w:rsidRPr="008E41A6">
              <w:rPr>
                <w:noProof/>
              </w:rPr>
              <w:drawing>
                <wp:inline distT="0" distB="0" distL="0" distR="0" wp14:anchorId="545A7225" wp14:editId="2CD9E3F6">
                  <wp:extent cx="402336" cy="402336"/>
                  <wp:effectExtent l="0" t="0" r="0" b="0"/>
                  <wp:docPr id="228" name="Graphic 228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080B4437" w14:textId="12453D1C" w:rsidR="00C26583" w:rsidRPr="00646778" w:rsidRDefault="00C26583" w:rsidP="00646778">
            <w:pPr>
              <w:pStyle w:val="Tabletext"/>
              <w:rPr>
                <w:rStyle w:val="Strong"/>
              </w:rPr>
            </w:pPr>
            <w:r w:rsidRPr="00646778">
              <w:rPr>
                <w:rStyle w:val="Strong"/>
              </w:rPr>
              <w:t>R.13</w:t>
            </w:r>
          </w:p>
        </w:tc>
        <w:tc>
          <w:tcPr>
            <w:tcW w:w="7934" w:type="dxa"/>
            <w:shd w:val="clear" w:color="auto" w:fill="auto"/>
          </w:tcPr>
          <w:p w14:paraId="4E25A2A3" w14:textId="176D5B8A" w:rsidR="00C26583" w:rsidRDefault="00C26583" w:rsidP="00646778">
            <w:pPr>
              <w:pStyle w:val="Tabletext"/>
              <w:rPr>
                <w:rFonts w:ascii="Calibri" w:hAnsi="Calibri" w:cs="Calibri"/>
                <w:color w:val="000000"/>
              </w:rPr>
            </w:pPr>
            <w:r w:rsidRPr="00F47246">
              <w:rPr>
                <w:rFonts w:ascii="Calibri" w:hAnsi="Calibri" w:cs="Calibri"/>
                <w:color w:val="000000"/>
              </w:rPr>
              <w:t xml:space="preserve">Fish are </w:t>
            </w:r>
            <w:r>
              <w:rPr>
                <w:rFonts w:ascii="Calibri" w:hAnsi="Calibri" w:cs="Calibri"/>
                <w:color w:val="000000"/>
              </w:rPr>
              <w:t xml:space="preserve">regularly </w:t>
            </w:r>
            <w:r w:rsidRPr="00F47246">
              <w:rPr>
                <w:rFonts w:ascii="Calibri" w:hAnsi="Calibri" w:cs="Calibri"/>
                <w:color w:val="000000"/>
              </w:rPr>
              <w:t xml:space="preserve">visually examined (daily for fish in tanks and cages). </w:t>
            </w:r>
          </w:p>
          <w:p w14:paraId="33449AE4" w14:textId="32464725" w:rsidR="00C26583" w:rsidRPr="00F47246" w:rsidRDefault="00C26583" w:rsidP="00646778">
            <w:pPr>
              <w:pStyle w:val="Tabletext"/>
            </w:pPr>
            <w:r w:rsidRPr="00F47246">
              <w:rPr>
                <w:rFonts w:ascii="Calibri" w:hAnsi="Calibri" w:cs="Calibri"/>
                <w:color w:val="000000"/>
              </w:rPr>
              <w:t>Unusual observations in behaviour and appearance are re</w:t>
            </w:r>
            <w:r>
              <w:rPr>
                <w:rFonts w:ascii="Calibri" w:hAnsi="Calibri" w:cs="Calibri"/>
                <w:color w:val="000000"/>
              </w:rPr>
              <w:t xml:space="preserve">corded and </w:t>
            </w:r>
            <w:r w:rsidRPr="00F47246">
              <w:rPr>
                <w:rFonts w:ascii="Calibri" w:hAnsi="Calibri" w:cs="Calibri"/>
                <w:color w:val="000000"/>
              </w:rPr>
              <w:t>re</w:t>
            </w:r>
            <w:r>
              <w:rPr>
                <w:rFonts w:ascii="Calibri" w:hAnsi="Calibri" w:cs="Calibri"/>
                <w:color w:val="000000"/>
              </w:rPr>
              <w:t>ported,</w:t>
            </w:r>
            <w:r w:rsidRPr="00F47246">
              <w:rPr>
                <w:rFonts w:ascii="Calibri" w:hAnsi="Calibri" w:cs="Calibri"/>
                <w:color w:val="000000"/>
              </w:rPr>
              <w:t xml:space="preserve"> and any sick or freshly dead broodstock are investigated</w:t>
            </w:r>
            <w:r>
              <w:rPr>
                <w:rFonts w:ascii="Calibri" w:hAnsi="Calibri" w:cs="Calibri"/>
                <w:color w:val="000000"/>
              </w:rPr>
              <w:t xml:space="preserve">, with </w:t>
            </w:r>
            <w:r w:rsidRPr="00F47246">
              <w:rPr>
                <w:rFonts w:ascii="Calibri" w:hAnsi="Calibri" w:cs="Calibri"/>
                <w:color w:val="000000"/>
              </w:rPr>
              <w:t xml:space="preserve">guidance </w:t>
            </w:r>
            <w:r>
              <w:rPr>
                <w:rFonts w:ascii="Calibri" w:hAnsi="Calibri" w:cs="Calibri"/>
                <w:color w:val="000000"/>
              </w:rPr>
              <w:t>from the</w:t>
            </w:r>
            <w:r w:rsidRPr="00F47246">
              <w:rPr>
                <w:rFonts w:ascii="Calibri" w:hAnsi="Calibri" w:cs="Calibri"/>
                <w:color w:val="000000"/>
              </w:rPr>
              <w:t xml:space="preserve"> farm veterinarian and government authority</w:t>
            </w:r>
            <w:r>
              <w:rPr>
                <w:rFonts w:ascii="Calibri" w:hAnsi="Calibri" w:cs="Calibri"/>
                <w:color w:val="000000"/>
              </w:rPr>
              <w:t>.</w:t>
            </w:r>
          </w:p>
        </w:tc>
      </w:tr>
      <w:tr w:rsidR="00C26583" w14:paraId="1DAB6358" w14:textId="77777777" w:rsidTr="002C262B">
        <w:tc>
          <w:tcPr>
            <w:tcW w:w="708" w:type="dxa"/>
          </w:tcPr>
          <w:p w14:paraId="1CDAD5C3" w14:textId="3E0B2B22" w:rsidR="00C26583" w:rsidRPr="00F47246" w:rsidRDefault="00C26583" w:rsidP="00C26583">
            <w:r w:rsidRPr="008E41A6">
              <w:rPr>
                <w:noProof/>
              </w:rPr>
              <w:drawing>
                <wp:inline distT="0" distB="0" distL="0" distR="0" wp14:anchorId="4D829E3A" wp14:editId="26FCFFF9">
                  <wp:extent cx="402336" cy="402336"/>
                  <wp:effectExtent l="0" t="0" r="0" b="0"/>
                  <wp:docPr id="229" name="Graphic 229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12476406" w14:textId="05462162" w:rsidR="00C26583" w:rsidRPr="00646778" w:rsidRDefault="00C26583" w:rsidP="00646778">
            <w:pPr>
              <w:pStyle w:val="Tabletext"/>
              <w:rPr>
                <w:rStyle w:val="Strong"/>
              </w:rPr>
            </w:pPr>
            <w:r w:rsidRPr="00646778">
              <w:rPr>
                <w:rStyle w:val="Strong"/>
              </w:rPr>
              <w:t>R.14</w:t>
            </w:r>
          </w:p>
        </w:tc>
        <w:tc>
          <w:tcPr>
            <w:tcW w:w="7934" w:type="dxa"/>
            <w:shd w:val="clear" w:color="auto" w:fill="auto"/>
          </w:tcPr>
          <w:p w14:paraId="59780DCF" w14:textId="068AADA8" w:rsidR="00C26583" w:rsidRDefault="00C26583" w:rsidP="00646778">
            <w:pPr>
              <w:pStyle w:val="Tabletext"/>
              <w:rPr>
                <w:rFonts w:ascii="Calibri" w:hAnsi="Calibri" w:cs="Calibri"/>
                <w:color w:val="000000"/>
                <w:lang w:val="en-US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M</w:t>
            </w:r>
            <w:r w:rsidRPr="00F47246">
              <w:rPr>
                <w:rFonts w:ascii="Calibri" w:hAnsi="Calibri" w:cs="Calibri"/>
                <w:color w:val="000000"/>
                <w:lang w:val="en-US"/>
              </w:rPr>
              <w:t>icroscopic surveillance</w:t>
            </w:r>
            <w:r>
              <w:rPr>
                <w:rFonts w:ascii="Calibri" w:hAnsi="Calibri" w:cs="Calibri"/>
                <w:color w:val="000000"/>
                <w:lang w:val="en-US"/>
              </w:rPr>
              <w:t xml:space="preserve"> is routinely performed</w:t>
            </w:r>
            <w:r w:rsidRPr="00F47246">
              <w:rPr>
                <w:rFonts w:ascii="Calibri" w:hAnsi="Calibri" w:cs="Calibri"/>
                <w:color w:val="000000"/>
                <w:lang w:val="en-US"/>
              </w:rPr>
              <w:t xml:space="preserve"> for ectoparasite infestations</w:t>
            </w:r>
            <w:r>
              <w:rPr>
                <w:rFonts w:ascii="Calibri" w:hAnsi="Calibri" w:cs="Calibri"/>
                <w:color w:val="000000"/>
                <w:lang w:val="en-US"/>
              </w:rPr>
              <w:t xml:space="preserve">. </w:t>
            </w:r>
          </w:p>
          <w:p w14:paraId="57D4E6E9" w14:textId="48D2383F" w:rsidR="00C26583" w:rsidRPr="00F47246" w:rsidRDefault="00C26583" w:rsidP="00646778">
            <w:pPr>
              <w:pStyle w:val="Tabletext"/>
            </w:pPr>
            <w:r>
              <w:rPr>
                <w:rFonts w:ascii="Calibri" w:hAnsi="Calibri" w:cs="Calibri"/>
                <w:color w:val="000000"/>
                <w:lang w:val="en-US"/>
              </w:rPr>
              <w:t xml:space="preserve">Surveillance is undertaken </w:t>
            </w:r>
            <w:r w:rsidRPr="0010055E">
              <w:rPr>
                <w:rFonts w:ascii="Calibri" w:hAnsi="Calibri" w:cs="Calibri"/>
                <w:color w:val="000000"/>
                <w:lang w:val="en-US"/>
              </w:rPr>
              <w:t>regular</w:t>
            </w:r>
            <w:r>
              <w:rPr>
                <w:rFonts w:ascii="Calibri" w:hAnsi="Calibri" w:cs="Calibri"/>
                <w:color w:val="000000"/>
                <w:lang w:val="en-US"/>
              </w:rPr>
              <w:t>ly</w:t>
            </w:r>
            <w:r w:rsidRPr="0010055E">
              <w:rPr>
                <w:rFonts w:ascii="Calibri" w:hAnsi="Calibri" w:cs="Calibri"/>
                <w:color w:val="000000"/>
                <w:lang w:val="en-US"/>
              </w:rPr>
              <w:t xml:space="preserve"> (at least weekly)</w:t>
            </w:r>
            <w:r>
              <w:rPr>
                <w:rFonts w:ascii="Calibri" w:hAnsi="Calibri" w:cs="Calibri"/>
                <w:color w:val="000000"/>
                <w:lang w:val="en-US"/>
              </w:rPr>
              <w:t xml:space="preserve"> and before stocked are moved to another biosecurity zone within the farm. T</w:t>
            </w:r>
            <w:r w:rsidRPr="00F47246">
              <w:rPr>
                <w:rFonts w:ascii="Calibri" w:hAnsi="Calibri" w:cs="Calibri"/>
                <w:color w:val="000000"/>
                <w:lang w:val="en-US"/>
              </w:rPr>
              <w:t>reatment</w:t>
            </w:r>
            <w:r>
              <w:rPr>
                <w:rFonts w:ascii="Calibri" w:hAnsi="Calibri" w:cs="Calibri"/>
                <w:color w:val="000000"/>
                <w:lang w:val="en-US"/>
              </w:rPr>
              <w:t xml:space="preserve"> i</w:t>
            </w:r>
            <w:r w:rsidRPr="00F47246">
              <w:rPr>
                <w:rFonts w:ascii="Calibri" w:hAnsi="Calibri" w:cs="Calibri"/>
                <w:color w:val="000000"/>
                <w:lang w:val="en-US"/>
              </w:rPr>
              <w:t xml:space="preserve">s </w:t>
            </w:r>
            <w:r>
              <w:rPr>
                <w:rFonts w:ascii="Calibri" w:hAnsi="Calibri" w:cs="Calibri"/>
                <w:color w:val="000000"/>
                <w:lang w:val="en-US"/>
              </w:rPr>
              <w:t xml:space="preserve">provided </w:t>
            </w:r>
            <w:r w:rsidRPr="00F47246">
              <w:rPr>
                <w:rFonts w:ascii="Calibri" w:hAnsi="Calibri" w:cs="Calibri"/>
                <w:color w:val="000000"/>
                <w:lang w:val="en-US"/>
              </w:rPr>
              <w:t xml:space="preserve">to control ectoparasite risks under guidance of the farm veterinarian.  </w:t>
            </w:r>
          </w:p>
        </w:tc>
      </w:tr>
      <w:tr w:rsidR="00C26583" w14:paraId="53B60FB2" w14:textId="77777777" w:rsidTr="002C262B">
        <w:tc>
          <w:tcPr>
            <w:tcW w:w="708" w:type="dxa"/>
          </w:tcPr>
          <w:p w14:paraId="7FA4EDA1" w14:textId="52F4B252" w:rsidR="00C26583" w:rsidRPr="00F47246" w:rsidRDefault="00C26583" w:rsidP="00C26583">
            <w:r w:rsidRPr="008E41A6">
              <w:rPr>
                <w:noProof/>
              </w:rPr>
              <w:drawing>
                <wp:inline distT="0" distB="0" distL="0" distR="0" wp14:anchorId="1069DCD7" wp14:editId="4849F0E8">
                  <wp:extent cx="402336" cy="402336"/>
                  <wp:effectExtent l="0" t="0" r="0" b="0"/>
                  <wp:docPr id="230" name="Graphic 230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753D35A4" w14:textId="37454D56" w:rsidR="00C26583" w:rsidRPr="00646778" w:rsidRDefault="00C26583" w:rsidP="00646778">
            <w:pPr>
              <w:pStyle w:val="Tabletext"/>
              <w:rPr>
                <w:rStyle w:val="Strong"/>
              </w:rPr>
            </w:pPr>
            <w:r w:rsidRPr="00646778">
              <w:rPr>
                <w:rStyle w:val="Strong"/>
              </w:rPr>
              <w:t>R.15</w:t>
            </w:r>
          </w:p>
        </w:tc>
        <w:tc>
          <w:tcPr>
            <w:tcW w:w="7934" w:type="dxa"/>
            <w:shd w:val="clear" w:color="auto" w:fill="auto"/>
          </w:tcPr>
          <w:p w14:paraId="483FD408" w14:textId="03F01B29" w:rsidR="00C26583" w:rsidRPr="00F47246" w:rsidRDefault="00C26583" w:rsidP="00646778">
            <w:pPr>
              <w:pStyle w:val="Tabletext"/>
            </w:pPr>
            <w:r>
              <w:rPr>
                <w:rFonts w:ascii="Calibri" w:hAnsi="Calibri" w:cs="Calibri"/>
                <w:color w:val="000000"/>
              </w:rPr>
              <w:t>H</w:t>
            </w:r>
            <w:r w:rsidRPr="00F47246">
              <w:rPr>
                <w:rFonts w:ascii="Calibri" w:hAnsi="Calibri" w:cs="Calibri"/>
                <w:color w:val="000000"/>
              </w:rPr>
              <w:t xml:space="preserve">ealth problems (suspected diseases) </w:t>
            </w:r>
            <w:r>
              <w:rPr>
                <w:rFonts w:ascii="Calibri" w:hAnsi="Calibri" w:cs="Calibri"/>
                <w:color w:val="000000"/>
              </w:rPr>
              <w:t xml:space="preserve">are investigated </w:t>
            </w:r>
            <w:r w:rsidRPr="00F47246">
              <w:rPr>
                <w:rFonts w:ascii="Calibri" w:hAnsi="Calibri" w:cs="Calibri"/>
                <w:color w:val="000000"/>
              </w:rPr>
              <w:t>with assistance from aquatic animal health professionals, including full field and laboratory diagnostic testing to attempt to identify the cause of the disease.</w:t>
            </w:r>
          </w:p>
        </w:tc>
      </w:tr>
      <w:tr w:rsidR="00262BE4" w14:paraId="16A270E6" w14:textId="77777777" w:rsidTr="007479D2">
        <w:tc>
          <w:tcPr>
            <w:tcW w:w="9347" w:type="dxa"/>
            <w:gridSpan w:val="3"/>
          </w:tcPr>
          <w:p w14:paraId="215A0C9C" w14:textId="1D03EC67" w:rsidR="00262BE4" w:rsidRPr="00646778" w:rsidRDefault="00262BE4" w:rsidP="00646778">
            <w:pPr>
              <w:pStyle w:val="Tabletext"/>
              <w:rPr>
                <w:rStyle w:val="Strong"/>
              </w:rPr>
            </w:pPr>
            <w:r w:rsidRPr="00646778">
              <w:rPr>
                <w:rStyle w:val="Strong"/>
              </w:rPr>
              <w:t>Mortalities</w:t>
            </w:r>
          </w:p>
        </w:tc>
      </w:tr>
      <w:tr w:rsidR="004F2D54" w14:paraId="7C701123" w14:textId="77777777" w:rsidTr="002C262B">
        <w:tc>
          <w:tcPr>
            <w:tcW w:w="708" w:type="dxa"/>
          </w:tcPr>
          <w:p w14:paraId="2BCBEB5F" w14:textId="3CBEC35F" w:rsidR="004F2D54" w:rsidRPr="00F47246" w:rsidRDefault="00C26583" w:rsidP="00D51F3A">
            <w:r>
              <w:rPr>
                <w:noProof/>
              </w:rPr>
              <w:drawing>
                <wp:inline distT="0" distB="0" distL="0" distR="0" wp14:anchorId="7D59DC90" wp14:editId="7B6F8455">
                  <wp:extent cx="402336" cy="402336"/>
                  <wp:effectExtent l="0" t="0" r="0" b="0"/>
                  <wp:docPr id="231" name="Graphic 231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4911647E" w14:textId="37893752" w:rsidR="004F2D54" w:rsidRPr="00646778" w:rsidRDefault="004F2D54" w:rsidP="00646778">
            <w:pPr>
              <w:pStyle w:val="Tabletext"/>
              <w:rPr>
                <w:rStyle w:val="Strong"/>
              </w:rPr>
            </w:pPr>
            <w:r w:rsidRPr="00646778">
              <w:rPr>
                <w:rStyle w:val="Strong"/>
              </w:rPr>
              <w:t>R</w:t>
            </w:r>
            <w:r w:rsidR="00055D23" w:rsidRPr="00646778">
              <w:rPr>
                <w:rStyle w:val="Strong"/>
              </w:rPr>
              <w:t>.</w:t>
            </w:r>
            <w:r w:rsidR="00EB3ADA" w:rsidRPr="00646778">
              <w:rPr>
                <w:rStyle w:val="Strong"/>
              </w:rPr>
              <w:t>1</w:t>
            </w:r>
            <w:r w:rsidR="00C26583" w:rsidRPr="00646778">
              <w:rPr>
                <w:rStyle w:val="Strong"/>
              </w:rPr>
              <w:t>6</w:t>
            </w:r>
          </w:p>
        </w:tc>
        <w:tc>
          <w:tcPr>
            <w:tcW w:w="7934" w:type="dxa"/>
            <w:shd w:val="clear" w:color="auto" w:fill="auto"/>
          </w:tcPr>
          <w:p w14:paraId="3B490C77" w14:textId="4833B88B" w:rsidR="00F218EE" w:rsidRPr="00A45C19" w:rsidRDefault="004F2D54" w:rsidP="00646778">
            <w:pPr>
              <w:pStyle w:val="Tabletext"/>
              <w:rPr>
                <w:rFonts w:ascii="Calibri" w:hAnsi="Calibri" w:cs="Calibri"/>
                <w:color w:val="000000"/>
                <w:lang w:val="en-US"/>
              </w:rPr>
            </w:pPr>
            <w:r w:rsidRPr="00F47246">
              <w:rPr>
                <w:rFonts w:ascii="Calibri" w:hAnsi="Calibri" w:cs="Calibri"/>
                <w:color w:val="000000"/>
                <w:lang w:val="en-US"/>
              </w:rPr>
              <w:t xml:space="preserve">In accordance with jurisdictional requirements, </w:t>
            </w:r>
            <w:r w:rsidR="00803A3A">
              <w:rPr>
                <w:rFonts w:ascii="Calibri" w:hAnsi="Calibri" w:cs="Calibri"/>
                <w:color w:val="000000"/>
                <w:lang w:val="en-US"/>
              </w:rPr>
              <w:t>the r</w:t>
            </w:r>
            <w:r w:rsidRPr="00F47246">
              <w:rPr>
                <w:rFonts w:ascii="Calibri" w:hAnsi="Calibri" w:cs="Calibri"/>
                <w:color w:val="000000"/>
                <w:lang w:val="en-US"/>
              </w:rPr>
              <w:t xml:space="preserve">elevant authorities </w:t>
            </w:r>
            <w:r w:rsidR="00803A3A">
              <w:rPr>
                <w:rFonts w:ascii="Calibri" w:hAnsi="Calibri" w:cs="Calibri"/>
                <w:color w:val="000000"/>
                <w:lang w:val="en-US"/>
              </w:rPr>
              <w:t xml:space="preserve">are notified immediately </w:t>
            </w:r>
            <w:r w:rsidRPr="00F47246">
              <w:rPr>
                <w:rFonts w:ascii="Calibri" w:hAnsi="Calibri" w:cs="Calibri"/>
                <w:color w:val="000000"/>
                <w:lang w:val="en-US"/>
              </w:rPr>
              <w:t>of any significant, unexplained mortality event or suspected</w:t>
            </w:r>
            <w:r w:rsidR="00F218EE">
              <w:rPr>
                <w:rFonts w:ascii="Calibri" w:hAnsi="Calibri" w:cs="Calibri"/>
                <w:color w:val="000000"/>
                <w:lang w:val="en-US"/>
              </w:rPr>
              <w:t xml:space="preserve"> infectious or</w:t>
            </w:r>
            <w:r w:rsidRPr="00F47246">
              <w:rPr>
                <w:rFonts w:ascii="Calibri" w:hAnsi="Calibri" w:cs="Calibri"/>
                <w:color w:val="000000"/>
                <w:lang w:val="en-US"/>
              </w:rPr>
              <w:t xml:space="preserve"> reportable disease</w:t>
            </w:r>
            <w:r w:rsidR="00F218EE">
              <w:rPr>
                <w:rFonts w:ascii="Calibri" w:hAnsi="Calibri" w:cs="Calibri"/>
                <w:color w:val="000000"/>
                <w:lang w:val="en-US"/>
              </w:rPr>
              <w:t xml:space="preserve"> </w:t>
            </w:r>
            <w:r w:rsidR="00F218EE">
              <w:t xml:space="preserve">via the </w:t>
            </w:r>
            <w:r w:rsidR="00F218EE" w:rsidRPr="007004BB">
              <w:t>Emergency Animal Disease Reporting Hotline (1800 675 888)</w:t>
            </w:r>
            <w:r w:rsidR="00F218EE">
              <w:t>.</w:t>
            </w:r>
          </w:p>
        </w:tc>
      </w:tr>
      <w:tr w:rsidR="004F2D54" w14:paraId="44419FA1" w14:textId="77777777" w:rsidTr="002C262B">
        <w:tc>
          <w:tcPr>
            <w:tcW w:w="708" w:type="dxa"/>
          </w:tcPr>
          <w:p w14:paraId="040CC1BD" w14:textId="4FCBF039" w:rsidR="004F2D54" w:rsidRPr="00F47246" w:rsidRDefault="00C26583" w:rsidP="008402E6">
            <w:r>
              <w:rPr>
                <w:noProof/>
              </w:rPr>
              <w:drawing>
                <wp:inline distT="0" distB="0" distL="0" distR="0" wp14:anchorId="5DCBAB8C" wp14:editId="698108D3">
                  <wp:extent cx="402336" cy="402336"/>
                  <wp:effectExtent l="0" t="0" r="0" b="0"/>
                  <wp:docPr id="234" name="Graphic 234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7871174B" w14:textId="6771A8FE" w:rsidR="004F2D54" w:rsidRPr="00646778" w:rsidRDefault="004F2D54" w:rsidP="00646778">
            <w:pPr>
              <w:pStyle w:val="Tabletext"/>
              <w:rPr>
                <w:rStyle w:val="Strong"/>
              </w:rPr>
            </w:pPr>
            <w:r w:rsidRPr="00646778">
              <w:rPr>
                <w:rStyle w:val="Strong"/>
              </w:rPr>
              <w:t>R</w:t>
            </w:r>
            <w:r w:rsidR="00055D23" w:rsidRPr="00646778">
              <w:rPr>
                <w:rStyle w:val="Strong"/>
              </w:rPr>
              <w:t>.</w:t>
            </w:r>
            <w:r w:rsidR="00EB3ADA" w:rsidRPr="00646778">
              <w:rPr>
                <w:rStyle w:val="Strong"/>
              </w:rPr>
              <w:t>1</w:t>
            </w:r>
            <w:r w:rsidR="00C26583" w:rsidRPr="00646778">
              <w:rPr>
                <w:rStyle w:val="Strong"/>
              </w:rPr>
              <w:t>7</w:t>
            </w:r>
          </w:p>
        </w:tc>
        <w:tc>
          <w:tcPr>
            <w:tcW w:w="7934" w:type="dxa"/>
            <w:shd w:val="clear" w:color="auto" w:fill="auto"/>
          </w:tcPr>
          <w:p w14:paraId="25979BD2" w14:textId="7510E98D" w:rsidR="0091527F" w:rsidRPr="008A25BA" w:rsidRDefault="00F1595B" w:rsidP="00646778">
            <w:pPr>
              <w:pStyle w:val="Tabletext"/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Fish deaths (d</w:t>
            </w:r>
            <w:r w:rsidR="00262BE4">
              <w:rPr>
                <w:rFonts w:ascii="Calibri" w:hAnsi="Calibri" w:cs="Calibri"/>
                <w:color w:val="000000"/>
              </w:rPr>
              <w:t>aily and cumulative mortalities</w:t>
            </w:r>
            <w:r>
              <w:rPr>
                <w:rFonts w:ascii="Calibri" w:hAnsi="Calibri" w:cs="Calibri"/>
                <w:color w:val="000000"/>
              </w:rPr>
              <w:t>)</w:t>
            </w:r>
            <w:r w:rsidR="004F2D54" w:rsidRPr="008A25BA">
              <w:rPr>
                <w:rFonts w:ascii="Calibri" w:hAnsi="Calibri" w:cs="Calibri"/>
                <w:color w:val="000000"/>
              </w:rPr>
              <w:t xml:space="preserve"> are </w:t>
            </w:r>
            <w:r w:rsidR="00646778" w:rsidRPr="008A25BA">
              <w:rPr>
                <w:rFonts w:ascii="Calibri" w:hAnsi="Calibri" w:cs="Calibri"/>
                <w:color w:val="000000"/>
              </w:rPr>
              <w:t>recorded,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="004F2D54" w:rsidRPr="008A25BA">
              <w:rPr>
                <w:rFonts w:ascii="Calibri" w:hAnsi="Calibri" w:cs="Calibri"/>
                <w:color w:val="000000"/>
              </w:rPr>
              <w:t>and dead stock are removed daily</w:t>
            </w:r>
            <w:r w:rsidR="00803A3A" w:rsidRPr="008A25BA">
              <w:rPr>
                <w:rFonts w:ascii="Calibri" w:hAnsi="Calibri" w:cs="Calibri"/>
                <w:color w:val="000000"/>
              </w:rPr>
              <w:t>.</w:t>
            </w:r>
            <w:r w:rsidR="0091527F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 xml:space="preserve">Reporting requirements for mortalities should be checked against jurisdictional requirements. </w:t>
            </w:r>
          </w:p>
        </w:tc>
      </w:tr>
      <w:tr w:rsidR="004F2D54" w14:paraId="48EB773E" w14:textId="77777777" w:rsidTr="002C262B">
        <w:tc>
          <w:tcPr>
            <w:tcW w:w="708" w:type="dxa"/>
          </w:tcPr>
          <w:p w14:paraId="60F11524" w14:textId="0AB07114" w:rsidR="00C26583" w:rsidRPr="00F47246" w:rsidRDefault="00C26583" w:rsidP="008402E6">
            <w:r>
              <w:rPr>
                <w:noProof/>
              </w:rPr>
              <w:drawing>
                <wp:inline distT="0" distB="0" distL="0" distR="0" wp14:anchorId="2DEED10D" wp14:editId="3DD6AFD2">
                  <wp:extent cx="402336" cy="402336"/>
                  <wp:effectExtent l="0" t="0" r="0" b="0"/>
                  <wp:docPr id="235" name="Graphic 235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1BC4F5F3" w14:textId="28C0FE58" w:rsidR="004F2D54" w:rsidRPr="00646778" w:rsidRDefault="004F2D54" w:rsidP="00646778">
            <w:pPr>
              <w:pStyle w:val="Tabletext"/>
              <w:rPr>
                <w:rStyle w:val="Strong"/>
              </w:rPr>
            </w:pPr>
            <w:r w:rsidRPr="00646778">
              <w:rPr>
                <w:rStyle w:val="Strong"/>
              </w:rPr>
              <w:t>R.</w:t>
            </w:r>
            <w:r w:rsidR="00EB3ADA" w:rsidRPr="00646778">
              <w:rPr>
                <w:rStyle w:val="Strong"/>
              </w:rPr>
              <w:t>1</w:t>
            </w:r>
            <w:r w:rsidR="00C26583" w:rsidRPr="00646778">
              <w:rPr>
                <w:rStyle w:val="Strong"/>
              </w:rPr>
              <w:t>8</w:t>
            </w:r>
          </w:p>
        </w:tc>
        <w:tc>
          <w:tcPr>
            <w:tcW w:w="7934" w:type="dxa"/>
            <w:shd w:val="clear" w:color="auto" w:fill="auto"/>
          </w:tcPr>
          <w:p w14:paraId="13AF8513" w14:textId="18539D5B" w:rsidR="00803A3A" w:rsidRDefault="00803A3A" w:rsidP="00646778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M</w:t>
            </w:r>
            <w:r w:rsidR="004F2D54" w:rsidRPr="00F47246">
              <w:rPr>
                <w:lang w:val="en-US"/>
              </w:rPr>
              <w:t>ortalities or unwanted stock</w:t>
            </w:r>
            <w:r>
              <w:rPr>
                <w:lang w:val="en-US"/>
              </w:rPr>
              <w:t xml:space="preserve"> are disposed of</w:t>
            </w:r>
            <w:r w:rsidR="004F2D54" w:rsidRPr="00F47246">
              <w:rPr>
                <w:lang w:val="en-US"/>
              </w:rPr>
              <w:t xml:space="preserve"> in an appropriate manner that is approved by the relevant jurisdictional authority. </w:t>
            </w:r>
          </w:p>
          <w:p w14:paraId="6E1C2605" w14:textId="5BCA53B5" w:rsidR="004F2D54" w:rsidRPr="00F47246" w:rsidRDefault="004F2D54" w:rsidP="00646778">
            <w:pPr>
              <w:pStyle w:val="Tabletext"/>
            </w:pPr>
            <w:r w:rsidRPr="00F47246">
              <w:rPr>
                <w:lang w:val="en-US"/>
              </w:rPr>
              <w:t>Ensure there is no risk of</w:t>
            </w:r>
            <w:r w:rsidR="00B9368F">
              <w:rPr>
                <w:lang w:val="en-US"/>
              </w:rPr>
              <w:t xml:space="preserve"> pathogen</w:t>
            </w:r>
            <w:r w:rsidRPr="00F47246">
              <w:rPr>
                <w:lang w:val="en-US"/>
              </w:rPr>
              <w:t xml:space="preserve"> release from the dead stock into waterways or farmed fish, and </w:t>
            </w:r>
            <w:r w:rsidR="00B9368F">
              <w:rPr>
                <w:lang w:val="en-US"/>
              </w:rPr>
              <w:t xml:space="preserve">there is </w:t>
            </w:r>
            <w:r w:rsidRPr="00F47246">
              <w:rPr>
                <w:lang w:val="en-US"/>
              </w:rPr>
              <w:t xml:space="preserve">no access for </w:t>
            </w:r>
            <w:r w:rsidR="007F5B5E">
              <w:rPr>
                <w:lang w:val="en-US"/>
              </w:rPr>
              <w:t xml:space="preserve">bird, mammal or invertebrate </w:t>
            </w:r>
            <w:r w:rsidRPr="00F47246">
              <w:rPr>
                <w:lang w:val="en-US"/>
              </w:rPr>
              <w:t>scavengers that could spread a disease</w:t>
            </w:r>
            <w:r w:rsidR="00803A3A">
              <w:rPr>
                <w:lang w:val="en-US"/>
              </w:rPr>
              <w:t>.</w:t>
            </w:r>
          </w:p>
        </w:tc>
      </w:tr>
      <w:tr w:rsidR="004F2D54" w14:paraId="0EAA4746" w14:textId="77777777" w:rsidTr="002C262B">
        <w:tc>
          <w:tcPr>
            <w:tcW w:w="708" w:type="dxa"/>
          </w:tcPr>
          <w:p w14:paraId="469BB86B" w14:textId="0870CEC3" w:rsidR="004F2D54" w:rsidRPr="00F47246" w:rsidRDefault="00C26583" w:rsidP="00940871">
            <w:r>
              <w:rPr>
                <w:noProof/>
              </w:rPr>
              <w:drawing>
                <wp:inline distT="0" distB="0" distL="0" distR="0" wp14:anchorId="6AB8BD38" wp14:editId="4C3FF7E4">
                  <wp:extent cx="402336" cy="402336"/>
                  <wp:effectExtent l="0" t="0" r="0" b="0"/>
                  <wp:docPr id="236" name="Graphic 236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5EFEB850" w14:textId="5935365A" w:rsidR="004F2D54" w:rsidRPr="00646778" w:rsidRDefault="004F2D54" w:rsidP="00646778">
            <w:pPr>
              <w:pStyle w:val="Tabletext"/>
              <w:rPr>
                <w:rStyle w:val="Strong"/>
              </w:rPr>
            </w:pPr>
            <w:r w:rsidRPr="00646778">
              <w:rPr>
                <w:rStyle w:val="Strong"/>
              </w:rPr>
              <w:t>R.</w:t>
            </w:r>
            <w:r w:rsidR="00087AC4" w:rsidRPr="00646778">
              <w:rPr>
                <w:rStyle w:val="Strong"/>
              </w:rPr>
              <w:t>1</w:t>
            </w:r>
            <w:r w:rsidR="00C26583" w:rsidRPr="00646778">
              <w:rPr>
                <w:rStyle w:val="Strong"/>
              </w:rPr>
              <w:t>9</w:t>
            </w:r>
          </w:p>
        </w:tc>
        <w:tc>
          <w:tcPr>
            <w:tcW w:w="7934" w:type="dxa"/>
          </w:tcPr>
          <w:p w14:paraId="6CF1ADED" w14:textId="7404D70A" w:rsidR="004F2D54" w:rsidRPr="00F47246" w:rsidRDefault="004F2D54" w:rsidP="00646778">
            <w:pPr>
              <w:pStyle w:val="Tabletext"/>
            </w:pPr>
            <w:r w:rsidRPr="00F47246">
              <w:t xml:space="preserve">The farm </w:t>
            </w:r>
            <w:r w:rsidR="00B9368F">
              <w:t>has</w:t>
            </w:r>
            <w:r w:rsidRPr="00F47246">
              <w:t xml:space="preserve"> equipment and contingency plans to manage high-mortality events</w:t>
            </w:r>
            <w:r w:rsidR="00262BE4">
              <w:t>;</w:t>
            </w:r>
            <w:r w:rsidR="002623A1">
              <w:t xml:space="preserve"> </w:t>
            </w:r>
            <w:r w:rsidR="00262BE4">
              <w:t>for example,</w:t>
            </w:r>
            <w:r w:rsidR="00262BE4" w:rsidRPr="00F47246">
              <w:t xml:space="preserve"> large airlifts and prearranged high-volume disposal sites</w:t>
            </w:r>
            <w:r w:rsidR="00262BE4">
              <w:t>.</w:t>
            </w:r>
          </w:p>
        </w:tc>
      </w:tr>
      <w:tr w:rsidR="004F2D54" w14:paraId="267901F7" w14:textId="77777777" w:rsidTr="002C262B">
        <w:tc>
          <w:tcPr>
            <w:tcW w:w="9363" w:type="dxa"/>
            <w:gridSpan w:val="3"/>
          </w:tcPr>
          <w:p w14:paraId="0A958E19" w14:textId="3B074C7A" w:rsidR="004F2D54" w:rsidRPr="002C262B" w:rsidRDefault="004F2D54" w:rsidP="00646778">
            <w:pPr>
              <w:pStyle w:val="Tabletext"/>
              <w:keepNext/>
              <w:rPr>
                <w:b/>
                <w:bCs/>
                <w:iCs/>
              </w:rPr>
            </w:pPr>
            <w:r w:rsidRPr="002C262B">
              <w:rPr>
                <w:b/>
                <w:bCs/>
                <w:iCs/>
              </w:rPr>
              <w:lastRenderedPageBreak/>
              <w:t>Other species</w:t>
            </w:r>
          </w:p>
        </w:tc>
      </w:tr>
      <w:tr w:rsidR="004F2D54" w14:paraId="2BE49373" w14:textId="77777777" w:rsidTr="002C262B">
        <w:tc>
          <w:tcPr>
            <w:tcW w:w="708" w:type="dxa"/>
          </w:tcPr>
          <w:p w14:paraId="5F982A65" w14:textId="42DE5810" w:rsidR="004F2D54" w:rsidRPr="00F47246" w:rsidRDefault="00C26583" w:rsidP="008402E6">
            <w:r>
              <w:rPr>
                <w:noProof/>
              </w:rPr>
              <w:drawing>
                <wp:inline distT="0" distB="0" distL="0" distR="0" wp14:anchorId="66E545BC" wp14:editId="04B13B08">
                  <wp:extent cx="402336" cy="402336"/>
                  <wp:effectExtent l="0" t="0" r="0" b="0"/>
                  <wp:docPr id="237" name="Graphic 237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6B9F5CE0" w14:textId="511CDB90" w:rsidR="004F2D54" w:rsidRPr="00646778" w:rsidRDefault="004F2D54" w:rsidP="00646778">
            <w:pPr>
              <w:pStyle w:val="Tabletext"/>
              <w:rPr>
                <w:rStyle w:val="Strong"/>
              </w:rPr>
            </w:pPr>
            <w:r w:rsidRPr="00646778">
              <w:rPr>
                <w:rStyle w:val="Strong"/>
              </w:rPr>
              <w:t>R.</w:t>
            </w:r>
            <w:r w:rsidR="00C26583" w:rsidRPr="00646778">
              <w:rPr>
                <w:rStyle w:val="Strong"/>
              </w:rPr>
              <w:t>20</w:t>
            </w:r>
          </w:p>
        </w:tc>
        <w:tc>
          <w:tcPr>
            <w:tcW w:w="7934" w:type="dxa"/>
          </w:tcPr>
          <w:p w14:paraId="5DCB6006" w14:textId="1DD838E0" w:rsidR="00B9368F" w:rsidRDefault="004F2D54" w:rsidP="00646778">
            <w:pPr>
              <w:pStyle w:val="Tabletext"/>
              <w:keepNext/>
            </w:pPr>
            <w:r w:rsidRPr="00F47246">
              <w:t xml:space="preserve">Different aquaculture fish species </w:t>
            </w:r>
            <w:r w:rsidR="00B9368F">
              <w:t>are</w:t>
            </w:r>
            <w:r w:rsidRPr="00F47246">
              <w:t xml:space="preserve"> cultured in separate tanks, cages and ponds and </w:t>
            </w:r>
            <w:r w:rsidR="00B9368F">
              <w:t xml:space="preserve">are not mixed. The tanks/cages/ponds </w:t>
            </w:r>
            <w:r w:rsidRPr="00F47246">
              <w:t xml:space="preserve">do not share water across species. </w:t>
            </w:r>
          </w:p>
          <w:p w14:paraId="5BBAE4B3" w14:textId="3B680EF7" w:rsidR="004F2D54" w:rsidRPr="00F47246" w:rsidRDefault="004F2D54" w:rsidP="00646778">
            <w:pPr>
              <w:pStyle w:val="Tabletext"/>
              <w:keepNext/>
            </w:pPr>
            <w:r w:rsidRPr="00F47246">
              <w:t>T</w:t>
            </w:r>
            <w:r w:rsidR="00B9368F">
              <w:t>his is important because t</w:t>
            </w:r>
            <w:r w:rsidRPr="00F47246">
              <w:t xml:space="preserve">here could be common parasitic, </w:t>
            </w:r>
            <w:proofErr w:type="gramStart"/>
            <w:r w:rsidRPr="00F47246">
              <w:t>bacterial</w:t>
            </w:r>
            <w:proofErr w:type="gramEnd"/>
            <w:r w:rsidRPr="00F47246">
              <w:t xml:space="preserve"> or viral diseases </w:t>
            </w:r>
            <w:r w:rsidR="00B9368F">
              <w:t xml:space="preserve">that could spread across species </w:t>
            </w:r>
            <w:r w:rsidR="00B9368F" w:rsidRPr="00F47246">
              <w:t>(such as white spot)</w:t>
            </w:r>
            <w:r w:rsidRPr="00F47246">
              <w:t>, or unique diseases.</w:t>
            </w:r>
          </w:p>
        </w:tc>
      </w:tr>
      <w:tr w:rsidR="004F2D54" w14:paraId="1F41E722" w14:textId="77777777" w:rsidTr="002C262B">
        <w:tc>
          <w:tcPr>
            <w:tcW w:w="708" w:type="dxa"/>
          </w:tcPr>
          <w:p w14:paraId="3894746F" w14:textId="64DF3A38" w:rsidR="004F2D54" w:rsidRPr="00F47246" w:rsidRDefault="00C26583" w:rsidP="008402E6">
            <w:r>
              <w:rPr>
                <w:noProof/>
              </w:rPr>
              <w:drawing>
                <wp:inline distT="0" distB="0" distL="0" distR="0" wp14:anchorId="62C95D25" wp14:editId="6207365F">
                  <wp:extent cx="402336" cy="402336"/>
                  <wp:effectExtent l="0" t="0" r="0" b="0"/>
                  <wp:docPr id="238" name="Graphic 238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32439DEB" w14:textId="49C03B04" w:rsidR="004F2D54" w:rsidRPr="00646778" w:rsidRDefault="004F2D54" w:rsidP="00646778">
            <w:pPr>
              <w:pStyle w:val="Tabletext"/>
              <w:rPr>
                <w:rStyle w:val="Strong"/>
              </w:rPr>
            </w:pPr>
            <w:r w:rsidRPr="00646778">
              <w:rPr>
                <w:rStyle w:val="Strong"/>
              </w:rPr>
              <w:t>R</w:t>
            </w:r>
            <w:r w:rsidR="00055D23" w:rsidRPr="00646778">
              <w:rPr>
                <w:rStyle w:val="Strong"/>
              </w:rPr>
              <w:t>.</w:t>
            </w:r>
            <w:r w:rsidR="00EB3ADA" w:rsidRPr="00646778">
              <w:rPr>
                <w:rStyle w:val="Strong"/>
              </w:rPr>
              <w:t>2</w:t>
            </w:r>
            <w:r w:rsidR="00C26583" w:rsidRPr="00646778">
              <w:rPr>
                <w:rStyle w:val="Strong"/>
              </w:rPr>
              <w:t>1</w:t>
            </w:r>
          </w:p>
        </w:tc>
        <w:tc>
          <w:tcPr>
            <w:tcW w:w="7934" w:type="dxa"/>
          </w:tcPr>
          <w:p w14:paraId="670E00CF" w14:textId="02FB1020" w:rsidR="004F2D54" w:rsidRPr="00F47246" w:rsidRDefault="004F2D54" w:rsidP="00646778">
            <w:pPr>
              <w:pStyle w:val="Tabletext"/>
              <w:keepNext/>
            </w:pPr>
            <w:r w:rsidRPr="00F47246">
              <w:t xml:space="preserve">Other animals (pets, </w:t>
            </w:r>
            <w:proofErr w:type="gramStart"/>
            <w:r w:rsidRPr="00F47246">
              <w:t>vermin</w:t>
            </w:r>
            <w:proofErr w:type="gramEnd"/>
            <w:r w:rsidRPr="00F47246">
              <w:t xml:space="preserve"> and scavengers) are excluded from all high and moderate biosecurity zones at all times. Vermin are controlled as</w:t>
            </w:r>
            <w:r w:rsidR="007F5B5E">
              <w:t xml:space="preserve"> appropriate.</w:t>
            </w:r>
            <w:r w:rsidRPr="00F47246">
              <w:t xml:space="preserve"> </w:t>
            </w:r>
          </w:p>
        </w:tc>
      </w:tr>
      <w:tr w:rsidR="004F2D54" w14:paraId="7C7F366D" w14:textId="77777777" w:rsidTr="002C262B">
        <w:tc>
          <w:tcPr>
            <w:tcW w:w="9363" w:type="dxa"/>
            <w:gridSpan w:val="3"/>
          </w:tcPr>
          <w:p w14:paraId="4C949E06" w14:textId="2E0A700E" w:rsidR="004F2D54" w:rsidRPr="00646778" w:rsidRDefault="004F2D54" w:rsidP="00646778">
            <w:pPr>
              <w:pStyle w:val="Tabletext"/>
              <w:rPr>
                <w:rStyle w:val="Strong"/>
              </w:rPr>
            </w:pPr>
            <w:r w:rsidRPr="00646778">
              <w:rPr>
                <w:rStyle w:val="Strong"/>
              </w:rPr>
              <w:t>Hatcheries</w:t>
            </w:r>
          </w:p>
        </w:tc>
      </w:tr>
      <w:tr w:rsidR="004F2D54" w14:paraId="4C0E837F" w14:textId="77777777" w:rsidTr="002C262B">
        <w:tc>
          <w:tcPr>
            <w:tcW w:w="708" w:type="dxa"/>
          </w:tcPr>
          <w:p w14:paraId="44317811" w14:textId="58ED3089" w:rsidR="004F2D54" w:rsidRPr="00F47246" w:rsidRDefault="00C26583" w:rsidP="008402E6">
            <w:r>
              <w:rPr>
                <w:noProof/>
              </w:rPr>
              <w:drawing>
                <wp:inline distT="0" distB="0" distL="0" distR="0" wp14:anchorId="1E6BD74E" wp14:editId="2A2F9584">
                  <wp:extent cx="402336" cy="402336"/>
                  <wp:effectExtent l="0" t="0" r="0" b="0"/>
                  <wp:docPr id="239" name="Graphic 239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38D7F626" w14:textId="2ECD5114" w:rsidR="004F2D54" w:rsidRPr="00646778" w:rsidRDefault="004F2D54" w:rsidP="00646778">
            <w:pPr>
              <w:pStyle w:val="Tabletext"/>
              <w:rPr>
                <w:rStyle w:val="Strong"/>
              </w:rPr>
            </w:pPr>
            <w:r w:rsidRPr="00646778">
              <w:rPr>
                <w:rStyle w:val="Strong"/>
              </w:rPr>
              <w:t>R.</w:t>
            </w:r>
            <w:r w:rsidR="00EB3ADA" w:rsidRPr="00646778">
              <w:rPr>
                <w:rStyle w:val="Strong"/>
              </w:rPr>
              <w:t>2</w:t>
            </w:r>
            <w:r w:rsidR="00C26583" w:rsidRPr="00646778">
              <w:rPr>
                <w:rStyle w:val="Strong"/>
              </w:rPr>
              <w:t>2</w:t>
            </w:r>
          </w:p>
        </w:tc>
        <w:tc>
          <w:tcPr>
            <w:tcW w:w="7934" w:type="dxa"/>
          </w:tcPr>
          <w:p w14:paraId="3B5DAB32" w14:textId="7052FD15" w:rsidR="004F2D54" w:rsidRPr="00F47246" w:rsidRDefault="004F2D54" w:rsidP="00646778">
            <w:pPr>
              <w:pStyle w:val="Tabletext"/>
            </w:pPr>
            <w:r w:rsidRPr="00F47246">
              <w:t>Eggs are disinfected with a permitted or approved sanitiser</w:t>
            </w:r>
            <w:r>
              <w:t>.</w:t>
            </w:r>
          </w:p>
          <w:p w14:paraId="500ADEB4" w14:textId="77777777" w:rsidR="004F2D54" w:rsidRPr="00F47246" w:rsidRDefault="004F2D54" w:rsidP="00646778">
            <w:pPr>
              <w:pStyle w:val="Tabletext"/>
            </w:pPr>
          </w:p>
        </w:tc>
      </w:tr>
    </w:tbl>
    <w:p w14:paraId="0A00023E" w14:textId="288366B9" w:rsidR="00E557B6" w:rsidRDefault="00E557B6" w:rsidP="0055121F">
      <w:bookmarkStart w:id="104" w:name="_Toc42010624"/>
      <w:bookmarkStart w:id="105" w:name="_Toc42010703"/>
      <w:bookmarkStart w:id="106" w:name="_Toc42010781"/>
      <w:bookmarkEnd w:id="103"/>
      <w:bookmarkEnd w:id="104"/>
      <w:bookmarkEnd w:id="105"/>
      <w:bookmarkEnd w:id="106"/>
    </w:p>
    <w:p w14:paraId="114425AC" w14:textId="7920A8FA" w:rsidR="009F1A88" w:rsidRDefault="00B53B90" w:rsidP="00A45C19">
      <w:pPr>
        <w:pStyle w:val="Heading2"/>
        <w:ind w:left="576"/>
      </w:pPr>
      <w:bookmarkStart w:id="107" w:name="_Toc39657551"/>
      <w:bookmarkStart w:id="108" w:name="_Toc132281658"/>
      <w:r>
        <w:t>People</w:t>
      </w:r>
      <w:bookmarkEnd w:id="107"/>
      <w:bookmarkEnd w:id="108"/>
    </w:p>
    <w:p w14:paraId="01AE89D7" w14:textId="1125CD63" w:rsidR="00E557B6" w:rsidRDefault="00E557B6" w:rsidP="001747B6">
      <w:pPr>
        <w:pStyle w:val="Highlightbox"/>
      </w:pPr>
      <w:bookmarkStart w:id="109" w:name="_Hlk38364590"/>
      <w:bookmarkStart w:id="110" w:name="_Hlk38286258"/>
      <w:r>
        <w:t>Objective:  Minimise the risk of people movement introducing and spreading disease</w:t>
      </w:r>
      <w:r w:rsidR="00646778">
        <w:t>.</w:t>
      </w:r>
    </w:p>
    <w:p w14:paraId="3A9546C9" w14:textId="0C20ECD0" w:rsidR="00762E03" w:rsidRDefault="00E557B6" w:rsidP="00E557B6">
      <w:r>
        <w:t>The risk of people introducing disease to your farm is greatest if they have recently visited other farms, or environments potentially containing diseases of concern</w:t>
      </w:r>
      <w:r w:rsidR="00541D92">
        <w:t xml:space="preserve"> (including processors and ornamental fish businesses)</w:t>
      </w:r>
      <w:r>
        <w:t>. Contaminated skin, clothing and footwear can all potentially spread disease</w:t>
      </w:r>
      <w:r w:rsidR="00B9368F">
        <w:t xml:space="preserve">. </w:t>
      </w:r>
      <w:r w:rsidR="00762E03">
        <w:t>Vi</w:t>
      </w:r>
      <w:r w:rsidR="00E50A6E">
        <w:t xml:space="preserve">sitors may include </w:t>
      </w:r>
      <w:r w:rsidR="00762E03" w:rsidRPr="00762E03">
        <w:t xml:space="preserve">suppliers and other service personnel, </w:t>
      </w:r>
      <w:proofErr w:type="gramStart"/>
      <w:r w:rsidR="00762E03" w:rsidRPr="00762E03">
        <w:t>family</w:t>
      </w:r>
      <w:proofErr w:type="gramEnd"/>
      <w:r w:rsidR="00762E03" w:rsidRPr="00762E03">
        <w:t xml:space="preserve"> and neighbours</w:t>
      </w:r>
      <w:r w:rsidR="00E50A6E">
        <w:t>.</w:t>
      </w:r>
    </w:p>
    <w:p w14:paraId="7297135F" w14:textId="69FCA1C9" w:rsidR="00B9368F" w:rsidRDefault="001473C5" w:rsidP="00E557B6">
      <w:r>
        <w:fldChar w:fldCharType="begin"/>
      </w:r>
      <w:r>
        <w:instrText xml:space="preserve"> REF _Ref81919507 </w:instrText>
      </w:r>
      <w:r>
        <w:fldChar w:fldCharType="separate"/>
      </w:r>
      <w:r w:rsidR="00F73B1C">
        <w:t xml:space="preserve">Table </w:t>
      </w:r>
      <w:r w:rsidR="00F73B1C">
        <w:rPr>
          <w:noProof/>
        </w:rPr>
        <w:t>13</w:t>
      </w:r>
      <w:r>
        <w:rPr>
          <w:noProof/>
        </w:rPr>
        <w:fldChar w:fldCharType="end"/>
      </w:r>
      <w:r w:rsidR="00F738BE">
        <w:t xml:space="preserve"> </w:t>
      </w:r>
      <w:r w:rsidR="00541D92" w:rsidRPr="00541D92">
        <w:t>provides a summary of risk management measures for staff and visitors</w:t>
      </w:r>
      <w:r w:rsidR="00B9368F">
        <w:t xml:space="preserve">. These measures are intended to cover the farming </w:t>
      </w:r>
      <w:proofErr w:type="gramStart"/>
      <w:r w:rsidR="00B9368F">
        <w:t>enterprise as a whole</w:t>
      </w:r>
      <w:proofErr w:type="gramEnd"/>
      <w:r w:rsidR="00B9368F">
        <w:t>.</w:t>
      </w:r>
    </w:p>
    <w:p w14:paraId="5ABF971D" w14:textId="1C63B671" w:rsidR="0089377A" w:rsidRDefault="0066226C" w:rsidP="00A45C19">
      <w:pPr>
        <w:pStyle w:val="Caption"/>
        <w:keepNext/>
      </w:pPr>
      <w:bookmarkStart w:id="111" w:name="_Ref81919507"/>
      <w:bookmarkEnd w:id="109"/>
      <w:r>
        <w:t xml:space="preserve">Table </w:t>
      </w:r>
      <w:r w:rsidR="001473C5">
        <w:fldChar w:fldCharType="begin"/>
      </w:r>
      <w:r w:rsidR="001473C5">
        <w:instrText xml:space="preserve"> SEQ Table \* ARABIC </w:instrText>
      </w:r>
      <w:r w:rsidR="001473C5">
        <w:fldChar w:fldCharType="separate"/>
      </w:r>
      <w:r w:rsidR="00F73B1C">
        <w:rPr>
          <w:noProof/>
        </w:rPr>
        <w:t>13</w:t>
      </w:r>
      <w:r w:rsidR="001473C5">
        <w:rPr>
          <w:noProof/>
        </w:rPr>
        <w:fldChar w:fldCharType="end"/>
      </w:r>
      <w:bookmarkEnd w:id="111"/>
      <w:r w:rsidR="00535D96">
        <w:t xml:space="preserve">.  </w:t>
      </w:r>
      <w:r w:rsidR="00584225">
        <w:t xml:space="preserve">Risk management measures for </w:t>
      </w:r>
      <w:r w:rsidR="00541D92">
        <w:t>staff and visitors</w:t>
      </w:r>
    </w:p>
    <w:tbl>
      <w:tblPr>
        <w:tblStyle w:val="TableGrid"/>
        <w:tblW w:w="9209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705"/>
        <w:gridCol w:w="7796"/>
      </w:tblGrid>
      <w:tr w:rsidR="008243BF" w:rsidRPr="004A3687" w14:paraId="0DA1AFC9" w14:textId="77777777" w:rsidTr="00541D92">
        <w:trPr>
          <w:cantSplit/>
          <w:tblHeader/>
        </w:trPr>
        <w:tc>
          <w:tcPr>
            <w:tcW w:w="920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8D812E" w14:textId="77777777" w:rsidR="008243BF" w:rsidRPr="004A3687" w:rsidRDefault="008243BF" w:rsidP="00541D92">
            <w:pPr>
              <w:pStyle w:val="Tableheading"/>
            </w:pPr>
            <w:r w:rsidRPr="004A3687">
              <w:t>Risk management measures</w:t>
            </w:r>
          </w:p>
        </w:tc>
      </w:tr>
      <w:tr w:rsidR="008243BF" w:rsidRPr="00F47246" w14:paraId="50CDD630" w14:textId="77777777" w:rsidTr="000C5990">
        <w:tc>
          <w:tcPr>
            <w:tcW w:w="9209" w:type="dxa"/>
            <w:gridSpan w:val="3"/>
            <w:tcBorders>
              <w:top w:val="single" w:sz="4" w:space="0" w:color="auto"/>
            </w:tcBorders>
          </w:tcPr>
          <w:p w14:paraId="79CD3742" w14:textId="487D71B3" w:rsidR="008243BF" w:rsidRPr="00541D92" w:rsidRDefault="008243BF" w:rsidP="00541D92">
            <w:pPr>
              <w:pStyle w:val="Tabletext"/>
              <w:rPr>
                <w:rStyle w:val="Strong"/>
              </w:rPr>
            </w:pPr>
            <w:r w:rsidRPr="00541D92">
              <w:rPr>
                <w:rStyle w:val="Strong"/>
              </w:rPr>
              <w:t>Staff</w:t>
            </w:r>
          </w:p>
        </w:tc>
      </w:tr>
      <w:tr w:rsidR="00541D92" w:rsidRPr="00F47246" w14:paraId="37AA7B19" w14:textId="77777777" w:rsidTr="000C5990">
        <w:tc>
          <w:tcPr>
            <w:tcW w:w="708" w:type="dxa"/>
          </w:tcPr>
          <w:p w14:paraId="453F4639" w14:textId="12710540" w:rsidR="00541D92" w:rsidRDefault="00541D92" w:rsidP="00541D92">
            <w:pPr>
              <w:pStyle w:val="Tabletex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E3319C" wp14:editId="6AF2DA7A">
                  <wp:extent cx="402336" cy="402336"/>
                  <wp:effectExtent l="0" t="0" r="0" b="0"/>
                  <wp:docPr id="248" name="Graphic 248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2775DA91" w14:textId="0BD23050" w:rsidR="00541D92" w:rsidRPr="00541D92" w:rsidRDefault="00541D92" w:rsidP="00541D92">
            <w:pPr>
              <w:pStyle w:val="Tabletext"/>
              <w:rPr>
                <w:rStyle w:val="Strong"/>
              </w:rPr>
            </w:pPr>
            <w:r>
              <w:rPr>
                <w:rStyle w:val="Strong"/>
              </w:rPr>
              <w:t>R.23</w:t>
            </w:r>
          </w:p>
        </w:tc>
        <w:tc>
          <w:tcPr>
            <w:tcW w:w="7796" w:type="dxa"/>
            <w:shd w:val="clear" w:color="auto" w:fill="auto"/>
          </w:tcPr>
          <w:p w14:paraId="6F4EA8B1" w14:textId="615DE33E" w:rsidR="00541D92" w:rsidRDefault="00541D92" w:rsidP="00541D92">
            <w:pPr>
              <w:pStyle w:val="Tabletex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Staff must follow the farm’s biosecurity workflow – moving unidirectionally from highly </w:t>
            </w:r>
            <w:proofErr w:type="spellStart"/>
            <w:r>
              <w:rPr>
                <w:rFonts w:ascii="Calibri" w:hAnsi="Calibri" w:cs="Calibri"/>
                <w:color w:val="000000"/>
              </w:rPr>
              <w:t>biosecure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areas to low biosecurity areas. Where movement from low to high areas is unavoidable staff must follow the appropriate decontamination procedure.</w:t>
            </w:r>
          </w:p>
        </w:tc>
      </w:tr>
      <w:tr w:rsidR="008243BF" w:rsidRPr="00F47246" w14:paraId="4F9C4EA3" w14:textId="77777777" w:rsidTr="000C5990">
        <w:tc>
          <w:tcPr>
            <w:tcW w:w="708" w:type="dxa"/>
          </w:tcPr>
          <w:p w14:paraId="63D3749D" w14:textId="1424A26B" w:rsidR="008243BF" w:rsidRPr="00364CE0" w:rsidRDefault="00541D92" w:rsidP="00541D92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3B2C8537" wp14:editId="35FF60E1">
                  <wp:extent cx="402336" cy="402336"/>
                  <wp:effectExtent l="0" t="0" r="0" b="0"/>
                  <wp:docPr id="240" name="Graphic 240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422D9C41" w14:textId="73EB3673" w:rsidR="008243BF" w:rsidRPr="00541D92" w:rsidRDefault="008243BF" w:rsidP="00541D92">
            <w:pPr>
              <w:pStyle w:val="Tabletext"/>
              <w:rPr>
                <w:rStyle w:val="Strong"/>
              </w:rPr>
            </w:pPr>
            <w:r w:rsidRPr="00541D92">
              <w:rPr>
                <w:rStyle w:val="Strong"/>
              </w:rPr>
              <w:t>R.</w:t>
            </w:r>
            <w:r w:rsidR="00EB3ADA" w:rsidRPr="00541D92">
              <w:rPr>
                <w:rStyle w:val="Strong"/>
              </w:rPr>
              <w:t>2</w:t>
            </w:r>
            <w:r w:rsidR="00541D92">
              <w:rPr>
                <w:rStyle w:val="Strong"/>
              </w:rPr>
              <w:t>4</w:t>
            </w:r>
          </w:p>
        </w:tc>
        <w:tc>
          <w:tcPr>
            <w:tcW w:w="7796" w:type="dxa"/>
            <w:shd w:val="clear" w:color="auto" w:fill="auto"/>
          </w:tcPr>
          <w:p w14:paraId="20336896" w14:textId="1AF2B45A" w:rsidR="00E01B32" w:rsidRDefault="00B9368F" w:rsidP="00541D92">
            <w:pPr>
              <w:pStyle w:val="Tabletex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</w:t>
            </w:r>
            <w:r w:rsidR="008243BF">
              <w:rPr>
                <w:rFonts w:ascii="Calibri" w:hAnsi="Calibri" w:cs="Calibri"/>
                <w:color w:val="000000"/>
              </w:rPr>
              <w:t xml:space="preserve">taff </w:t>
            </w:r>
            <w:r w:rsidR="00541D92">
              <w:rPr>
                <w:rFonts w:ascii="Calibri" w:hAnsi="Calibri" w:cs="Calibri"/>
                <w:color w:val="000000"/>
              </w:rPr>
              <w:t>must</w:t>
            </w:r>
            <w:r w:rsidR="008243BF">
              <w:rPr>
                <w:rFonts w:ascii="Calibri" w:hAnsi="Calibri" w:cs="Calibri"/>
                <w:color w:val="000000"/>
              </w:rPr>
              <w:t xml:space="preserve"> follow </w:t>
            </w:r>
            <w:r w:rsidR="00E01B32">
              <w:rPr>
                <w:rFonts w:ascii="Calibri" w:hAnsi="Calibri" w:cs="Calibri"/>
                <w:color w:val="000000"/>
              </w:rPr>
              <w:t xml:space="preserve">the </w:t>
            </w:r>
            <w:r w:rsidR="008243BF">
              <w:rPr>
                <w:rFonts w:ascii="Calibri" w:hAnsi="Calibri" w:cs="Calibri"/>
                <w:color w:val="000000"/>
              </w:rPr>
              <w:t>routine disinfection entry protocol, including</w:t>
            </w:r>
            <w:r w:rsidR="00E01B32">
              <w:rPr>
                <w:rFonts w:ascii="Calibri" w:hAnsi="Calibri" w:cs="Calibri"/>
                <w:color w:val="000000"/>
              </w:rPr>
              <w:t>:</w:t>
            </w:r>
            <w:r w:rsidR="008243BF">
              <w:rPr>
                <w:rFonts w:ascii="Calibri" w:hAnsi="Calibri" w:cs="Calibri"/>
                <w:color w:val="000000"/>
              </w:rPr>
              <w:t xml:space="preserve"> </w:t>
            </w:r>
          </w:p>
          <w:p w14:paraId="6C3010E0" w14:textId="77777777" w:rsidR="00E01B32" w:rsidRPr="00464A4D" w:rsidRDefault="008243BF" w:rsidP="00541D92">
            <w:pPr>
              <w:pStyle w:val="TableList"/>
              <w:rPr>
                <w:lang w:val="en-US"/>
              </w:rPr>
            </w:pPr>
            <w:r w:rsidRPr="00464A4D">
              <w:t>wearing freshly laundered clothes daily</w:t>
            </w:r>
          </w:p>
          <w:p w14:paraId="4134871E" w14:textId="695E857B" w:rsidR="00E01B32" w:rsidRPr="00464A4D" w:rsidRDefault="008243BF" w:rsidP="00541D92">
            <w:pPr>
              <w:pStyle w:val="TableList"/>
              <w:rPr>
                <w:lang w:val="en-US"/>
              </w:rPr>
            </w:pPr>
            <w:r w:rsidRPr="00464A4D">
              <w:t xml:space="preserve">changing into </w:t>
            </w:r>
            <w:r w:rsidR="002F4ECA">
              <w:t xml:space="preserve">clean </w:t>
            </w:r>
            <w:r w:rsidRPr="00464A4D">
              <w:t>farm-supplied boots</w:t>
            </w:r>
          </w:p>
          <w:p w14:paraId="6AD02EB2" w14:textId="63466C9D" w:rsidR="008243BF" w:rsidRPr="00541D92" w:rsidRDefault="008243BF" w:rsidP="00541D92">
            <w:pPr>
              <w:pStyle w:val="TableList"/>
              <w:rPr>
                <w:lang w:val="en-US"/>
              </w:rPr>
            </w:pPr>
            <w:r w:rsidRPr="00464A4D">
              <w:t>using the footbath and sanitising hands when entering and exiting</w:t>
            </w:r>
          </w:p>
        </w:tc>
      </w:tr>
      <w:tr w:rsidR="008243BF" w:rsidRPr="00F47246" w14:paraId="46F5A14B" w14:textId="77777777" w:rsidTr="000C5990">
        <w:tc>
          <w:tcPr>
            <w:tcW w:w="708" w:type="dxa"/>
          </w:tcPr>
          <w:p w14:paraId="1EDE9C8A" w14:textId="17DC6996" w:rsidR="008243BF" w:rsidRPr="00364CE0" w:rsidRDefault="00541D92" w:rsidP="00541D92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48C07D07" wp14:editId="1B895CB9">
                  <wp:extent cx="402336" cy="402336"/>
                  <wp:effectExtent l="0" t="0" r="0" b="0"/>
                  <wp:docPr id="241" name="Graphic 241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5D282702" w14:textId="4E7F047E" w:rsidR="008243BF" w:rsidRPr="00541D92" w:rsidRDefault="008243BF" w:rsidP="00541D92">
            <w:pPr>
              <w:pStyle w:val="Tabletext"/>
              <w:rPr>
                <w:rStyle w:val="Strong"/>
              </w:rPr>
            </w:pPr>
            <w:r w:rsidRPr="00541D92">
              <w:rPr>
                <w:rStyle w:val="Strong"/>
              </w:rPr>
              <w:t>R</w:t>
            </w:r>
            <w:r w:rsidR="00055D23" w:rsidRPr="00541D92">
              <w:rPr>
                <w:rStyle w:val="Strong"/>
              </w:rPr>
              <w:t>.</w:t>
            </w:r>
            <w:r w:rsidR="00EB3ADA" w:rsidRPr="00541D92">
              <w:rPr>
                <w:rStyle w:val="Strong"/>
              </w:rPr>
              <w:t>2</w:t>
            </w:r>
            <w:r w:rsidR="00541D92">
              <w:rPr>
                <w:rStyle w:val="Strong"/>
              </w:rPr>
              <w:t>5</w:t>
            </w:r>
          </w:p>
        </w:tc>
        <w:tc>
          <w:tcPr>
            <w:tcW w:w="7796" w:type="dxa"/>
            <w:shd w:val="clear" w:color="auto" w:fill="auto"/>
          </w:tcPr>
          <w:p w14:paraId="686D5F80" w14:textId="348579F2" w:rsidR="008243BF" w:rsidRPr="00F47246" w:rsidRDefault="008243BF" w:rsidP="00541D92">
            <w:pPr>
              <w:pStyle w:val="Tabletex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Staff must follow the decontamination protocols (as per </w:t>
            </w:r>
            <w:r w:rsidR="00E01B32">
              <w:rPr>
                <w:rFonts w:ascii="Calibri" w:hAnsi="Calibri" w:cs="Calibri"/>
                <w:color w:val="000000"/>
              </w:rPr>
              <w:t xml:space="preserve">the </w:t>
            </w:r>
            <w:r>
              <w:rPr>
                <w:rFonts w:ascii="Calibri" w:hAnsi="Calibri" w:cs="Calibri"/>
                <w:color w:val="000000"/>
              </w:rPr>
              <w:t xml:space="preserve">SOP) when moving between </w:t>
            </w:r>
            <w:r w:rsidR="00E01B32">
              <w:rPr>
                <w:rFonts w:ascii="Calibri" w:hAnsi="Calibri" w:cs="Calibri"/>
                <w:color w:val="000000"/>
              </w:rPr>
              <w:t xml:space="preserve">the </w:t>
            </w:r>
            <w:r>
              <w:rPr>
                <w:rFonts w:ascii="Calibri" w:hAnsi="Calibri" w:cs="Calibri"/>
                <w:color w:val="000000"/>
              </w:rPr>
              <w:t>high biosecurity zones (</w:t>
            </w:r>
            <w:r w:rsidR="00EF00EA">
              <w:rPr>
                <w:rFonts w:ascii="Calibri" w:hAnsi="Calibri" w:cs="Calibri"/>
                <w:color w:val="000000"/>
              </w:rPr>
              <w:t>for example</w:t>
            </w:r>
            <w:r>
              <w:rPr>
                <w:rFonts w:ascii="Calibri" w:hAnsi="Calibri" w:cs="Calibri"/>
                <w:color w:val="000000"/>
              </w:rPr>
              <w:t xml:space="preserve">, quarantine area) to </w:t>
            </w:r>
            <w:r w:rsidR="00E01B32">
              <w:rPr>
                <w:rFonts w:ascii="Calibri" w:hAnsi="Calibri" w:cs="Calibri"/>
                <w:color w:val="000000"/>
              </w:rPr>
              <w:t xml:space="preserve">the </w:t>
            </w:r>
            <w:r>
              <w:rPr>
                <w:rFonts w:ascii="Calibri" w:hAnsi="Calibri" w:cs="Calibri"/>
                <w:color w:val="000000"/>
              </w:rPr>
              <w:t>low biosecurity zones (</w:t>
            </w:r>
            <w:r w:rsidR="00EF00EA">
              <w:rPr>
                <w:rFonts w:ascii="Calibri" w:hAnsi="Calibri" w:cs="Calibri"/>
                <w:color w:val="000000"/>
              </w:rPr>
              <w:t>for example</w:t>
            </w:r>
            <w:r>
              <w:rPr>
                <w:rFonts w:ascii="Calibri" w:hAnsi="Calibri" w:cs="Calibri"/>
                <w:color w:val="000000"/>
              </w:rPr>
              <w:t>, grow-out area).</w:t>
            </w:r>
          </w:p>
        </w:tc>
      </w:tr>
      <w:tr w:rsidR="008243BF" w:rsidRPr="00F47246" w14:paraId="5509E552" w14:textId="77777777" w:rsidTr="000C5990">
        <w:tc>
          <w:tcPr>
            <w:tcW w:w="708" w:type="dxa"/>
          </w:tcPr>
          <w:p w14:paraId="75855F02" w14:textId="6272D129" w:rsidR="008243BF" w:rsidRPr="00F47246" w:rsidRDefault="00541D92" w:rsidP="00354F1E">
            <w:r>
              <w:rPr>
                <w:noProof/>
              </w:rPr>
              <w:drawing>
                <wp:inline distT="0" distB="0" distL="0" distR="0" wp14:anchorId="34F7006B" wp14:editId="02D7CF3C">
                  <wp:extent cx="402336" cy="402336"/>
                  <wp:effectExtent l="0" t="0" r="0" b="0"/>
                  <wp:docPr id="242" name="Graphic 242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189AD0E8" w14:textId="37949F7C" w:rsidR="008243BF" w:rsidRPr="00541D92" w:rsidRDefault="008243BF" w:rsidP="00541D92">
            <w:pPr>
              <w:pStyle w:val="Tabletext"/>
              <w:rPr>
                <w:rStyle w:val="Strong"/>
              </w:rPr>
            </w:pPr>
            <w:r w:rsidRPr="00541D92">
              <w:rPr>
                <w:rStyle w:val="Strong"/>
              </w:rPr>
              <w:t>R.</w:t>
            </w:r>
            <w:r w:rsidR="00EB3ADA" w:rsidRPr="00541D92">
              <w:rPr>
                <w:rStyle w:val="Strong"/>
              </w:rPr>
              <w:t>2</w:t>
            </w:r>
            <w:r w:rsidR="00541D92">
              <w:rPr>
                <w:rStyle w:val="Strong"/>
              </w:rPr>
              <w:t>6</w:t>
            </w:r>
          </w:p>
        </w:tc>
        <w:tc>
          <w:tcPr>
            <w:tcW w:w="7796" w:type="dxa"/>
            <w:shd w:val="clear" w:color="auto" w:fill="auto"/>
          </w:tcPr>
          <w:p w14:paraId="75FB4DB9" w14:textId="53C846EA" w:rsidR="00470D63" w:rsidRPr="00541D92" w:rsidRDefault="00470D63" w:rsidP="00541D92">
            <w:pPr>
              <w:pStyle w:val="Tabletext"/>
            </w:pPr>
            <w:bookmarkStart w:id="112" w:name="_Hlk105509642"/>
            <w:r w:rsidRPr="00541D92">
              <w:t>Staff are not permitted to visit other aquaculture sites</w:t>
            </w:r>
            <w:r w:rsidR="00541D92">
              <w:t xml:space="preserve">, </w:t>
            </w:r>
            <w:r w:rsidRPr="00541D92">
              <w:t>seafood processors</w:t>
            </w:r>
            <w:r w:rsidR="00541D92">
              <w:t>, ornamental fish businesses</w:t>
            </w:r>
            <w:r w:rsidRPr="00541D92">
              <w:t xml:space="preserve"> or undertake recreational or commercial fishing activities before entering the farm (unless they have followed your SOP to mitigate disease risks, including appropriate decontamination where required).</w:t>
            </w:r>
          </w:p>
          <w:bookmarkEnd w:id="112"/>
          <w:p w14:paraId="064D0D75" w14:textId="539AFA1F" w:rsidR="00470D63" w:rsidRPr="00F47246" w:rsidRDefault="00470D63" w:rsidP="00470D63">
            <w:pPr>
              <w:spacing w:after="120"/>
            </w:pPr>
          </w:p>
        </w:tc>
      </w:tr>
      <w:tr w:rsidR="008243BF" w:rsidRPr="00F47246" w14:paraId="099975EF" w14:textId="77777777" w:rsidTr="000C5990">
        <w:tc>
          <w:tcPr>
            <w:tcW w:w="708" w:type="dxa"/>
          </w:tcPr>
          <w:p w14:paraId="1B4BC1CD" w14:textId="79D958B4" w:rsidR="008243BF" w:rsidRPr="00F47246" w:rsidRDefault="00541D92" w:rsidP="00354F1E">
            <w:r>
              <w:rPr>
                <w:noProof/>
              </w:rPr>
              <w:lastRenderedPageBreak/>
              <w:drawing>
                <wp:inline distT="0" distB="0" distL="0" distR="0" wp14:anchorId="3277BA59" wp14:editId="3634C638">
                  <wp:extent cx="402336" cy="402336"/>
                  <wp:effectExtent l="0" t="0" r="0" b="0"/>
                  <wp:docPr id="246" name="Graphic 246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4456A220" w14:textId="265C2DC5" w:rsidR="008243BF" w:rsidRPr="00760B7B" w:rsidRDefault="008243BF" w:rsidP="00760B7B">
            <w:pPr>
              <w:pStyle w:val="Tabletext"/>
              <w:rPr>
                <w:rStyle w:val="Strong"/>
              </w:rPr>
            </w:pPr>
            <w:r w:rsidRPr="00760B7B">
              <w:rPr>
                <w:rStyle w:val="Strong"/>
              </w:rPr>
              <w:t>R</w:t>
            </w:r>
            <w:r w:rsidR="00055D23" w:rsidRPr="00760B7B">
              <w:rPr>
                <w:rStyle w:val="Strong"/>
              </w:rPr>
              <w:t>.</w:t>
            </w:r>
            <w:r w:rsidR="00EB3ADA" w:rsidRPr="00760B7B">
              <w:rPr>
                <w:rStyle w:val="Strong"/>
              </w:rPr>
              <w:t>2</w:t>
            </w:r>
            <w:r w:rsidR="00760B7B">
              <w:rPr>
                <w:rStyle w:val="Strong"/>
              </w:rPr>
              <w:t>7</w:t>
            </w:r>
          </w:p>
        </w:tc>
        <w:tc>
          <w:tcPr>
            <w:tcW w:w="7796" w:type="dxa"/>
            <w:shd w:val="clear" w:color="auto" w:fill="auto"/>
          </w:tcPr>
          <w:p w14:paraId="4A96787F" w14:textId="1F4F1E98" w:rsidR="008243BF" w:rsidRPr="00A45C19" w:rsidRDefault="008243BF" w:rsidP="00760B7B">
            <w:pPr>
              <w:pStyle w:val="Tabletext"/>
              <w:rPr>
                <w:highlight w:val="cyan"/>
              </w:rPr>
            </w:pPr>
            <w:r w:rsidRPr="00891600">
              <w:rPr>
                <w:rFonts w:ascii="Calibri" w:hAnsi="Calibri" w:cs="Calibri"/>
                <w:color w:val="000000"/>
              </w:rPr>
              <w:t xml:space="preserve">Only authorised staff may enter </w:t>
            </w:r>
            <w:r w:rsidR="00E01B32" w:rsidRPr="00891600">
              <w:rPr>
                <w:rFonts w:ascii="Calibri" w:hAnsi="Calibri" w:cs="Calibri"/>
                <w:color w:val="000000"/>
              </w:rPr>
              <w:t xml:space="preserve">the </w:t>
            </w:r>
            <w:r w:rsidRPr="00891600">
              <w:rPr>
                <w:rFonts w:ascii="Calibri" w:hAnsi="Calibri" w:cs="Calibri"/>
                <w:color w:val="000000"/>
              </w:rPr>
              <w:t>high biosecur</w:t>
            </w:r>
            <w:r w:rsidR="00E01B32" w:rsidRPr="00087AC4">
              <w:rPr>
                <w:rFonts w:ascii="Calibri" w:hAnsi="Calibri" w:cs="Calibri"/>
                <w:color w:val="000000"/>
              </w:rPr>
              <w:t>ity</w:t>
            </w:r>
            <w:r w:rsidRPr="002B7936">
              <w:rPr>
                <w:rFonts w:ascii="Calibri" w:hAnsi="Calibri" w:cs="Calibri"/>
                <w:color w:val="000000"/>
              </w:rPr>
              <w:t xml:space="preserve"> zones.</w:t>
            </w:r>
          </w:p>
        </w:tc>
      </w:tr>
      <w:tr w:rsidR="008243BF" w:rsidRPr="00F47246" w14:paraId="49B36599" w14:textId="77777777" w:rsidTr="000C5990">
        <w:tc>
          <w:tcPr>
            <w:tcW w:w="9209" w:type="dxa"/>
            <w:gridSpan w:val="3"/>
          </w:tcPr>
          <w:p w14:paraId="2EB0A4EA" w14:textId="148413FF" w:rsidR="008243BF" w:rsidRPr="00760B7B" w:rsidRDefault="008243BF" w:rsidP="00760B7B">
            <w:pPr>
              <w:pStyle w:val="Tabletext"/>
              <w:rPr>
                <w:rStyle w:val="Strong"/>
              </w:rPr>
            </w:pPr>
            <w:r w:rsidRPr="00760B7B">
              <w:rPr>
                <w:rStyle w:val="Strong"/>
              </w:rPr>
              <w:t>Vis</w:t>
            </w:r>
            <w:r w:rsidR="007D67A3" w:rsidRPr="00760B7B">
              <w:rPr>
                <w:rStyle w:val="Strong"/>
              </w:rPr>
              <w:t>i</w:t>
            </w:r>
            <w:r w:rsidRPr="00760B7B">
              <w:rPr>
                <w:rStyle w:val="Strong"/>
              </w:rPr>
              <w:t>tors and contract</w:t>
            </w:r>
            <w:r w:rsidR="00F63905" w:rsidRPr="00760B7B">
              <w:rPr>
                <w:rStyle w:val="Strong"/>
              </w:rPr>
              <w:t>or</w:t>
            </w:r>
            <w:r w:rsidRPr="00760B7B">
              <w:rPr>
                <w:rStyle w:val="Strong"/>
              </w:rPr>
              <w:t>s</w:t>
            </w:r>
          </w:p>
        </w:tc>
      </w:tr>
      <w:tr w:rsidR="008243BF" w:rsidRPr="00F47246" w14:paraId="2800F479" w14:textId="77777777" w:rsidTr="000C5990">
        <w:tc>
          <w:tcPr>
            <w:tcW w:w="708" w:type="dxa"/>
          </w:tcPr>
          <w:p w14:paraId="202624D4" w14:textId="2B3E2564" w:rsidR="008243BF" w:rsidRPr="00F47246" w:rsidRDefault="00760B7B" w:rsidP="00515993">
            <w:r>
              <w:rPr>
                <w:noProof/>
              </w:rPr>
              <w:drawing>
                <wp:inline distT="0" distB="0" distL="0" distR="0" wp14:anchorId="307B8A82" wp14:editId="0E7D67C9">
                  <wp:extent cx="402336" cy="402336"/>
                  <wp:effectExtent l="0" t="0" r="0" b="0"/>
                  <wp:docPr id="249" name="Graphic 249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725FABA9" w14:textId="54990FCE" w:rsidR="008243BF" w:rsidRPr="00760B7B" w:rsidRDefault="008243BF" w:rsidP="00760B7B">
            <w:pPr>
              <w:pStyle w:val="Tabletext"/>
              <w:rPr>
                <w:rStyle w:val="Strong"/>
              </w:rPr>
            </w:pPr>
            <w:r w:rsidRPr="00760B7B">
              <w:rPr>
                <w:rStyle w:val="Strong"/>
              </w:rPr>
              <w:t>R</w:t>
            </w:r>
            <w:r w:rsidR="00055D23" w:rsidRPr="00760B7B">
              <w:rPr>
                <w:rStyle w:val="Strong"/>
              </w:rPr>
              <w:t>.</w:t>
            </w:r>
            <w:r w:rsidR="00EB3ADA" w:rsidRPr="00760B7B">
              <w:rPr>
                <w:rStyle w:val="Strong"/>
              </w:rPr>
              <w:t>2</w:t>
            </w:r>
            <w:r w:rsidR="00760B7B">
              <w:rPr>
                <w:rStyle w:val="Strong"/>
              </w:rPr>
              <w:t>8</w:t>
            </w:r>
          </w:p>
        </w:tc>
        <w:tc>
          <w:tcPr>
            <w:tcW w:w="7796" w:type="dxa"/>
            <w:shd w:val="clear" w:color="auto" w:fill="auto"/>
          </w:tcPr>
          <w:p w14:paraId="384442C3" w14:textId="5A77EABE" w:rsidR="00E01B32" w:rsidRDefault="008243BF" w:rsidP="00760B7B">
            <w:pPr>
              <w:pStyle w:val="Tabletex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Visitor and contractor vehicles must be parked in a</w:t>
            </w:r>
            <w:r w:rsidR="009032CA">
              <w:rPr>
                <w:rFonts w:ascii="Calibri" w:hAnsi="Calibri" w:cs="Calibri"/>
                <w:color w:val="000000"/>
              </w:rPr>
              <w:t xml:space="preserve">n isolated </w:t>
            </w:r>
            <w:r>
              <w:rPr>
                <w:rFonts w:ascii="Calibri" w:hAnsi="Calibri" w:cs="Calibri"/>
                <w:color w:val="000000"/>
              </w:rPr>
              <w:t>dedicated parking area</w:t>
            </w:r>
            <w:r w:rsidR="00845DA4">
              <w:rPr>
                <w:rFonts w:ascii="Calibri" w:hAnsi="Calibri" w:cs="Calibri"/>
                <w:color w:val="000000"/>
              </w:rPr>
              <w:t>.</w:t>
            </w:r>
          </w:p>
          <w:p w14:paraId="5B4959A5" w14:textId="47C0FA3F" w:rsidR="008243BF" w:rsidRPr="00F47246" w:rsidRDefault="00E01B32" w:rsidP="00760B7B">
            <w:pPr>
              <w:pStyle w:val="Tabletext"/>
            </w:pPr>
            <w:r>
              <w:rPr>
                <w:rFonts w:ascii="Calibri" w:hAnsi="Calibri" w:cs="Calibri"/>
                <w:color w:val="000000"/>
              </w:rPr>
              <w:t>This area is</w:t>
            </w:r>
            <w:r w:rsidR="008243BF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 xml:space="preserve">preferably away </w:t>
            </w:r>
            <w:r w:rsidR="008243BF">
              <w:rPr>
                <w:rFonts w:ascii="Calibri" w:hAnsi="Calibri" w:cs="Calibri"/>
                <w:color w:val="000000"/>
              </w:rPr>
              <w:t>from high and medium biosecurity zones and fish loading areas</w:t>
            </w:r>
            <w:r>
              <w:rPr>
                <w:rFonts w:ascii="Calibri" w:hAnsi="Calibri" w:cs="Calibri"/>
                <w:color w:val="000000"/>
              </w:rPr>
              <w:t>.</w:t>
            </w:r>
          </w:p>
        </w:tc>
      </w:tr>
      <w:tr w:rsidR="008243BF" w:rsidRPr="00F47246" w14:paraId="2F671B91" w14:textId="77777777" w:rsidTr="000C5990">
        <w:tc>
          <w:tcPr>
            <w:tcW w:w="708" w:type="dxa"/>
          </w:tcPr>
          <w:p w14:paraId="328780DA" w14:textId="0A2D37A9" w:rsidR="008243BF" w:rsidRPr="00F47246" w:rsidRDefault="00760B7B" w:rsidP="00515993">
            <w:r>
              <w:rPr>
                <w:noProof/>
              </w:rPr>
              <w:drawing>
                <wp:inline distT="0" distB="0" distL="0" distR="0" wp14:anchorId="360DE499" wp14:editId="4E079354">
                  <wp:extent cx="402336" cy="402336"/>
                  <wp:effectExtent l="0" t="0" r="0" b="0"/>
                  <wp:docPr id="250" name="Graphic 250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1366E724" w14:textId="31342D49" w:rsidR="008243BF" w:rsidRPr="00760B7B" w:rsidRDefault="008243BF" w:rsidP="00760B7B">
            <w:pPr>
              <w:pStyle w:val="Tabletext"/>
              <w:rPr>
                <w:rStyle w:val="Strong"/>
              </w:rPr>
            </w:pPr>
            <w:r w:rsidRPr="00760B7B">
              <w:rPr>
                <w:rStyle w:val="Strong"/>
              </w:rPr>
              <w:t>R</w:t>
            </w:r>
            <w:r w:rsidR="00055D23" w:rsidRPr="00760B7B">
              <w:rPr>
                <w:rStyle w:val="Strong"/>
              </w:rPr>
              <w:t>.</w:t>
            </w:r>
            <w:r w:rsidR="00891600" w:rsidRPr="00760B7B">
              <w:rPr>
                <w:rStyle w:val="Strong"/>
              </w:rPr>
              <w:t>2</w:t>
            </w:r>
            <w:r w:rsidR="00760B7B">
              <w:rPr>
                <w:rStyle w:val="Strong"/>
              </w:rPr>
              <w:t>9</w:t>
            </w:r>
          </w:p>
        </w:tc>
        <w:tc>
          <w:tcPr>
            <w:tcW w:w="7796" w:type="dxa"/>
            <w:shd w:val="clear" w:color="auto" w:fill="auto"/>
          </w:tcPr>
          <w:p w14:paraId="6DBE0F8A" w14:textId="0E3B786C" w:rsidR="008243BF" w:rsidRPr="00F47246" w:rsidRDefault="00E01B32" w:rsidP="00760B7B">
            <w:pPr>
              <w:pStyle w:val="Tabletext"/>
            </w:pPr>
            <w:r>
              <w:rPr>
                <w:rFonts w:ascii="Calibri" w:hAnsi="Calibri" w:cs="Calibri"/>
                <w:color w:val="000000"/>
                <w:lang w:val="en-US"/>
              </w:rPr>
              <w:t>S</w:t>
            </w:r>
            <w:r w:rsidR="008243BF">
              <w:rPr>
                <w:rFonts w:ascii="Calibri" w:hAnsi="Calibri" w:cs="Calibri"/>
                <w:color w:val="000000"/>
                <w:lang w:val="en-US"/>
              </w:rPr>
              <w:t>ignage that provides directions for visitors</w:t>
            </w:r>
            <w:r w:rsidR="00F63905">
              <w:rPr>
                <w:rFonts w:ascii="Calibri" w:hAnsi="Calibri" w:cs="Calibri"/>
                <w:color w:val="000000"/>
                <w:lang w:val="en-US"/>
              </w:rPr>
              <w:t>,</w:t>
            </w:r>
            <w:r w:rsidR="008243BF">
              <w:rPr>
                <w:rFonts w:ascii="Calibri" w:hAnsi="Calibri" w:cs="Calibri"/>
                <w:color w:val="000000"/>
                <w:lang w:val="en-US"/>
              </w:rPr>
              <w:t xml:space="preserve"> and includes company contact details</w:t>
            </w:r>
            <w:r w:rsidR="00F63905">
              <w:rPr>
                <w:rFonts w:ascii="Calibri" w:hAnsi="Calibri" w:cs="Calibri"/>
                <w:color w:val="000000"/>
                <w:lang w:val="en-US"/>
              </w:rPr>
              <w:t>,</w:t>
            </w:r>
            <w:r>
              <w:rPr>
                <w:rFonts w:ascii="Calibri" w:hAnsi="Calibri" w:cs="Calibri"/>
                <w:color w:val="000000"/>
                <w:lang w:val="en-US"/>
              </w:rPr>
              <w:t xml:space="preserve"> is clearly displayed.</w:t>
            </w:r>
          </w:p>
        </w:tc>
      </w:tr>
      <w:tr w:rsidR="008243BF" w:rsidRPr="00F47246" w14:paraId="41448890" w14:textId="77777777" w:rsidTr="000C5990">
        <w:tc>
          <w:tcPr>
            <w:tcW w:w="708" w:type="dxa"/>
          </w:tcPr>
          <w:p w14:paraId="136C1D90" w14:textId="074C76B7" w:rsidR="008243BF" w:rsidRPr="001C7A88" w:rsidRDefault="00760B7B" w:rsidP="00515993">
            <w:pPr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54073262" wp14:editId="3324B64A">
                  <wp:extent cx="402336" cy="402336"/>
                  <wp:effectExtent l="0" t="0" r="0" b="0"/>
                  <wp:docPr id="251" name="Graphic 251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35B6C673" w14:textId="12F63570" w:rsidR="008243BF" w:rsidRPr="00760B7B" w:rsidRDefault="008243BF" w:rsidP="00760B7B">
            <w:pPr>
              <w:pStyle w:val="Tabletext"/>
              <w:rPr>
                <w:rStyle w:val="Strong"/>
              </w:rPr>
            </w:pPr>
            <w:r w:rsidRPr="00760B7B">
              <w:rPr>
                <w:rStyle w:val="Strong"/>
              </w:rPr>
              <w:t>R</w:t>
            </w:r>
            <w:r w:rsidR="00055D23" w:rsidRPr="00760B7B">
              <w:rPr>
                <w:rStyle w:val="Strong"/>
              </w:rPr>
              <w:t>.</w:t>
            </w:r>
            <w:r w:rsidR="00760B7B">
              <w:rPr>
                <w:rStyle w:val="Strong"/>
              </w:rPr>
              <w:t>30</w:t>
            </w:r>
          </w:p>
        </w:tc>
        <w:tc>
          <w:tcPr>
            <w:tcW w:w="7796" w:type="dxa"/>
            <w:shd w:val="clear" w:color="auto" w:fill="auto"/>
          </w:tcPr>
          <w:p w14:paraId="56132D39" w14:textId="55DEDC2D" w:rsidR="00760B7B" w:rsidRDefault="008243BF" w:rsidP="00760B7B">
            <w:pPr>
              <w:pStyle w:val="Tabletext"/>
              <w:rPr>
                <w:rFonts w:ascii="Calibri" w:hAnsi="Calibri" w:cs="Calibri"/>
                <w:color w:val="000000"/>
              </w:rPr>
            </w:pPr>
            <w:r w:rsidRPr="008507A1">
              <w:rPr>
                <w:rFonts w:ascii="Calibri" w:hAnsi="Calibri" w:cs="Calibri"/>
                <w:color w:val="000000"/>
              </w:rPr>
              <w:t>All visitors and contractors must</w:t>
            </w:r>
            <w:r w:rsidR="00760B7B">
              <w:rPr>
                <w:rFonts w:ascii="Calibri" w:hAnsi="Calibri" w:cs="Calibri"/>
                <w:color w:val="000000"/>
              </w:rPr>
              <w:t>:</w:t>
            </w:r>
            <w:r w:rsidRPr="008507A1">
              <w:rPr>
                <w:rFonts w:ascii="Calibri" w:hAnsi="Calibri" w:cs="Calibri"/>
                <w:color w:val="000000"/>
              </w:rPr>
              <w:t xml:space="preserve"> </w:t>
            </w:r>
          </w:p>
          <w:p w14:paraId="72FE2D3E" w14:textId="2796CA36" w:rsidR="00760B7B" w:rsidRDefault="00760B7B" w:rsidP="00760B7B">
            <w:pPr>
              <w:pStyle w:val="TableList"/>
            </w:pPr>
            <w:r>
              <w:t xml:space="preserve">be approved by the farm manager for </w:t>
            </w:r>
            <w:proofErr w:type="gramStart"/>
            <w:r>
              <w:t>entry</w:t>
            </w:r>
            <w:proofErr w:type="gramEnd"/>
          </w:p>
          <w:p w14:paraId="77699255" w14:textId="6CF4F2B3" w:rsidR="00760B7B" w:rsidRDefault="00760B7B" w:rsidP="00760B7B">
            <w:pPr>
              <w:pStyle w:val="TableList"/>
            </w:pPr>
            <w:r>
              <w:t xml:space="preserve">complete </w:t>
            </w:r>
            <w:r w:rsidR="008243BF" w:rsidRPr="008507A1">
              <w:t>the visitor log</w:t>
            </w:r>
            <w:r>
              <w:t xml:space="preserve"> and</w:t>
            </w:r>
            <w:r w:rsidR="008243BF" w:rsidRPr="008507A1">
              <w:t xml:space="preserve"> biosecurity </w:t>
            </w:r>
            <w:proofErr w:type="gramStart"/>
            <w:r w:rsidR="008243BF" w:rsidRPr="008507A1">
              <w:t>questionnaire</w:t>
            </w:r>
            <w:proofErr w:type="gramEnd"/>
          </w:p>
          <w:p w14:paraId="651C8A1C" w14:textId="267777A0" w:rsidR="00E01B32" w:rsidRPr="008507A1" w:rsidRDefault="008243BF" w:rsidP="00760B7B">
            <w:pPr>
              <w:pStyle w:val="TableList"/>
            </w:pPr>
            <w:r w:rsidRPr="008507A1">
              <w:t xml:space="preserve">sign a declaration </w:t>
            </w:r>
            <w:r w:rsidR="00760B7B">
              <w:t>before entering</w:t>
            </w:r>
            <w:r w:rsidR="00D61BBC">
              <w:t xml:space="preserve"> the</w:t>
            </w:r>
            <w:r w:rsidRPr="008507A1">
              <w:t xml:space="preserve"> farm. </w:t>
            </w:r>
          </w:p>
          <w:p w14:paraId="3FE7F8E7" w14:textId="342F14D0" w:rsidR="008243BF" w:rsidRPr="008507A1" w:rsidRDefault="008243BF" w:rsidP="00760B7B">
            <w:pPr>
              <w:pStyle w:val="Tabletext"/>
              <w:rPr>
                <w:rFonts w:ascii="Calibri" w:hAnsi="Calibri" w:cs="Calibri"/>
              </w:rPr>
            </w:pPr>
            <w:r w:rsidRPr="008507A1">
              <w:rPr>
                <w:rFonts w:ascii="Calibri" w:hAnsi="Calibri" w:cs="Calibri"/>
                <w:color w:val="000000"/>
              </w:rPr>
              <w:t xml:space="preserve">Visitors who are assessed as high risk will not be allowed entry. </w:t>
            </w:r>
          </w:p>
        </w:tc>
      </w:tr>
      <w:tr w:rsidR="008243BF" w:rsidRPr="00F47246" w14:paraId="6330D67A" w14:textId="77777777" w:rsidTr="000C5990">
        <w:tc>
          <w:tcPr>
            <w:tcW w:w="708" w:type="dxa"/>
          </w:tcPr>
          <w:p w14:paraId="6421F0B0" w14:textId="1973BE4B" w:rsidR="008243BF" w:rsidRPr="00F47246" w:rsidRDefault="00760B7B" w:rsidP="00515993">
            <w:r>
              <w:rPr>
                <w:noProof/>
              </w:rPr>
              <w:drawing>
                <wp:inline distT="0" distB="0" distL="0" distR="0" wp14:anchorId="67AA45B5" wp14:editId="0A412319">
                  <wp:extent cx="402336" cy="402336"/>
                  <wp:effectExtent l="0" t="0" r="0" b="0"/>
                  <wp:docPr id="252" name="Graphic 252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051B8701" w14:textId="0A6CBF6A" w:rsidR="008243BF" w:rsidRPr="00760B7B" w:rsidRDefault="008243BF" w:rsidP="00760B7B">
            <w:pPr>
              <w:pStyle w:val="Tabletext"/>
              <w:rPr>
                <w:rStyle w:val="Strong"/>
              </w:rPr>
            </w:pPr>
            <w:r w:rsidRPr="00760B7B">
              <w:rPr>
                <w:rStyle w:val="Strong"/>
              </w:rPr>
              <w:t>R</w:t>
            </w:r>
            <w:r w:rsidR="00055D23" w:rsidRPr="00760B7B">
              <w:rPr>
                <w:rStyle w:val="Strong"/>
              </w:rPr>
              <w:t>.</w:t>
            </w:r>
            <w:r w:rsidR="00760B7B">
              <w:rPr>
                <w:rStyle w:val="Strong"/>
              </w:rPr>
              <w:t>31</w:t>
            </w:r>
          </w:p>
        </w:tc>
        <w:tc>
          <w:tcPr>
            <w:tcW w:w="7796" w:type="dxa"/>
            <w:shd w:val="clear" w:color="auto" w:fill="auto"/>
          </w:tcPr>
          <w:p w14:paraId="5D0E727C" w14:textId="77777777" w:rsidR="00760B7B" w:rsidRDefault="00760B7B" w:rsidP="00760B7B">
            <w:pPr>
              <w:pStyle w:val="Tabletext"/>
              <w:rPr>
                <w:rFonts w:ascii="Calibri" w:hAnsi="Calibri" w:cs="Calibri"/>
                <w:color w:val="000000"/>
              </w:rPr>
            </w:pPr>
            <w:r w:rsidRPr="008507A1">
              <w:rPr>
                <w:rFonts w:ascii="Calibri" w:hAnsi="Calibri" w:cs="Calibri"/>
                <w:color w:val="000000"/>
              </w:rPr>
              <w:t>Visitors and contractors granted access to the farm must</w:t>
            </w:r>
            <w:r>
              <w:rPr>
                <w:rFonts w:ascii="Calibri" w:hAnsi="Calibri" w:cs="Calibri"/>
                <w:color w:val="000000"/>
              </w:rPr>
              <w:t>:</w:t>
            </w:r>
            <w:r w:rsidRPr="008507A1">
              <w:rPr>
                <w:rFonts w:ascii="Calibri" w:hAnsi="Calibri" w:cs="Calibri"/>
                <w:color w:val="000000"/>
              </w:rPr>
              <w:t xml:space="preserve"> </w:t>
            </w:r>
          </w:p>
          <w:p w14:paraId="27D1312F" w14:textId="77777777" w:rsidR="00760B7B" w:rsidRDefault="00760B7B" w:rsidP="00760B7B">
            <w:pPr>
              <w:pStyle w:val="TableList"/>
            </w:pPr>
            <w:r w:rsidRPr="008507A1">
              <w:t xml:space="preserve">undergo a farm biosecurity induction, at which entry requirements are explained. </w:t>
            </w:r>
          </w:p>
          <w:p w14:paraId="7E7D5A95" w14:textId="7AF451E6" w:rsidR="00760B7B" w:rsidRDefault="00760B7B" w:rsidP="00760B7B">
            <w:pPr>
              <w:pStyle w:val="TableList"/>
            </w:pPr>
            <w:r w:rsidRPr="008507A1">
              <w:t xml:space="preserve">follow the routine disinfection entry </w:t>
            </w:r>
            <w:proofErr w:type="gramStart"/>
            <w:r w:rsidRPr="008507A1">
              <w:t>protocol</w:t>
            </w:r>
            <w:proofErr w:type="gramEnd"/>
            <w:r>
              <w:t xml:space="preserve"> </w:t>
            </w:r>
          </w:p>
          <w:p w14:paraId="0C16D688" w14:textId="20E5067A" w:rsidR="00F63905" w:rsidRPr="00F47246" w:rsidRDefault="00960DC3" w:rsidP="00960DC3">
            <w:pPr>
              <w:pStyle w:val="TableList"/>
            </w:pPr>
            <w:r>
              <w:t>follow the farm biosecurity workflow</w:t>
            </w:r>
          </w:p>
        </w:tc>
      </w:tr>
      <w:tr w:rsidR="008243BF" w:rsidRPr="00F47246" w14:paraId="5735B3D0" w14:textId="77777777" w:rsidTr="000C5990">
        <w:tc>
          <w:tcPr>
            <w:tcW w:w="708" w:type="dxa"/>
          </w:tcPr>
          <w:p w14:paraId="30ACD512" w14:textId="79E75635" w:rsidR="008243BF" w:rsidRPr="00F47246" w:rsidRDefault="00760B7B" w:rsidP="00515993">
            <w:r>
              <w:rPr>
                <w:noProof/>
              </w:rPr>
              <w:drawing>
                <wp:inline distT="0" distB="0" distL="0" distR="0" wp14:anchorId="376A5727" wp14:editId="059E5015">
                  <wp:extent cx="402336" cy="402336"/>
                  <wp:effectExtent l="0" t="0" r="0" b="0"/>
                  <wp:docPr id="253" name="Graphic 253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7176F3BF" w14:textId="4D9FFF5F" w:rsidR="008243BF" w:rsidRPr="00760B7B" w:rsidRDefault="008243BF" w:rsidP="00760B7B">
            <w:pPr>
              <w:pStyle w:val="Tabletext"/>
              <w:rPr>
                <w:rStyle w:val="Strong"/>
              </w:rPr>
            </w:pPr>
            <w:r w:rsidRPr="00760B7B">
              <w:rPr>
                <w:rStyle w:val="Strong"/>
              </w:rPr>
              <w:t>R.</w:t>
            </w:r>
            <w:r w:rsidR="00087AC4" w:rsidRPr="00760B7B">
              <w:rPr>
                <w:rStyle w:val="Strong"/>
              </w:rPr>
              <w:t>3</w:t>
            </w:r>
            <w:r w:rsidR="00960DC3">
              <w:rPr>
                <w:rStyle w:val="Strong"/>
              </w:rPr>
              <w:t>2</w:t>
            </w:r>
          </w:p>
        </w:tc>
        <w:tc>
          <w:tcPr>
            <w:tcW w:w="7796" w:type="dxa"/>
            <w:shd w:val="clear" w:color="auto" w:fill="auto"/>
          </w:tcPr>
          <w:p w14:paraId="248F7AB3" w14:textId="03358DE7" w:rsidR="00960DC3" w:rsidRPr="00960DC3" w:rsidRDefault="00960DC3" w:rsidP="00760B7B">
            <w:pPr>
              <w:pStyle w:val="Tabletex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Visitors must always be accompanied by a staff member. Contractors may be left to work unaccompanied once they have been inducted.</w:t>
            </w:r>
          </w:p>
          <w:p w14:paraId="7B71C8EA" w14:textId="4B0D2A1B" w:rsidR="00960DC3" w:rsidRPr="00960DC3" w:rsidRDefault="00960DC3" w:rsidP="00960DC3">
            <w:pPr>
              <w:pStyle w:val="Tabletext"/>
              <w:rPr>
                <w:rFonts w:ascii="Calibri" w:hAnsi="Calibri" w:cs="Calibri"/>
                <w:color w:val="000000"/>
              </w:rPr>
            </w:pPr>
            <w:r w:rsidRPr="00960DC3">
              <w:rPr>
                <w:rFonts w:ascii="Calibri" w:hAnsi="Calibri" w:cs="Calibri"/>
                <w:color w:val="000000"/>
                <w:lang w:val="en-US"/>
              </w:rPr>
              <w:t>Note: a</w:t>
            </w:r>
            <w:r w:rsidR="00F63905" w:rsidRPr="00960DC3">
              <w:rPr>
                <w:rFonts w:ascii="Calibri" w:hAnsi="Calibri" w:cs="Calibri"/>
                <w:color w:val="000000"/>
                <w:lang w:val="en-US"/>
              </w:rPr>
              <w:t xml:space="preserve">ccess to the </w:t>
            </w:r>
            <w:r w:rsidR="00760B7B" w:rsidRPr="00960DC3">
              <w:rPr>
                <w:rFonts w:ascii="Calibri" w:hAnsi="Calibri" w:cs="Calibri"/>
                <w:color w:val="000000"/>
                <w:lang w:val="en-US"/>
              </w:rPr>
              <w:t xml:space="preserve">low </w:t>
            </w:r>
            <w:r w:rsidR="00F63905" w:rsidRPr="00960DC3">
              <w:rPr>
                <w:rFonts w:ascii="Calibri" w:hAnsi="Calibri" w:cs="Calibri"/>
                <w:color w:val="000000"/>
                <w:lang w:val="en-US"/>
              </w:rPr>
              <w:t xml:space="preserve">and </w:t>
            </w:r>
            <w:r w:rsidR="00760B7B" w:rsidRPr="00960DC3">
              <w:rPr>
                <w:rFonts w:ascii="Calibri" w:hAnsi="Calibri" w:cs="Calibri"/>
                <w:color w:val="000000"/>
                <w:lang w:val="en-US"/>
              </w:rPr>
              <w:t>medium</w:t>
            </w:r>
            <w:r w:rsidR="00F63905" w:rsidRPr="00960DC3">
              <w:rPr>
                <w:rFonts w:ascii="Calibri" w:hAnsi="Calibri" w:cs="Calibri"/>
                <w:color w:val="000000"/>
                <w:lang w:val="en-US"/>
              </w:rPr>
              <w:t xml:space="preserve"> biosecurity zones is limited for visitors and contractors. </w:t>
            </w:r>
            <w:r w:rsidR="00F63905" w:rsidRPr="00960DC3">
              <w:rPr>
                <w:rFonts w:ascii="Calibri" w:hAnsi="Calibri" w:cs="Calibri"/>
                <w:color w:val="000000"/>
              </w:rPr>
              <w:t>Access to the high biosecurity zones (</w:t>
            </w:r>
            <w:r w:rsidR="00EF00EA" w:rsidRPr="00960DC3">
              <w:rPr>
                <w:rFonts w:ascii="Calibri" w:hAnsi="Calibri" w:cs="Calibri"/>
                <w:color w:val="000000"/>
              </w:rPr>
              <w:t>for example</w:t>
            </w:r>
            <w:r w:rsidR="00F63905" w:rsidRPr="00960DC3">
              <w:rPr>
                <w:rFonts w:ascii="Calibri" w:hAnsi="Calibri" w:cs="Calibri"/>
                <w:color w:val="000000"/>
              </w:rPr>
              <w:t xml:space="preserve"> hatchery and quarantine zones) is avoided wherever possible</w:t>
            </w:r>
            <w:r>
              <w:rPr>
                <w:rFonts w:ascii="Calibri" w:hAnsi="Calibri" w:cs="Calibri"/>
                <w:color w:val="000000"/>
              </w:rPr>
              <w:t xml:space="preserve"> (</w:t>
            </w:r>
            <w:r>
              <w:rPr>
                <w:rFonts w:ascii="Calibri" w:hAnsi="Calibri" w:cs="Calibri"/>
                <w:color w:val="000000"/>
              </w:rPr>
              <w:fldChar w:fldCharType="begin"/>
            </w:r>
            <w:r>
              <w:rPr>
                <w:rFonts w:ascii="Calibri" w:hAnsi="Calibri" w:cs="Calibri"/>
                <w:color w:val="000000"/>
              </w:rPr>
              <w:instrText xml:space="preserve"> REF _Ref81919127 \h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 w:rsidR="00F73B1C" w:rsidRPr="00E11CC2">
              <w:t xml:space="preserve">Table </w:t>
            </w:r>
            <w:r w:rsidR="00F73B1C">
              <w:rPr>
                <w:noProof/>
              </w:rPr>
              <w:t>7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r>
              <w:rPr>
                <w:rFonts w:ascii="Calibri" w:hAnsi="Calibri" w:cs="Calibri"/>
                <w:color w:val="000000"/>
              </w:rPr>
              <w:t>)</w:t>
            </w:r>
            <w:r w:rsidR="00F63905" w:rsidRPr="00960DC3">
              <w:rPr>
                <w:rFonts w:ascii="Calibri" w:hAnsi="Calibri" w:cs="Calibri"/>
                <w:color w:val="000000"/>
              </w:rPr>
              <w:t>.</w:t>
            </w:r>
          </w:p>
        </w:tc>
      </w:tr>
    </w:tbl>
    <w:p w14:paraId="20E1184D" w14:textId="766E0B66" w:rsidR="002D2A20" w:rsidRDefault="002D2A20" w:rsidP="002D2A20"/>
    <w:p w14:paraId="73F915AA" w14:textId="029714AD" w:rsidR="00FC4362" w:rsidRPr="009C4F6E" w:rsidRDefault="00EA2799" w:rsidP="00535D96">
      <w:r>
        <w:t xml:space="preserve">Supporting </w:t>
      </w:r>
      <w:r w:rsidRPr="009C4F6E">
        <w:t xml:space="preserve">documentation for managing </w:t>
      </w:r>
      <w:r w:rsidR="00402692" w:rsidRPr="009C4F6E">
        <w:t>staff</w:t>
      </w:r>
      <w:r w:rsidRPr="009C4F6E">
        <w:t xml:space="preserve"> movement</w:t>
      </w:r>
      <w:r w:rsidR="00F63905">
        <w:t xml:space="preserve"> can be found in</w:t>
      </w:r>
      <w:r w:rsidRPr="009C4F6E">
        <w:t>:</w:t>
      </w:r>
    </w:p>
    <w:tbl>
      <w:tblPr>
        <w:tblStyle w:val="TableGrid"/>
        <w:tblW w:w="88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"/>
        <w:gridCol w:w="7949"/>
      </w:tblGrid>
      <w:tr w:rsidR="00402692" w:rsidRPr="00F63905" w14:paraId="5434C462" w14:textId="77777777" w:rsidTr="00940871">
        <w:tc>
          <w:tcPr>
            <w:tcW w:w="851" w:type="dxa"/>
          </w:tcPr>
          <w:p w14:paraId="44D9EB63" w14:textId="7CE85242" w:rsidR="00402692" w:rsidRPr="00F63905" w:rsidRDefault="00960DC3" w:rsidP="00940871">
            <w:pPr>
              <w:jc w:val="center"/>
            </w:pPr>
            <w:r w:rsidRPr="0023725E">
              <w:rPr>
                <w:noProof/>
              </w:rPr>
              <w:drawing>
                <wp:inline distT="0" distB="0" distL="0" distR="0" wp14:anchorId="0940F65C" wp14:editId="14A0E26E">
                  <wp:extent cx="446227" cy="446227"/>
                  <wp:effectExtent l="0" t="0" r="0" b="0"/>
                  <wp:docPr id="254" name="Graphic 12" descr="Folder Search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8547B0-0FD7-4D21-A555-E5F3D41120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phic 12" descr="Folder Search with solid fill">
                            <a:extLst>
                              <a:ext uri="{FF2B5EF4-FFF2-40B4-BE49-F238E27FC236}">
                                <a16:creationId xmlns:a16="http://schemas.microsoft.com/office/drawing/2014/main" id="{FA8547B0-0FD7-4D21-A555-E5F3D41120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316" cy="449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6" w:type="dxa"/>
            <w:vAlign w:val="center"/>
          </w:tcPr>
          <w:p w14:paraId="7727FD7E" w14:textId="15691FE9" w:rsidR="00402692" w:rsidRPr="00F63905" w:rsidRDefault="00402692" w:rsidP="00940871">
            <w:r w:rsidRPr="00F63905">
              <w:t xml:space="preserve">Appendix </w:t>
            </w:r>
            <w:r w:rsidR="006F2CCC">
              <w:t>5</w:t>
            </w:r>
            <w:r w:rsidR="007137DF" w:rsidRPr="00F63905">
              <w:t xml:space="preserve">. </w:t>
            </w:r>
            <w:r w:rsidR="007137DF" w:rsidRPr="00160833">
              <w:rPr>
                <w:rFonts w:ascii="Calibri Light" w:eastAsia="Calibri" w:hAnsi="Calibri Light" w:cs="Times New Roman"/>
                <w:lang w:val="en-US"/>
              </w:rPr>
              <w:t xml:space="preserve"> An example of a </w:t>
            </w:r>
            <w:r w:rsidR="00F10021" w:rsidRPr="00160833">
              <w:rPr>
                <w:rFonts w:ascii="Calibri Light" w:eastAsia="Calibri" w:hAnsi="Calibri Light" w:cs="Times New Roman"/>
                <w:b/>
                <w:bCs/>
                <w:i/>
                <w:iCs/>
                <w:lang w:val="en-US"/>
              </w:rPr>
              <w:t>p</w:t>
            </w:r>
            <w:r w:rsidR="007137DF" w:rsidRPr="00160833">
              <w:rPr>
                <w:rFonts w:ascii="Calibri Light" w:eastAsia="Calibri" w:hAnsi="Calibri Light" w:cs="Times New Roman"/>
                <w:b/>
                <w:bCs/>
                <w:i/>
                <w:iCs/>
              </w:rPr>
              <w:t>re-employment biosecurity declaration</w:t>
            </w:r>
            <w:r w:rsidRPr="00F63905">
              <w:t>.</w:t>
            </w:r>
          </w:p>
        </w:tc>
      </w:tr>
    </w:tbl>
    <w:p w14:paraId="76A4E202" w14:textId="77777777" w:rsidR="009D065E" w:rsidRPr="00F63905" w:rsidRDefault="009D065E" w:rsidP="00535D96"/>
    <w:p w14:paraId="55E17733" w14:textId="31558090" w:rsidR="00402692" w:rsidRPr="00F63905" w:rsidRDefault="00402692" w:rsidP="00160833">
      <w:pPr>
        <w:keepNext/>
      </w:pPr>
      <w:r w:rsidRPr="00F63905">
        <w:t xml:space="preserve">Supporting documentation for managing </w:t>
      </w:r>
      <w:r w:rsidR="00F579BC" w:rsidRPr="00F63905">
        <w:t>visitors and contractors</w:t>
      </w:r>
      <w:r w:rsidR="00F63905">
        <w:t xml:space="preserve"> can be found in</w:t>
      </w:r>
      <w:r w:rsidR="00F579BC" w:rsidRPr="00F63905">
        <w:t>:</w:t>
      </w:r>
    </w:p>
    <w:tbl>
      <w:tblPr>
        <w:tblStyle w:val="TableGrid"/>
        <w:tblW w:w="88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6"/>
        <w:gridCol w:w="7811"/>
      </w:tblGrid>
      <w:tr w:rsidR="00960DC3" w:rsidRPr="00F63905" w14:paraId="772608EC" w14:textId="77777777" w:rsidTr="003F06A6">
        <w:tc>
          <w:tcPr>
            <w:tcW w:w="1056" w:type="dxa"/>
          </w:tcPr>
          <w:p w14:paraId="7C78FC2E" w14:textId="09A090D6" w:rsidR="00960DC3" w:rsidRPr="00F63905" w:rsidRDefault="00960DC3" w:rsidP="00960DC3">
            <w:pPr>
              <w:keepNext/>
              <w:jc w:val="center"/>
            </w:pPr>
            <w:bookmarkStart w:id="113" w:name="_Hlk39161005"/>
            <w:r w:rsidRPr="005A0FF6">
              <w:rPr>
                <w:noProof/>
              </w:rPr>
              <w:drawing>
                <wp:inline distT="0" distB="0" distL="0" distR="0" wp14:anchorId="6FE11F2E" wp14:editId="2A7625D1">
                  <wp:extent cx="446227" cy="446227"/>
                  <wp:effectExtent l="0" t="0" r="0" b="0"/>
                  <wp:docPr id="255" name="Graphic 12" descr="Folder Search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8547B0-0FD7-4D21-A555-E5F3D41120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phic 12" descr="Folder Search with solid fill">
                            <a:extLst>
                              <a:ext uri="{FF2B5EF4-FFF2-40B4-BE49-F238E27FC236}">
                                <a16:creationId xmlns:a16="http://schemas.microsoft.com/office/drawing/2014/main" id="{FA8547B0-0FD7-4D21-A555-E5F3D41120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316" cy="449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1" w:type="dxa"/>
            <w:vAlign w:val="center"/>
          </w:tcPr>
          <w:p w14:paraId="486F769C" w14:textId="53F67439" w:rsidR="00960DC3" w:rsidRPr="00F63905" w:rsidRDefault="00960DC3" w:rsidP="00960DC3">
            <w:pPr>
              <w:keepNext/>
            </w:pPr>
            <w:r w:rsidRPr="00F63905">
              <w:t xml:space="preserve">Appendix </w:t>
            </w:r>
            <w:r>
              <w:t>6</w:t>
            </w:r>
            <w:r w:rsidRPr="00F63905">
              <w:t xml:space="preserve">. </w:t>
            </w:r>
            <w:r w:rsidRPr="00160833">
              <w:rPr>
                <w:rFonts w:ascii="Calibri Light" w:eastAsia="Calibri" w:hAnsi="Calibri Light" w:cs="Times New Roman"/>
                <w:lang w:val="en-US"/>
              </w:rPr>
              <w:t xml:space="preserve"> </w:t>
            </w:r>
            <w:r w:rsidRPr="00160833">
              <w:rPr>
                <w:rFonts w:ascii="Calibri Light" w:eastAsia="Calibri" w:hAnsi="Calibri Light" w:cs="Times New Roman"/>
                <w:b/>
                <w:bCs/>
                <w:i/>
                <w:iCs/>
                <w:lang w:val="en-US"/>
              </w:rPr>
              <w:t>Visitor and contractor biosecurity declaration template</w:t>
            </w:r>
            <w:r w:rsidRPr="00F63905">
              <w:t>.</w:t>
            </w:r>
          </w:p>
        </w:tc>
      </w:tr>
      <w:bookmarkEnd w:id="113"/>
      <w:tr w:rsidR="00960DC3" w:rsidRPr="00F63905" w14:paraId="3F4A1503" w14:textId="77777777" w:rsidTr="003F06A6">
        <w:tc>
          <w:tcPr>
            <w:tcW w:w="1056" w:type="dxa"/>
          </w:tcPr>
          <w:p w14:paraId="657F1579" w14:textId="11959161" w:rsidR="00960DC3" w:rsidRPr="00F63905" w:rsidRDefault="00960DC3" w:rsidP="00960DC3">
            <w:pPr>
              <w:keepNext/>
              <w:jc w:val="center"/>
            </w:pPr>
            <w:r w:rsidRPr="005A0FF6">
              <w:rPr>
                <w:noProof/>
              </w:rPr>
              <w:drawing>
                <wp:inline distT="0" distB="0" distL="0" distR="0" wp14:anchorId="31F6F089" wp14:editId="69767762">
                  <wp:extent cx="446227" cy="446227"/>
                  <wp:effectExtent l="0" t="0" r="0" b="0"/>
                  <wp:docPr id="34" name="Graphic 12" descr="Folder Search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8547B0-0FD7-4D21-A555-E5F3D41120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phic 12" descr="Folder Search with solid fill">
                            <a:extLst>
                              <a:ext uri="{FF2B5EF4-FFF2-40B4-BE49-F238E27FC236}">
                                <a16:creationId xmlns:a16="http://schemas.microsoft.com/office/drawing/2014/main" id="{FA8547B0-0FD7-4D21-A555-E5F3D41120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316" cy="449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1" w:type="dxa"/>
            <w:vAlign w:val="center"/>
          </w:tcPr>
          <w:p w14:paraId="5767AC4E" w14:textId="18DACCCA" w:rsidR="00960DC3" w:rsidRPr="00F63905" w:rsidRDefault="00960DC3" w:rsidP="00960DC3">
            <w:pPr>
              <w:keepNext/>
            </w:pPr>
            <w:r w:rsidRPr="00F63905">
              <w:t xml:space="preserve">Appendix </w:t>
            </w:r>
            <w:r>
              <w:t>7</w:t>
            </w:r>
            <w:r w:rsidRPr="00F63905">
              <w:t xml:space="preserve">. </w:t>
            </w:r>
            <w:r w:rsidRPr="00160833">
              <w:rPr>
                <w:rFonts w:ascii="Calibri Light" w:eastAsia="Calibri" w:hAnsi="Calibri Light" w:cs="Times New Roman"/>
                <w:lang w:val="en-US"/>
              </w:rPr>
              <w:t xml:space="preserve"> </w:t>
            </w:r>
            <w:r w:rsidRPr="00160833">
              <w:rPr>
                <w:rFonts w:ascii="Calibri Light" w:eastAsia="Calibri" w:hAnsi="Calibri Light" w:cs="Times New Roman"/>
                <w:b/>
                <w:bCs/>
                <w:i/>
                <w:iCs/>
                <w:lang w:val="en-US"/>
              </w:rPr>
              <w:t>Visitor and contractor log template</w:t>
            </w:r>
            <w:r w:rsidRPr="00F63905">
              <w:t>.</w:t>
            </w:r>
          </w:p>
        </w:tc>
      </w:tr>
      <w:tr w:rsidR="00960DC3" w:rsidRPr="00F63905" w14:paraId="63D9101D" w14:textId="77777777" w:rsidTr="00C46CA7">
        <w:tc>
          <w:tcPr>
            <w:tcW w:w="1056" w:type="dxa"/>
          </w:tcPr>
          <w:p w14:paraId="6CDD5A42" w14:textId="00CECC9D" w:rsidR="00960DC3" w:rsidRPr="00F63905" w:rsidRDefault="00960DC3" w:rsidP="00960DC3">
            <w:pPr>
              <w:keepNext/>
              <w:jc w:val="center"/>
            </w:pPr>
            <w:r w:rsidRPr="005A0FF6">
              <w:rPr>
                <w:noProof/>
              </w:rPr>
              <w:drawing>
                <wp:inline distT="0" distB="0" distL="0" distR="0" wp14:anchorId="188C46A1" wp14:editId="587E4CAE">
                  <wp:extent cx="446227" cy="446227"/>
                  <wp:effectExtent l="0" t="0" r="0" b="0"/>
                  <wp:docPr id="55" name="Graphic 12" descr="Folder Search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8547B0-0FD7-4D21-A555-E5F3D41120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phic 12" descr="Folder Search with solid fill">
                            <a:extLst>
                              <a:ext uri="{FF2B5EF4-FFF2-40B4-BE49-F238E27FC236}">
                                <a16:creationId xmlns:a16="http://schemas.microsoft.com/office/drawing/2014/main" id="{FA8547B0-0FD7-4D21-A555-E5F3D41120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316" cy="449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1" w:type="dxa"/>
            <w:vAlign w:val="center"/>
          </w:tcPr>
          <w:p w14:paraId="02DC98A8" w14:textId="00E07895" w:rsidR="00960DC3" w:rsidRPr="00F63905" w:rsidRDefault="00960DC3" w:rsidP="00960DC3">
            <w:pPr>
              <w:keepNext/>
            </w:pPr>
            <w:r w:rsidRPr="00F63905">
              <w:t xml:space="preserve">Appendix </w:t>
            </w:r>
            <w:r>
              <w:t>8</w:t>
            </w:r>
            <w:r w:rsidRPr="00F63905">
              <w:t xml:space="preserve">. </w:t>
            </w:r>
            <w:r w:rsidRPr="00160833">
              <w:rPr>
                <w:rFonts w:ascii="Calibri Light" w:eastAsia="Calibri" w:hAnsi="Calibri Light" w:cs="Times New Roman"/>
                <w:lang w:val="en-US"/>
              </w:rPr>
              <w:t xml:space="preserve"> </w:t>
            </w:r>
            <w:r w:rsidRPr="00160833">
              <w:rPr>
                <w:rFonts w:ascii="Calibri Light" w:eastAsia="Calibri" w:hAnsi="Calibri Light" w:cs="Times New Roman"/>
                <w:b/>
                <w:bCs/>
                <w:i/>
                <w:iCs/>
              </w:rPr>
              <w:t>Farm entry conditions for visitors and contractors</w:t>
            </w:r>
            <w:r w:rsidRPr="00F63905">
              <w:t>.</w:t>
            </w:r>
          </w:p>
        </w:tc>
      </w:tr>
    </w:tbl>
    <w:p w14:paraId="3E66C118" w14:textId="2F5E81E9" w:rsidR="00960DC3" w:rsidRDefault="00960DC3"/>
    <w:p w14:paraId="1A2C44F7" w14:textId="067AF026" w:rsidR="00CA28B6" w:rsidRDefault="00960DC3">
      <w:r>
        <w:br w:type="page"/>
      </w:r>
    </w:p>
    <w:p w14:paraId="139AF0DA" w14:textId="35675974" w:rsidR="00594AA6" w:rsidRDefault="00753EC4" w:rsidP="00A45C19">
      <w:pPr>
        <w:pStyle w:val="Heading2"/>
        <w:ind w:left="576"/>
      </w:pPr>
      <w:bookmarkStart w:id="114" w:name="_Toc39657552"/>
      <w:bookmarkStart w:id="115" w:name="_Toc132281659"/>
      <w:bookmarkEnd w:id="110"/>
      <w:r w:rsidRPr="00753EC4">
        <w:lastRenderedPageBreak/>
        <w:t xml:space="preserve">Equipment, </w:t>
      </w:r>
      <w:proofErr w:type="gramStart"/>
      <w:r w:rsidRPr="00753EC4">
        <w:t>vehicles</w:t>
      </w:r>
      <w:proofErr w:type="gramEnd"/>
      <w:r w:rsidRPr="00753EC4">
        <w:t xml:space="preserve"> and vessels</w:t>
      </w:r>
      <w:bookmarkEnd w:id="114"/>
      <w:bookmarkEnd w:id="115"/>
    </w:p>
    <w:p w14:paraId="3761EBA2" w14:textId="1AE1D988" w:rsidR="00E45370" w:rsidRDefault="001E7440" w:rsidP="001747B6">
      <w:pPr>
        <w:pStyle w:val="Highlightbox"/>
      </w:pPr>
      <w:r>
        <w:t xml:space="preserve">Objective:  </w:t>
      </w:r>
      <w:r w:rsidR="00E45370">
        <w:t>Minimise the risk of equipment, vehicle or vessel movement introducing and spreading disease</w:t>
      </w:r>
      <w:r w:rsidR="00960DC3">
        <w:t>.</w:t>
      </w:r>
    </w:p>
    <w:p w14:paraId="74D235B6" w14:textId="45728DDC" w:rsidR="000F384A" w:rsidRDefault="00E45370" w:rsidP="00E45370">
      <w:r>
        <w:t xml:space="preserve">Depending on their history of use, contaminated equipment, </w:t>
      </w:r>
      <w:proofErr w:type="gramStart"/>
      <w:r>
        <w:t>vehicles</w:t>
      </w:r>
      <w:proofErr w:type="gramEnd"/>
      <w:r>
        <w:t xml:space="preserve"> or vessels can carry and spread disease agents.</w:t>
      </w:r>
      <w:r w:rsidR="000F384A">
        <w:t xml:space="preserve"> </w:t>
      </w:r>
      <w:r>
        <w:t>Equipment and vehicles pose the greatest risk of disease transfer if</w:t>
      </w:r>
      <w:r w:rsidR="000F384A">
        <w:t xml:space="preserve"> used:</w:t>
      </w:r>
      <w:r>
        <w:t xml:space="preserve"> </w:t>
      </w:r>
    </w:p>
    <w:p w14:paraId="75965F94" w14:textId="0CCB8C66" w:rsidR="000F384A" w:rsidRPr="000F384A" w:rsidRDefault="00E45370" w:rsidP="00DD6E89">
      <w:pPr>
        <w:pStyle w:val="ListParagraph"/>
        <w:numPr>
          <w:ilvl w:val="0"/>
          <w:numId w:val="81"/>
        </w:numPr>
      </w:pPr>
      <w:r w:rsidRPr="000F384A">
        <w:t>used off-site (</w:t>
      </w:r>
      <w:r w:rsidR="00EF00EA">
        <w:t>for example</w:t>
      </w:r>
      <w:r w:rsidRPr="000F384A">
        <w:t xml:space="preserve">, vehicles returning from </w:t>
      </w:r>
      <w:r w:rsidR="008D2E20" w:rsidRPr="000F384A">
        <w:t>other farm</w:t>
      </w:r>
      <w:r w:rsidR="00960DC3">
        <w:t>s</w:t>
      </w:r>
      <w:r w:rsidR="008D2E20" w:rsidRPr="000F384A">
        <w:t xml:space="preserve"> and </w:t>
      </w:r>
      <w:r w:rsidRPr="000F384A">
        <w:t xml:space="preserve">fish processors) </w:t>
      </w:r>
    </w:p>
    <w:p w14:paraId="56A5206C" w14:textId="0C1E7AC3" w:rsidR="00C3728A" w:rsidRDefault="00E45370" w:rsidP="00DD6E89">
      <w:pPr>
        <w:pStyle w:val="ListParagraph"/>
        <w:numPr>
          <w:ilvl w:val="0"/>
          <w:numId w:val="81"/>
        </w:numPr>
      </w:pPr>
      <w:r w:rsidRPr="000F384A">
        <w:t>in association with stock</w:t>
      </w:r>
      <w:r w:rsidR="00960DC3">
        <w:t>, or ornamental</w:t>
      </w:r>
      <w:r w:rsidRPr="000F384A">
        <w:t xml:space="preserve"> or wild fish, especially if these </w:t>
      </w:r>
      <w:r w:rsidR="000F384A">
        <w:t xml:space="preserve">fish </w:t>
      </w:r>
      <w:r w:rsidRPr="000F384A">
        <w:t>are diseased</w:t>
      </w:r>
      <w:r w:rsidR="008D2E20" w:rsidRPr="000F384A">
        <w:t>.</w:t>
      </w:r>
    </w:p>
    <w:p w14:paraId="76DC7E12" w14:textId="43FD924F" w:rsidR="000F384A" w:rsidRPr="00380215" w:rsidRDefault="001473C5">
      <w:r>
        <w:fldChar w:fldCharType="begin"/>
      </w:r>
      <w:r>
        <w:instrText xml:space="preserve"> REF _Ref81919524 </w:instrText>
      </w:r>
      <w:r>
        <w:fldChar w:fldCharType="separate"/>
      </w:r>
      <w:r w:rsidR="00F73B1C">
        <w:t xml:space="preserve">Table </w:t>
      </w:r>
      <w:r w:rsidR="00F73B1C">
        <w:rPr>
          <w:noProof/>
        </w:rPr>
        <w:t>14</w:t>
      </w:r>
      <w:r>
        <w:rPr>
          <w:noProof/>
        </w:rPr>
        <w:fldChar w:fldCharType="end"/>
      </w:r>
      <w:r w:rsidR="00ED174C">
        <w:t xml:space="preserve"> </w:t>
      </w:r>
      <w:r w:rsidR="00960DC3" w:rsidRPr="00960DC3">
        <w:t>provides a summary of risk management measures for equipment, vehicles, and vessels.</w:t>
      </w:r>
      <w:r w:rsidR="000F384A">
        <w:t xml:space="preserve"> </w:t>
      </w:r>
      <w:r w:rsidR="003254F4">
        <w:t xml:space="preserve"> </w:t>
      </w:r>
      <w:r w:rsidR="000F384A">
        <w:t xml:space="preserve">These measures are intended to cover the farming </w:t>
      </w:r>
      <w:proofErr w:type="gramStart"/>
      <w:r w:rsidR="000F384A">
        <w:t>enterprise as a whole</w:t>
      </w:r>
      <w:proofErr w:type="gramEnd"/>
      <w:r w:rsidR="000F384A">
        <w:t>.</w:t>
      </w:r>
    </w:p>
    <w:p w14:paraId="1B393483" w14:textId="5483BABB" w:rsidR="002038BF" w:rsidRDefault="0066226C" w:rsidP="0066226C">
      <w:pPr>
        <w:pStyle w:val="Caption"/>
      </w:pPr>
      <w:bookmarkStart w:id="116" w:name="_Ref81919524"/>
      <w:r>
        <w:t xml:space="preserve">Table </w:t>
      </w:r>
      <w:r w:rsidR="001473C5">
        <w:fldChar w:fldCharType="begin"/>
      </w:r>
      <w:r w:rsidR="001473C5">
        <w:instrText xml:space="preserve"> SEQ Table \* ARABIC </w:instrText>
      </w:r>
      <w:r w:rsidR="001473C5">
        <w:fldChar w:fldCharType="separate"/>
      </w:r>
      <w:r w:rsidR="00F73B1C">
        <w:rPr>
          <w:noProof/>
        </w:rPr>
        <w:t>14</w:t>
      </w:r>
      <w:r w:rsidR="001473C5">
        <w:rPr>
          <w:noProof/>
        </w:rPr>
        <w:fldChar w:fldCharType="end"/>
      </w:r>
      <w:bookmarkEnd w:id="116"/>
      <w:r w:rsidR="002038BF">
        <w:t xml:space="preserve">.  Risk management measures for </w:t>
      </w:r>
      <w:r w:rsidR="00905EDD">
        <w:t>e</w:t>
      </w:r>
      <w:r w:rsidR="00905EDD" w:rsidRPr="00905EDD">
        <w:t xml:space="preserve">quipment, </w:t>
      </w:r>
      <w:proofErr w:type="gramStart"/>
      <w:r w:rsidR="00905EDD" w:rsidRPr="00905EDD">
        <w:t>vehicles</w:t>
      </w:r>
      <w:proofErr w:type="gramEnd"/>
      <w:r w:rsidR="00905EDD" w:rsidRPr="00905EDD">
        <w:t xml:space="preserve"> and vessels</w:t>
      </w:r>
    </w:p>
    <w:tbl>
      <w:tblPr>
        <w:tblStyle w:val="TableGrid"/>
        <w:tblW w:w="9209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705"/>
        <w:gridCol w:w="7796"/>
      </w:tblGrid>
      <w:tr w:rsidR="007D67A3" w:rsidRPr="004A3687" w14:paraId="73BAE28B" w14:textId="77777777" w:rsidTr="00960DC3">
        <w:trPr>
          <w:cantSplit/>
          <w:tblHeader/>
        </w:trPr>
        <w:tc>
          <w:tcPr>
            <w:tcW w:w="920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6D3C9B" w14:textId="77777777" w:rsidR="007D67A3" w:rsidRPr="004A3687" w:rsidRDefault="007D67A3" w:rsidP="00960DC3">
            <w:pPr>
              <w:pStyle w:val="Tableheading"/>
            </w:pPr>
            <w:r w:rsidRPr="004A3687">
              <w:t>Risk management measures</w:t>
            </w:r>
          </w:p>
        </w:tc>
      </w:tr>
      <w:tr w:rsidR="007D67A3" w:rsidRPr="00F47246" w14:paraId="51341D56" w14:textId="77777777" w:rsidTr="000C5990">
        <w:tc>
          <w:tcPr>
            <w:tcW w:w="708" w:type="dxa"/>
            <w:tcBorders>
              <w:top w:val="single" w:sz="4" w:space="0" w:color="auto"/>
            </w:tcBorders>
          </w:tcPr>
          <w:p w14:paraId="6E31D55C" w14:textId="7833FCA0" w:rsidR="007D67A3" w:rsidRPr="00960DC3" w:rsidRDefault="00960DC3" w:rsidP="00960DC3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7D6F85F3" wp14:editId="3A72B6FC">
                  <wp:extent cx="402336" cy="402336"/>
                  <wp:effectExtent l="0" t="0" r="0" b="0"/>
                  <wp:docPr id="58" name="Graphic 58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  <w:tcBorders>
              <w:top w:val="single" w:sz="4" w:space="0" w:color="auto"/>
            </w:tcBorders>
          </w:tcPr>
          <w:p w14:paraId="08D31293" w14:textId="75CD4A5F" w:rsidR="007D67A3" w:rsidRPr="00960DC3" w:rsidRDefault="007D67A3" w:rsidP="00960DC3">
            <w:pPr>
              <w:pStyle w:val="Tabletext"/>
              <w:rPr>
                <w:rStyle w:val="Strong"/>
              </w:rPr>
            </w:pPr>
            <w:r w:rsidRPr="00960DC3">
              <w:rPr>
                <w:rStyle w:val="Strong"/>
              </w:rPr>
              <w:t>R.</w:t>
            </w:r>
            <w:r w:rsidR="00EB3ADA" w:rsidRPr="00960DC3">
              <w:rPr>
                <w:rStyle w:val="Strong"/>
              </w:rPr>
              <w:t>3</w:t>
            </w:r>
            <w:r w:rsidR="00960DC3" w:rsidRPr="00960DC3">
              <w:rPr>
                <w:rStyle w:val="Strong"/>
              </w:rPr>
              <w:t>3</w:t>
            </w:r>
          </w:p>
        </w:tc>
        <w:tc>
          <w:tcPr>
            <w:tcW w:w="7796" w:type="dxa"/>
            <w:tcBorders>
              <w:top w:val="single" w:sz="4" w:space="0" w:color="auto"/>
            </w:tcBorders>
            <w:shd w:val="clear" w:color="auto" w:fill="auto"/>
          </w:tcPr>
          <w:p w14:paraId="2E8FAC66" w14:textId="3E8AC262" w:rsidR="00005636" w:rsidRPr="00960DC3" w:rsidRDefault="007D67A3" w:rsidP="00960DC3">
            <w:pPr>
              <w:pStyle w:val="Tabletext"/>
            </w:pPr>
            <w:r w:rsidRPr="00960DC3">
              <w:t xml:space="preserve">Equipment, </w:t>
            </w:r>
            <w:proofErr w:type="gramStart"/>
            <w:r w:rsidRPr="00960DC3">
              <w:t>vehicles</w:t>
            </w:r>
            <w:proofErr w:type="gramEnd"/>
            <w:r w:rsidRPr="00960DC3">
              <w:t xml:space="preserve"> </w:t>
            </w:r>
            <w:r w:rsidR="00D57CBB" w:rsidRPr="00960DC3">
              <w:t>and</w:t>
            </w:r>
            <w:r w:rsidRPr="00960DC3">
              <w:t xml:space="preserve"> vessels </w:t>
            </w:r>
            <w:r w:rsidR="00E92FBC" w:rsidRPr="00960DC3">
              <w:t>that have</w:t>
            </w:r>
            <w:r w:rsidRPr="00960DC3">
              <w:t xml:space="preserve"> been in contact with fish or culture water external to the farm (including contractor equipment or plant) should not be brought </w:t>
            </w:r>
            <w:r w:rsidR="00AA7861" w:rsidRPr="00960DC3">
              <w:t>onto</w:t>
            </w:r>
            <w:r w:rsidRPr="00960DC3">
              <w:t xml:space="preserve"> the farm. </w:t>
            </w:r>
          </w:p>
          <w:p w14:paraId="247C5776" w14:textId="187BB36F" w:rsidR="001048E7" w:rsidRPr="00960DC3" w:rsidRDefault="007D67A3" w:rsidP="00960DC3">
            <w:pPr>
              <w:pStyle w:val="Tabletext"/>
            </w:pPr>
            <w:r w:rsidRPr="00960DC3">
              <w:t>If no alternative exists, equipment</w:t>
            </w:r>
            <w:r w:rsidR="00943324">
              <w:t>,</w:t>
            </w:r>
            <w:r w:rsidR="006D4998" w:rsidRPr="00960DC3">
              <w:t xml:space="preserve"> vehicles and vessels</w:t>
            </w:r>
            <w:r w:rsidRPr="00960DC3">
              <w:t xml:space="preserve"> should be </w:t>
            </w:r>
            <w:r w:rsidR="00943324">
              <w:t xml:space="preserve">thoroughly cleaned and disinfected </w:t>
            </w:r>
            <w:r w:rsidRPr="00960DC3">
              <w:t>as per</w:t>
            </w:r>
            <w:r w:rsidR="00005636" w:rsidRPr="00960DC3">
              <w:t xml:space="preserve"> the</w:t>
            </w:r>
            <w:r w:rsidR="00943324">
              <w:t xml:space="preserve"> disinfection</w:t>
            </w:r>
            <w:r w:rsidRPr="00960DC3">
              <w:t xml:space="preserve"> SO</w:t>
            </w:r>
            <w:r w:rsidR="00943324">
              <w:t>P</w:t>
            </w:r>
            <w:r w:rsidRPr="00960DC3">
              <w:t xml:space="preserve"> before entry</w:t>
            </w:r>
            <w:r w:rsidR="00005636" w:rsidRPr="00960DC3">
              <w:t>.</w:t>
            </w:r>
            <w:r w:rsidR="003249BF" w:rsidRPr="00960DC3">
              <w:t xml:space="preserve"> </w:t>
            </w:r>
            <w:r w:rsidR="00E14A13" w:rsidRPr="00960DC3">
              <w:t>Where possible</w:t>
            </w:r>
            <w:r w:rsidR="00AA7861" w:rsidRPr="00960DC3">
              <w:t>,</w:t>
            </w:r>
            <w:r w:rsidR="00E14A13" w:rsidRPr="00960DC3">
              <w:t xml:space="preserve"> this should be done in </w:t>
            </w:r>
            <w:r w:rsidR="009F3BC0" w:rsidRPr="00960DC3">
              <w:t xml:space="preserve">a designated area away from high and medium biosecurity zones and fish loading areas. </w:t>
            </w:r>
          </w:p>
        </w:tc>
      </w:tr>
      <w:tr w:rsidR="00A92EE2" w:rsidRPr="00F47246" w14:paraId="0DFE12B0" w14:textId="77777777" w:rsidTr="000C5990">
        <w:tc>
          <w:tcPr>
            <w:tcW w:w="708" w:type="dxa"/>
          </w:tcPr>
          <w:p w14:paraId="4071F22F" w14:textId="74B38DEF" w:rsidR="00A92EE2" w:rsidRPr="00960DC3" w:rsidRDefault="00960DC3" w:rsidP="00960DC3">
            <w:pPr>
              <w:pStyle w:val="Tabletext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759056C" wp14:editId="1D31B835">
                  <wp:extent cx="402336" cy="402336"/>
                  <wp:effectExtent l="0" t="0" r="0" b="0"/>
                  <wp:docPr id="63" name="Graphic 63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6E64C133" w14:textId="0C6CFF3E" w:rsidR="00A92EE2" w:rsidRPr="00960DC3" w:rsidRDefault="00F84F60" w:rsidP="00960DC3">
            <w:pPr>
              <w:pStyle w:val="Tabletext"/>
              <w:rPr>
                <w:rStyle w:val="Strong"/>
              </w:rPr>
            </w:pPr>
            <w:r w:rsidRPr="00960DC3">
              <w:rPr>
                <w:rStyle w:val="Strong"/>
              </w:rPr>
              <w:t>R</w:t>
            </w:r>
            <w:r w:rsidR="00876996" w:rsidRPr="00960DC3">
              <w:rPr>
                <w:rStyle w:val="Strong"/>
              </w:rPr>
              <w:t>.</w:t>
            </w:r>
            <w:r w:rsidR="00EB3ADA" w:rsidRPr="00960DC3">
              <w:rPr>
                <w:rStyle w:val="Strong"/>
              </w:rPr>
              <w:t>3</w:t>
            </w:r>
            <w:r w:rsidR="00960DC3" w:rsidRPr="00960DC3">
              <w:rPr>
                <w:rStyle w:val="Strong"/>
              </w:rPr>
              <w:t>4</w:t>
            </w:r>
          </w:p>
        </w:tc>
        <w:tc>
          <w:tcPr>
            <w:tcW w:w="7796" w:type="dxa"/>
            <w:shd w:val="clear" w:color="auto" w:fill="auto"/>
          </w:tcPr>
          <w:p w14:paraId="2A54B059" w14:textId="3CCD9676" w:rsidR="00A92EE2" w:rsidRPr="00943324" w:rsidRDefault="00943324" w:rsidP="00960DC3">
            <w:pPr>
              <w:pStyle w:val="Tabletext"/>
            </w:pPr>
            <w:r w:rsidRPr="00943324">
              <w:t>Movement of equipment, v</w:t>
            </w:r>
            <w:r w:rsidR="00EB1216" w:rsidRPr="00943324">
              <w:t>ehicle</w:t>
            </w:r>
            <w:r w:rsidRPr="00943324">
              <w:t>s</w:t>
            </w:r>
            <w:r w:rsidR="00EB1216" w:rsidRPr="00943324">
              <w:t xml:space="preserve"> and vessel</w:t>
            </w:r>
            <w:r w:rsidRPr="00943324">
              <w:t>s</w:t>
            </w:r>
            <w:r w:rsidR="00EB1216" w:rsidRPr="00943324">
              <w:t xml:space="preserve"> </w:t>
            </w:r>
            <w:r w:rsidR="00C74D23" w:rsidRPr="00943324">
              <w:t xml:space="preserve">should be </w:t>
            </w:r>
            <w:r w:rsidR="00960DC3" w:rsidRPr="00943324">
              <w:t>uni</w:t>
            </w:r>
            <w:r w:rsidR="001574B3" w:rsidRPr="00943324">
              <w:t>directional</w:t>
            </w:r>
            <w:r w:rsidR="006A3F44" w:rsidRPr="00943324">
              <w:t xml:space="preserve"> </w:t>
            </w:r>
            <w:r w:rsidRPr="00943324">
              <w:t xml:space="preserve">around the farm </w:t>
            </w:r>
            <w:r w:rsidR="006A3F44" w:rsidRPr="00943324">
              <w:t xml:space="preserve">(from </w:t>
            </w:r>
            <w:r w:rsidRPr="00943324">
              <w:t>areas of high biosecurity to areas of low biosecurity</w:t>
            </w:r>
            <w:r w:rsidR="006A3F44" w:rsidRPr="00943324">
              <w:t>).</w:t>
            </w:r>
            <w:r w:rsidRPr="00943324">
              <w:t xml:space="preserve"> Where this cannot occur, equipment, vehicles and vessels must be cleaned and disinfected according to the disinfection SOP.</w:t>
            </w:r>
          </w:p>
        </w:tc>
      </w:tr>
      <w:tr w:rsidR="00BB174C" w:rsidRPr="00F47246" w14:paraId="4DF39F41" w14:textId="77777777" w:rsidTr="000C5990">
        <w:tc>
          <w:tcPr>
            <w:tcW w:w="708" w:type="dxa"/>
          </w:tcPr>
          <w:p w14:paraId="63F813A6" w14:textId="56DAF5F9" w:rsidR="00BB174C" w:rsidRPr="00960DC3" w:rsidRDefault="00960DC3" w:rsidP="00960DC3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291B2D52" wp14:editId="12A670CB">
                  <wp:extent cx="402336" cy="402336"/>
                  <wp:effectExtent l="0" t="0" r="0" b="0"/>
                  <wp:docPr id="64" name="Graphic 64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3F16A5B7" w14:textId="30B4791C" w:rsidR="00BB174C" w:rsidRPr="00960DC3" w:rsidRDefault="00BB174C" w:rsidP="00960DC3">
            <w:pPr>
              <w:pStyle w:val="Tabletext"/>
              <w:rPr>
                <w:rStyle w:val="Strong"/>
              </w:rPr>
            </w:pPr>
            <w:r w:rsidRPr="00960DC3">
              <w:rPr>
                <w:rStyle w:val="Strong"/>
              </w:rPr>
              <w:t>R.</w:t>
            </w:r>
            <w:r w:rsidR="00EB3ADA" w:rsidRPr="00960DC3">
              <w:rPr>
                <w:rStyle w:val="Strong"/>
              </w:rPr>
              <w:t>3</w:t>
            </w:r>
            <w:r w:rsidR="00960DC3" w:rsidRPr="00960DC3">
              <w:rPr>
                <w:rStyle w:val="Strong"/>
              </w:rPr>
              <w:t>5</w:t>
            </w:r>
          </w:p>
        </w:tc>
        <w:tc>
          <w:tcPr>
            <w:tcW w:w="7796" w:type="dxa"/>
            <w:shd w:val="clear" w:color="auto" w:fill="auto"/>
          </w:tcPr>
          <w:p w14:paraId="62E03239" w14:textId="32338003" w:rsidR="00BB174C" w:rsidRPr="00960DC3" w:rsidRDefault="00943324" w:rsidP="00960DC3">
            <w:pPr>
              <w:pStyle w:val="Tabletext"/>
            </w:pPr>
            <w:r>
              <w:t xml:space="preserve">Vehicles and vessels should be taken to areas containing </w:t>
            </w:r>
            <w:r w:rsidR="00BB174C" w:rsidRPr="00960DC3">
              <w:t>sick fish last</w:t>
            </w:r>
            <w:r>
              <w:t>, to</w:t>
            </w:r>
            <w:r w:rsidR="00BB174C" w:rsidRPr="00960DC3">
              <w:t xml:space="preserve"> minimise</w:t>
            </w:r>
            <w:r>
              <w:t xml:space="preserve"> the</w:t>
            </w:r>
            <w:r w:rsidR="00BB174C" w:rsidRPr="00960DC3">
              <w:t xml:space="preserve"> spread of disease to other </w:t>
            </w:r>
            <w:r w:rsidR="00EB1216" w:rsidRPr="00960DC3">
              <w:t>areas of the farm</w:t>
            </w:r>
            <w:r w:rsidR="00BB174C" w:rsidRPr="00960DC3">
              <w:t>.</w:t>
            </w:r>
            <w:r w:rsidR="00EB1216" w:rsidRPr="00960DC3">
              <w:t xml:space="preserve"> </w:t>
            </w:r>
          </w:p>
        </w:tc>
      </w:tr>
      <w:tr w:rsidR="007D67A3" w:rsidRPr="00F47246" w14:paraId="04EBB8AD" w14:textId="77777777" w:rsidTr="000C5990">
        <w:tc>
          <w:tcPr>
            <w:tcW w:w="708" w:type="dxa"/>
          </w:tcPr>
          <w:p w14:paraId="25CB0E48" w14:textId="7EB15A71" w:rsidR="007D67A3" w:rsidRPr="00960DC3" w:rsidRDefault="00960DC3" w:rsidP="00960DC3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74E79676" wp14:editId="73841EFB">
                  <wp:extent cx="402336" cy="402336"/>
                  <wp:effectExtent l="0" t="0" r="0" b="0"/>
                  <wp:docPr id="66" name="Graphic 66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79EFB4E6" w14:textId="2EC60CC5" w:rsidR="007D67A3" w:rsidRPr="00960DC3" w:rsidRDefault="007D67A3" w:rsidP="00960DC3">
            <w:pPr>
              <w:pStyle w:val="Tabletext"/>
              <w:rPr>
                <w:rStyle w:val="Strong"/>
              </w:rPr>
            </w:pPr>
            <w:r w:rsidRPr="00960DC3">
              <w:rPr>
                <w:rStyle w:val="Strong"/>
              </w:rPr>
              <w:t>R.</w:t>
            </w:r>
            <w:r w:rsidR="00EB3ADA" w:rsidRPr="00960DC3">
              <w:rPr>
                <w:rStyle w:val="Strong"/>
              </w:rPr>
              <w:t>3</w:t>
            </w:r>
            <w:r w:rsidR="00960DC3" w:rsidRPr="00960DC3">
              <w:rPr>
                <w:rStyle w:val="Strong"/>
              </w:rPr>
              <w:t>6</w:t>
            </w:r>
          </w:p>
        </w:tc>
        <w:tc>
          <w:tcPr>
            <w:tcW w:w="7796" w:type="dxa"/>
            <w:shd w:val="clear" w:color="auto" w:fill="auto"/>
          </w:tcPr>
          <w:p w14:paraId="4776EF62" w14:textId="10831219" w:rsidR="001574B3" w:rsidRPr="00960DC3" w:rsidRDefault="00943324" w:rsidP="00960DC3">
            <w:pPr>
              <w:pStyle w:val="Tabletext"/>
            </w:pPr>
            <w:r w:rsidRPr="00960DC3">
              <w:t xml:space="preserve">Separate biosecurity zones should have dedicated equipment that is clearly labelled and maintained for exclusive use in each zone. </w:t>
            </w:r>
            <w:r>
              <w:t>A</w:t>
            </w:r>
            <w:r w:rsidR="005C0591" w:rsidRPr="00960DC3">
              <w:t xml:space="preserve">void moving equipment between biosecurity zones. </w:t>
            </w:r>
          </w:p>
          <w:p w14:paraId="7BFBC619" w14:textId="096BD4F0" w:rsidR="007D67A3" w:rsidRPr="00960DC3" w:rsidRDefault="001574B3" w:rsidP="00960DC3">
            <w:pPr>
              <w:pStyle w:val="Tabletext"/>
            </w:pPr>
            <w:r w:rsidRPr="00960DC3">
              <w:t xml:space="preserve">If no alternative exists, equipment </w:t>
            </w:r>
            <w:r w:rsidR="007D67A3" w:rsidRPr="00960DC3">
              <w:t xml:space="preserve">that has been in contact with fish or culture water </w:t>
            </w:r>
            <w:r w:rsidR="005C0591" w:rsidRPr="00960DC3">
              <w:t>should be</w:t>
            </w:r>
            <w:r w:rsidR="007D67A3" w:rsidRPr="00960DC3">
              <w:t xml:space="preserve"> thoroughly cleaned </w:t>
            </w:r>
            <w:r w:rsidR="00943324">
              <w:t xml:space="preserve">and disinfected </w:t>
            </w:r>
            <w:r w:rsidR="005C0591" w:rsidRPr="00960DC3">
              <w:t xml:space="preserve">according to </w:t>
            </w:r>
            <w:r w:rsidR="00943324">
              <w:t xml:space="preserve">disinfection </w:t>
            </w:r>
            <w:r w:rsidR="007D67A3" w:rsidRPr="00960DC3">
              <w:t>SOP</w:t>
            </w:r>
            <w:r w:rsidR="00614EE3" w:rsidRPr="00960DC3">
              <w:t>*</w:t>
            </w:r>
            <w:r w:rsidR="007D67A3" w:rsidRPr="00960DC3">
              <w:t xml:space="preserve">) before </w:t>
            </w:r>
            <w:r w:rsidR="00943324">
              <w:t xml:space="preserve">being </w:t>
            </w:r>
            <w:r w:rsidR="00943324" w:rsidRPr="00960DC3">
              <w:t>transfer</w:t>
            </w:r>
            <w:r w:rsidR="00943324">
              <w:t>red</w:t>
            </w:r>
            <w:r w:rsidR="007D67A3" w:rsidRPr="00960DC3">
              <w:t xml:space="preserve"> to another biosecurity zone</w:t>
            </w:r>
            <w:r w:rsidR="00005636" w:rsidRPr="00960DC3">
              <w:t>.</w:t>
            </w:r>
          </w:p>
        </w:tc>
      </w:tr>
      <w:tr w:rsidR="007D67A3" w:rsidRPr="00F47246" w14:paraId="137A4E31" w14:textId="77777777" w:rsidTr="00A45C19">
        <w:trPr>
          <w:trHeight w:val="1249"/>
        </w:trPr>
        <w:tc>
          <w:tcPr>
            <w:tcW w:w="708" w:type="dxa"/>
          </w:tcPr>
          <w:p w14:paraId="5DA257DC" w14:textId="0BF4A975" w:rsidR="007D67A3" w:rsidRPr="00943324" w:rsidRDefault="00E94017" w:rsidP="00943324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4415B5A9" wp14:editId="0FE6EB2A">
                  <wp:extent cx="402336" cy="402336"/>
                  <wp:effectExtent l="0" t="0" r="0" b="0"/>
                  <wp:docPr id="67" name="Graphic 67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38117587" w14:textId="58BF6AAD" w:rsidR="007D67A3" w:rsidRPr="00E94017" w:rsidRDefault="007D67A3" w:rsidP="00943324">
            <w:pPr>
              <w:pStyle w:val="Tabletext"/>
              <w:rPr>
                <w:rStyle w:val="Strong"/>
              </w:rPr>
            </w:pPr>
            <w:r w:rsidRPr="00E94017">
              <w:rPr>
                <w:rStyle w:val="Strong"/>
              </w:rPr>
              <w:t>R.</w:t>
            </w:r>
            <w:r w:rsidR="00891600" w:rsidRPr="00E94017">
              <w:rPr>
                <w:rStyle w:val="Strong"/>
              </w:rPr>
              <w:t>3</w:t>
            </w:r>
            <w:r w:rsidR="00943324" w:rsidRPr="00E94017">
              <w:rPr>
                <w:rStyle w:val="Strong"/>
              </w:rPr>
              <w:t>7</w:t>
            </w:r>
          </w:p>
        </w:tc>
        <w:tc>
          <w:tcPr>
            <w:tcW w:w="7796" w:type="dxa"/>
            <w:shd w:val="clear" w:color="auto" w:fill="auto"/>
          </w:tcPr>
          <w:p w14:paraId="10D69762" w14:textId="0F4B34B4" w:rsidR="007D67A3" w:rsidRPr="00943324" w:rsidRDefault="00AE0ED1" w:rsidP="00943324">
            <w:pPr>
              <w:pStyle w:val="Tabletext"/>
            </w:pPr>
            <w:r w:rsidRPr="00943324">
              <w:t xml:space="preserve">Equipment for fish health monitoring and laboratory sample submission is available, calibrated and maintained in a hygienic working order. </w:t>
            </w:r>
            <w:r w:rsidR="001574B3" w:rsidRPr="00943324">
              <w:t>This includes</w:t>
            </w:r>
            <w:r w:rsidR="00712C1A" w:rsidRPr="00943324">
              <w:t xml:space="preserve"> a</w:t>
            </w:r>
            <w:r w:rsidR="001574B3" w:rsidRPr="00943324">
              <w:t xml:space="preserve"> compound microscope, dissecting instruments, glass slides, coverslips, petri dishes and preservation fluids.</w:t>
            </w:r>
          </w:p>
        </w:tc>
      </w:tr>
      <w:tr w:rsidR="007D67A3" w:rsidRPr="00F47246" w14:paraId="1327E6A8" w14:textId="77777777" w:rsidTr="000C5990">
        <w:tc>
          <w:tcPr>
            <w:tcW w:w="708" w:type="dxa"/>
          </w:tcPr>
          <w:p w14:paraId="60A13C07" w14:textId="19A1F9AD" w:rsidR="007D67A3" w:rsidRPr="00943324" w:rsidRDefault="00E94017" w:rsidP="00943324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75F427FA" wp14:editId="32AEA2A0">
                  <wp:extent cx="402336" cy="402336"/>
                  <wp:effectExtent l="0" t="0" r="0" b="0"/>
                  <wp:docPr id="72" name="Graphic 72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2488BE26" w14:textId="4A52E65C" w:rsidR="007D67A3" w:rsidRPr="00E94017" w:rsidRDefault="007D67A3" w:rsidP="00943324">
            <w:pPr>
              <w:pStyle w:val="Tabletext"/>
              <w:rPr>
                <w:rStyle w:val="Strong"/>
              </w:rPr>
            </w:pPr>
            <w:r w:rsidRPr="00E94017">
              <w:rPr>
                <w:rStyle w:val="Strong"/>
              </w:rPr>
              <w:t>R.</w:t>
            </w:r>
            <w:r w:rsidR="00891600" w:rsidRPr="00E94017">
              <w:rPr>
                <w:rStyle w:val="Strong"/>
              </w:rPr>
              <w:t>3</w:t>
            </w:r>
            <w:r w:rsidR="0097466A">
              <w:rPr>
                <w:rStyle w:val="Strong"/>
              </w:rPr>
              <w:t>8</w:t>
            </w:r>
          </w:p>
        </w:tc>
        <w:tc>
          <w:tcPr>
            <w:tcW w:w="7796" w:type="dxa"/>
            <w:shd w:val="clear" w:color="auto" w:fill="auto"/>
          </w:tcPr>
          <w:p w14:paraId="2CF376F9" w14:textId="050D69A1" w:rsidR="007D67A3" w:rsidRPr="00943324" w:rsidRDefault="005953E7" w:rsidP="00943324">
            <w:pPr>
              <w:pStyle w:val="Tabletext"/>
            </w:pPr>
            <w:r w:rsidRPr="00943324">
              <w:t>E</w:t>
            </w:r>
            <w:r w:rsidR="007D67A3" w:rsidRPr="00943324">
              <w:t>quipment</w:t>
            </w:r>
            <w:r w:rsidRPr="00943324">
              <w:t xml:space="preserve"> is</w:t>
            </w:r>
            <w:r w:rsidR="007D67A3" w:rsidRPr="00943324">
              <w:t xml:space="preserve"> properly maintained and appropriately cleaned using </w:t>
            </w:r>
            <w:r w:rsidRPr="00943324">
              <w:t>the</w:t>
            </w:r>
            <w:r w:rsidR="007D67A3" w:rsidRPr="00943324">
              <w:t xml:space="preserve"> cleaning and disinfection procedure (as per SOP</w:t>
            </w:r>
            <w:r w:rsidR="00614EE3" w:rsidRPr="00943324">
              <w:t>*</w:t>
            </w:r>
            <w:r w:rsidR="007D67A3" w:rsidRPr="00943324">
              <w:t xml:space="preserve">) as required.  Ensure maintenance records are maintained and </w:t>
            </w:r>
            <w:r w:rsidRPr="00943324">
              <w:t xml:space="preserve">kept </w:t>
            </w:r>
            <w:r w:rsidR="00EF184D" w:rsidRPr="00943324">
              <w:t>up to date</w:t>
            </w:r>
            <w:r w:rsidRPr="00943324">
              <w:t>.</w:t>
            </w:r>
          </w:p>
        </w:tc>
      </w:tr>
      <w:tr w:rsidR="007D67A3" w:rsidRPr="00F47246" w14:paraId="73D01A5F" w14:textId="77777777" w:rsidTr="00A45C19">
        <w:trPr>
          <w:trHeight w:val="1475"/>
        </w:trPr>
        <w:tc>
          <w:tcPr>
            <w:tcW w:w="708" w:type="dxa"/>
          </w:tcPr>
          <w:p w14:paraId="319773A4" w14:textId="7AA10599" w:rsidR="007D67A3" w:rsidRPr="00943324" w:rsidRDefault="00E94017" w:rsidP="00943324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0E60BE7D" wp14:editId="30787749">
                  <wp:extent cx="402336" cy="402336"/>
                  <wp:effectExtent l="0" t="0" r="0" b="0"/>
                  <wp:docPr id="78" name="Graphic 78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1A3C1A0C" w14:textId="212D053A" w:rsidR="007D67A3" w:rsidRPr="0097466A" w:rsidRDefault="007D67A3" w:rsidP="00943324">
            <w:pPr>
              <w:pStyle w:val="Tabletext"/>
              <w:rPr>
                <w:rStyle w:val="Strong"/>
              </w:rPr>
            </w:pPr>
            <w:r w:rsidRPr="0097466A">
              <w:rPr>
                <w:rStyle w:val="Strong"/>
              </w:rPr>
              <w:t>R</w:t>
            </w:r>
            <w:r w:rsidR="00D82B51" w:rsidRPr="0097466A">
              <w:rPr>
                <w:rStyle w:val="Strong"/>
              </w:rPr>
              <w:t>.</w:t>
            </w:r>
            <w:r w:rsidR="0097466A">
              <w:rPr>
                <w:rStyle w:val="Strong"/>
              </w:rPr>
              <w:t>39</w:t>
            </w:r>
          </w:p>
        </w:tc>
        <w:tc>
          <w:tcPr>
            <w:tcW w:w="7796" w:type="dxa"/>
            <w:shd w:val="clear" w:color="auto" w:fill="auto"/>
          </w:tcPr>
          <w:p w14:paraId="1618580A" w14:textId="77777777" w:rsidR="001574B3" w:rsidRPr="00943324" w:rsidRDefault="00C13737" w:rsidP="00943324">
            <w:pPr>
              <w:pStyle w:val="Tabletext"/>
            </w:pPr>
            <w:r w:rsidRPr="00943324">
              <w:t xml:space="preserve">Tank, </w:t>
            </w:r>
            <w:proofErr w:type="gramStart"/>
            <w:r w:rsidRPr="00943324">
              <w:t>raceway</w:t>
            </w:r>
            <w:proofErr w:type="gramEnd"/>
            <w:r w:rsidRPr="00943324">
              <w:t xml:space="preserve"> and cage hygiene is maintained regularly as required.</w:t>
            </w:r>
            <w:r w:rsidR="008507A1" w:rsidRPr="00943324">
              <w:t xml:space="preserve"> </w:t>
            </w:r>
          </w:p>
          <w:p w14:paraId="0EBFEC12" w14:textId="6CC75C81" w:rsidR="007D67A3" w:rsidRPr="00943324" w:rsidRDefault="008507A1" w:rsidP="00943324">
            <w:pPr>
              <w:pStyle w:val="Tabletext"/>
            </w:pPr>
            <w:r w:rsidRPr="00943324">
              <w:t>Ensure hygiene and maintenance activities are recorded and kept up to date</w:t>
            </w:r>
            <w:r w:rsidR="00CA463C" w:rsidRPr="00943324">
              <w:t>;</w:t>
            </w:r>
            <w:r w:rsidR="001574B3" w:rsidRPr="00943324">
              <w:t xml:space="preserve"> </w:t>
            </w:r>
            <w:r w:rsidR="00CA463C" w:rsidRPr="00943324">
              <w:t>f</w:t>
            </w:r>
            <w:r w:rsidR="001574B3" w:rsidRPr="00943324">
              <w:t>or example, removal of wastes, uneaten food, and biofouling organisms such as algal growth. Cage hygiene includes cleaning of mesh to ensure good water flow to fish</w:t>
            </w:r>
          </w:p>
        </w:tc>
      </w:tr>
    </w:tbl>
    <w:p w14:paraId="27822B60" w14:textId="478E35B6" w:rsidR="00C3728A" w:rsidRPr="00086798" w:rsidRDefault="0097466A" w:rsidP="0097466A">
      <w:pPr>
        <w:pStyle w:val="TableNote"/>
      </w:pPr>
      <w:r>
        <w:t xml:space="preserve">Note: </w:t>
      </w:r>
      <w:r w:rsidR="00A54B7E" w:rsidRPr="00A54B7E">
        <w:t>Appropriate cleaning and disinfection methods are outlined in the</w:t>
      </w:r>
      <w:r w:rsidR="00086798">
        <w:t xml:space="preserve"> </w:t>
      </w:r>
      <w:hyperlink r:id="rId47" w:history="1">
        <w:r w:rsidR="00A54B7E" w:rsidRPr="007E0267">
          <w:rPr>
            <w:rStyle w:val="Hyperlink"/>
          </w:rPr>
          <w:t>AQUAVETPLAN Operational Procedures Manual – Decontamination</w:t>
        </w:r>
      </w:hyperlink>
      <w:r w:rsidR="007E0267">
        <w:t xml:space="preserve"> </w:t>
      </w:r>
      <w:r w:rsidR="00A54B7E" w:rsidRPr="00A54B7E">
        <w:t xml:space="preserve">on the </w:t>
      </w:r>
      <w:r w:rsidR="007E0267">
        <w:t>Department of Agriculture, Water and the Environment’s</w:t>
      </w:r>
      <w:r w:rsidR="00A54B7E" w:rsidRPr="00A54B7E">
        <w:t xml:space="preserve"> website</w:t>
      </w:r>
      <w:r w:rsidR="007E0267">
        <w:t>.</w:t>
      </w:r>
      <w:r w:rsidR="0009014A">
        <w:t xml:space="preserve"> </w:t>
      </w:r>
      <w:r w:rsidR="00614A82" w:rsidRPr="00086798">
        <w:t xml:space="preserve">Products </w:t>
      </w:r>
      <w:r w:rsidR="001C7B57" w:rsidRPr="00086798">
        <w:t xml:space="preserve">registered for use as </w:t>
      </w:r>
      <w:r w:rsidR="00773759" w:rsidRPr="00086798">
        <w:t xml:space="preserve">a </w:t>
      </w:r>
      <w:r w:rsidR="00773759" w:rsidRPr="00086798">
        <w:lastRenderedPageBreak/>
        <w:t xml:space="preserve">disinfectant </w:t>
      </w:r>
      <w:r w:rsidR="001331FD" w:rsidRPr="00086798">
        <w:t xml:space="preserve">of equipment and vehicles can be found </w:t>
      </w:r>
      <w:r w:rsidR="0009014A">
        <w:t>on</w:t>
      </w:r>
      <w:r w:rsidR="001331FD" w:rsidRPr="00086798">
        <w:t xml:space="preserve"> the </w:t>
      </w:r>
      <w:r w:rsidR="00A54B7E" w:rsidRPr="00086798">
        <w:t>Australian Pesticides and Veterinary Medicines Authority (APVMA)</w:t>
      </w:r>
      <w:r w:rsidR="0009014A">
        <w:t xml:space="preserve"> website</w:t>
      </w:r>
      <w:r w:rsidR="00A54B7E" w:rsidRPr="00086798">
        <w:t xml:space="preserve"> </w:t>
      </w:r>
      <w:r w:rsidR="00C2392F" w:rsidRPr="00086798">
        <w:t>(</w:t>
      </w:r>
      <w:hyperlink r:id="rId48" w:history="1">
        <w:r w:rsidR="00C2392F" w:rsidRPr="00086798">
          <w:rPr>
            <w:rStyle w:val="Hyperlink"/>
          </w:rPr>
          <w:t>https://apvma.gov.au/</w:t>
        </w:r>
      </w:hyperlink>
      <w:r w:rsidR="00C2392F" w:rsidRPr="00086798">
        <w:t>).</w:t>
      </w:r>
    </w:p>
    <w:p w14:paraId="48A41E6B" w14:textId="56575A56" w:rsidR="00D4605D" w:rsidRDefault="00D4605D" w:rsidP="00A45C19">
      <w:pPr>
        <w:pStyle w:val="Heading2"/>
        <w:ind w:left="576"/>
      </w:pPr>
      <w:bookmarkStart w:id="117" w:name="_Toc39657553"/>
      <w:bookmarkStart w:id="118" w:name="_Toc132281660"/>
      <w:r w:rsidRPr="00D4605D">
        <w:t>Water</w:t>
      </w:r>
      <w:bookmarkEnd w:id="117"/>
      <w:bookmarkEnd w:id="118"/>
    </w:p>
    <w:p w14:paraId="546EA29A" w14:textId="6031E9E3" w:rsidR="00D55D2D" w:rsidRDefault="008409C9" w:rsidP="001747B6">
      <w:pPr>
        <w:pStyle w:val="Highlightbox"/>
        <w:rPr>
          <w:lang w:val="en-US"/>
        </w:rPr>
      </w:pPr>
      <w:r>
        <w:rPr>
          <w:lang w:val="en-US"/>
        </w:rPr>
        <w:t xml:space="preserve">Objective: </w:t>
      </w:r>
      <w:r w:rsidRPr="008409C9">
        <w:t>Minimise the risk of water introducing and spreading disease</w:t>
      </w:r>
    </w:p>
    <w:p w14:paraId="48F3CEB3" w14:textId="20B5FA79" w:rsidR="00A71C8A" w:rsidRDefault="00133C38" w:rsidP="00326B41">
      <w:pPr>
        <w:rPr>
          <w:lang w:val="en-US"/>
        </w:rPr>
      </w:pPr>
      <w:r>
        <w:rPr>
          <w:lang w:val="en-US"/>
        </w:rPr>
        <w:t>Water</w:t>
      </w:r>
      <w:r w:rsidR="002D3DD3" w:rsidRPr="002D3DD3">
        <w:rPr>
          <w:lang w:val="en-US"/>
        </w:rPr>
        <w:t xml:space="preserve"> can pose a significant risk of disease</w:t>
      </w:r>
      <w:r>
        <w:rPr>
          <w:lang w:val="en-US"/>
        </w:rPr>
        <w:t xml:space="preserve"> transfer and spread. The level of risk</w:t>
      </w:r>
      <w:r w:rsidR="002D3DD3" w:rsidRPr="002D3DD3">
        <w:rPr>
          <w:lang w:val="en-US"/>
        </w:rPr>
        <w:t xml:space="preserve"> </w:t>
      </w:r>
      <w:r>
        <w:rPr>
          <w:lang w:val="en-US"/>
        </w:rPr>
        <w:t>will depend</w:t>
      </w:r>
      <w:r w:rsidR="002D3DD3" w:rsidRPr="002D3DD3">
        <w:rPr>
          <w:lang w:val="en-US"/>
        </w:rPr>
        <w:t xml:space="preserve"> on the</w:t>
      </w:r>
      <w:r>
        <w:rPr>
          <w:lang w:val="en-US"/>
        </w:rPr>
        <w:t xml:space="preserve"> </w:t>
      </w:r>
      <w:r w:rsidR="002D3DD3" w:rsidRPr="002D3DD3">
        <w:rPr>
          <w:lang w:val="en-US"/>
        </w:rPr>
        <w:t>source</w:t>
      </w:r>
      <w:r>
        <w:rPr>
          <w:lang w:val="en-US"/>
        </w:rPr>
        <w:t xml:space="preserve"> of the</w:t>
      </w:r>
      <w:r w:rsidR="002D3DD3" w:rsidRPr="002D3DD3">
        <w:rPr>
          <w:lang w:val="en-US"/>
        </w:rPr>
        <w:t xml:space="preserve"> water </w:t>
      </w:r>
      <w:r>
        <w:rPr>
          <w:lang w:val="en-US"/>
        </w:rPr>
        <w:t xml:space="preserve">and whether it </w:t>
      </w:r>
      <w:r w:rsidR="002D3DD3" w:rsidRPr="002D3DD3">
        <w:rPr>
          <w:lang w:val="en-US"/>
        </w:rPr>
        <w:t xml:space="preserve">carries </w:t>
      </w:r>
      <w:r>
        <w:rPr>
          <w:lang w:val="en-US"/>
        </w:rPr>
        <w:t xml:space="preserve">any </w:t>
      </w:r>
      <w:r w:rsidR="002D3DD3" w:rsidRPr="002D3DD3">
        <w:rPr>
          <w:lang w:val="en-US"/>
        </w:rPr>
        <w:t>disease</w:t>
      </w:r>
      <w:r>
        <w:rPr>
          <w:lang w:val="en-US"/>
        </w:rPr>
        <w:t>s</w:t>
      </w:r>
      <w:r w:rsidR="002D3DD3" w:rsidRPr="002D3DD3">
        <w:rPr>
          <w:lang w:val="en-US"/>
        </w:rPr>
        <w:t xml:space="preserve">. This is particularly important if there are </w:t>
      </w:r>
      <w:r>
        <w:rPr>
          <w:lang w:val="en-US"/>
        </w:rPr>
        <w:t>susceptible or host species</w:t>
      </w:r>
      <w:r w:rsidR="002D3DD3" w:rsidRPr="002D3DD3">
        <w:rPr>
          <w:lang w:val="en-US"/>
        </w:rPr>
        <w:t xml:space="preserve"> </w:t>
      </w:r>
      <w:r>
        <w:rPr>
          <w:lang w:val="en-US"/>
        </w:rPr>
        <w:t xml:space="preserve">present </w:t>
      </w:r>
      <w:r w:rsidR="002D3DD3" w:rsidRPr="002D3DD3">
        <w:rPr>
          <w:lang w:val="en-US"/>
        </w:rPr>
        <w:t xml:space="preserve">in the water, or </w:t>
      </w:r>
      <w:r>
        <w:rPr>
          <w:lang w:val="en-US"/>
        </w:rPr>
        <w:t>if the farm</w:t>
      </w:r>
      <w:r w:rsidR="002D3DD3" w:rsidRPr="002D3DD3">
        <w:rPr>
          <w:lang w:val="en-US"/>
        </w:rPr>
        <w:t xml:space="preserve"> </w:t>
      </w:r>
      <w:r>
        <w:rPr>
          <w:lang w:val="en-US"/>
        </w:rPr>
        <w:t xml:space="preserve">intake is close to </w:t>
      </w:r>
      <w:r w:rsidR="002D3DD3" w:rsidRPr="002D3DD3">
        <w:rPr>
          <w:lang w:val="en-US"/>
        </w:rPr>
        <w:t>discharge</w:t>
      </w:r>
      <w:r>
        <w:rPr>
          <w:lang w:val="en-US"/>
        </w:rPr>
        <w:t xml:space="preserve"> points</w:t>
      </w:r>
      <w:r w:rsidR="002D3DD3" w:rsidRPr="002D3DD3">
        <w:rPr>
          <w:lang w:val="en-US"/>
        </w:rPr>
        <w:t xml:space="preserve"> from other aquatic enterprises or processors</w:t>
      </w:r>
      <w:r w:rsidR="00905EDD">
        <w:rPr>
          <w:lang w:val="en-US"/>
        </w:rPr>
        <w:t>.</w:t>
      </w:r>
    </w:p>
    <w:p w14:paraId="52777753" w14:textId="0BC7098E" w:rsidR="00905EDD" w:rsidRDefault="001473C5" w:rsidP="00326B41">
      <w:r>
        <w:fldChar w:fldCharType="begin"/>
      </w:r>
      <w:r>
        <w:instrText xml:space="preserve"> REF _Ref81919551 </w:instrText>
      </w:r>
      <w:r>
        <w:fldChar w:fldCharType="separate"/>
      </w:r>
      <w:r w:rsidR="00F73B1C">
        <w:t xml:space="preserve">Table </w:t>
      </w:r>
      <w:r w:rsidR="00F73B1C">
        <w:rPr>
          <w:noProof/>
        </w:rPr>
        <w:t>15</w:t>
      </w:r>
      <w:r>
        <w:rPr>
          <w:noProof/>
        </w:rPr>
        <w:fldChar w:fldCharType="end"/>
      </w:r>
      <w:r w:rsidR="00ED174C">
        <w:t xml:space="preserve"> </w:t>
      </w:r>
      <w:r w:rsidR="0097466A" w:rsidRPr="00960DC3">
        <w:t>provides a summary of risk management measures</w:t>
      </w:r>
      <w:r w:rsidR="0097466A">
        <w:t xml:space="preserve"> for water</w:t>
      </w:r>
      <w:r w:rsidR="00A71C8A">
        <w:t xml:space="preserve">. These measures are intended to cover the farming </w:t>
      </w:r>
      <w:proofErr w:type="gramStart"/>
      <w:r w:rsidR="00A71C8A">
        <w:t>enterprise as a whole</w:t>
      </w:r>
      <w:proofErr w:type="gramEnd"/>
      <w:r w:rsidR="00A71C8A">
        <w:t>.</w:t>
      </w:r>
    </w:p>
    <w:p w14:paraId="68C47BA6" w14:textId="4A63AD3A" w:rsidR="00905EDD" w:rsidRDefault="0066226C" w:rsidP="0097466A">
      <w:pPr>
        <w:pStyle w:val="Caption"/>
      </w:pPr>
      <w:bookmarkStart w:id="119" w:name="_Ref81919551"/>
      <w:r>
        <w:t xml:space="preserve">Table </w:t>
      </w:r>
      <w:r w:rsidR="001473C5">
        <w:fldChar w:fldCharType="begin"/>
      </w:r>
      <w:r w:rsidR="001473C5">
        <w:instrText xml:space="preserve"> SEQ Table \* ARABIC </w:instrText>
      </w:r>
      <w:r w:rsidR="001473C5">
        <w:fldChar w:fldCharType="separate"/>
      </w:r>
      <w:r w:rsidR="00F73B1C">
        <w:rPr>
          <w:noProof/>
        </w:rPr>
        <w:t>15</w:t>
      </w:r>
      <w:r w:rsidR="001473C5">
        <w:rPr>
          <w:noProof/>
        </w:rPr>
        <w:fldChar w:fldCharType="end"/>
      </w:r>
      <w:bookmarkEnd w:id="119"/>
      <w:r w:rsidR="00905EDD">
        <w:t>.  Risk management measures for water</w:t>
      </w:r>
    </w:p>
    <w:tbl>
      <w:tblPr>
        <w:tblStyle w:val="TableGrid"/>
        <w:tblW w:w="9209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705"/>
        <w:gridCol w:w="7796"/>
      </w:tblGrid>
      <w:tr w:rsidR="006E5C0E" w:rsidRPr="004A3687" w14:paraId="4803E92C" w14:textId="77777777" w:rsidTr="0097466A">
        <w:trPr>
          <w:cantSplit/>
          <w:tblHeader/>
        </w:trPr>
        <w:tc>
          <w:tcPr>
            <w:tcW w:w="920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DAEEB1" w14:textId="77777777" w:rsidR="006E5C0E" w:rsidRPr="004A3687" w:rsidRDefault="006E5C0E" w:rsidP="0097466A">
            <w:pPr>
              <w:pStyle w:val="Tableheading"/>
            </w:pPr>
            <w:r w:rsidRPr="004A3687">
              <w:t>Risk management measures</w:t>
            </w:r>
          </w:p>
        </w:tc>
      </w:tr>
      <w:tr w:rsidR="006E5C0E" w:rsidRPr="00F47246" w14:paraId="7DBDCFDF" w14:textId="77777777" w:rsidTr="000C5990">
        <w:tc>
          <w:tcPr>
            <w:tcW w:w="9209" w:type="dxa"/>
            <w:gridSpan w:val="3"/>
            <w:tcBorders>
              <w:top w:val="single" w:sz="4" w:space="0" w:color="auto"/>
            </w:tcBorders>
          </w:tcPr>
          <w:p w14:paraId="255D0CB9" w14:textId="68BB2BC5" w:rsidR="006E5C0E" w:rsidRPr="0097466A" w:rsidRDefault="00C13737" w:rsidP="0097466A">
            <w:pPr>
              <w:pStyle w:val="Tabletext"/>
              <w:rPr>
                <w:rStyle w:val="Strong"/>
              </w:rPr>
            </w:pPr>
            <w:r w:rsidRPr="0097466A">
              <w:rPr>
                <w:rStyle w:val="Strong"/>
              </w:rPr>
              <w:t>Intake water</w:t>
            </w:r>
          </w:p>
        </w:tc>
      </w:tr>
      <w:tr w:rsidR="006E5C0E" w:rsidRPr="00F47246" w14:paraId="66BADDF0" w14:textId="77777777" w:rsidTr="000C5990">
        <w:tc>
          <w:tcPr>
            <w:tcW w:w="708" w:type="dxa"/>
          </w:tcPr>
          <w:p w14:paraId="18AC333E" w14:textId="4FE2C8C8" w:rsidR="006E5C0E" w:rsidRPr="00364CE0" w:rsidRDefault="0097466A" w:rsidP="0097466A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4A3D8117" wp14:editId="348E206E">
                  <wp:extent cx="402336" cy="402336"/>
                  <wp:effectExtent l="0" t="0" r="0" b="0"/>
                  <wp:docPr id="6" name="Graphic 6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213687B3" w14:textId="01AD285A" w:rsidR="006E5C0E" w:rsidRPr="0097466A" w:rsidRDefault="006E5C0E" w:rsidP="0097466A">
            <w:pPr>
              <w:pStyle w:val="Tabletext"/>
              <w:rPr>
                <w:rStyle w:val="Strong"/>
              </w:rPr>
            </w:pPr>
            <w:r w:rsidRPr="0097466A">
              <w:rPr>
                <w:rStyle w:val="Strong"/>
              </w:rPr>
              <w:t>R.</w:t>
            </w:r>
            <w:r w:rsidR="0097466A" w:rsidRPr="0097466A">
              <w:rPr>
                <w:rStyle w:val="Strong"/>
              </w:rPr>
              <w:t>40</w:t>
            </w:r>
          </w:p>
        </w:tc>
        <w:tc>
          <w:tcPr>
            <w:tcW w:w="7796" w:type="dxa"/>
            <w:shd w:val="clear" w:color="auto" w:fill="auto"/>
          </w:tcPr>
          <w:p w14:paraId="44009E04" w14:textId="0BD1EDEC" w:rsidR="00133C38" w:rsidRPr="00F47246" w:rsidRDefault="006E5C0E" w:rsidP="0097466A">
            <w:pPr>
              <w:pStyle w:val="Tabletext"/>
            </w:pPr>
            <w:r>
              <w:rPr>
                <w:rFonts w:ascii="Calibri" w:hAnsi="Calibri" w:cs="Calibri"/>
                <w:color w:val="000000"/>
                <w:lang w:val="en-US"/>
              </w:rPr>
              <w:t xml:space="preserve">Treat incoming water appropriately to </w:t>
            </w:r>
            <w:proofErr w:type="spellStart"/>
            <w:r>
              <w:rPr>
                <w:rFonts w:ascii="Calibri" w:hAnsi="Calibri" w:cs="Calibri"/>
                <w:color w:val="000000"/>
                <w:lang w:val="en-US"/>
              </w:rPr>
              <w:t>minimise</w:t>
            </w:r>
            <w:proofErr w:type="spellEnd"/>
            <w:r>
              <w:rPr>
                <w:rFonts w:ascii="Calibri" w:hAnsi="Calibri" w:cs="Calibri"/>
                <w:color w:val="000000"/>
                <w:lang w:val="en-US"/>
              </w:rPr>
              <w:t xml:space="preserve"> the risk of disease/pest entry</w:t>
            </w:r>
            <w:r w:rsidR="00133C38">
              <w:rPr>
                <w:rFonts w:ascii="Calibri" w:hAnsi="Calibri" w:cs="Calibri"/>
                <w:color w:val="000000"/>
                <w:lang w:val="en-US"/>
              </w:rPr>
              <w:t xml:space="preserve"> </w:t>
            </w:r>
            <w:r w:rsidR="000A64B1">
              <w:rPr>
                <w:rFonts w:ascii="Calibri" w:hAnsi="Calibri" w:cs="Calibri"/>
                <w:color w:val="000000"/>
                <w:lang w:val="en-US"/>
              </w:rPr>
              <w:t xml:space="preserve">onto the farm </w:t>
            </w:r>
            <w:r w:rsidR="00133C38">
              <w:rPr>
                <w:rFonts w:ascii="Calibri" w:hAnsi="Calibri" w:cs="Calibri"/>
                <w:color w:val="000000"/>
                <w:lang w:val="en-US"/>
              </w:rPr>
              <w:t>or spread</w:t>
            </w:r>
            <w:r w:rsidR="000A64B1">
              <w:rPr>
                <w:rFonts w:ascii="Calibri" w:hAnsi="Calibri" w:cs="Calibri"/>
                <w:color w:val="000000"/>
                <w:lang w:val="en-US"/>
              </w:rPr>
              <w:t xml:space="preserve"> within the farm</w:t>
            </w:r>
            <w:r w:rsidR="0097466A">
              <w:rPr>
                <w:rFonts w:ascii="Calibri" w:hAnsi="Calibri" w:cs="Calibri"/>
                <w:color w:val="000000"/>
                <w:lang w:val="en-US"/>
              </w:rPr>
              <w:t>. F</w:t>
            </w:r>
            <w:r w:rsidR="000E126E">
              <w:rPr>
                <w:rFonts w:ascii="Calibri" w:hAnsi="Calibri" w:cs="Calibri"/>
                <w:color w:val="000000"/>
                <w:lang w:val="en-US"/>
              </w:rPr>
              <w:t xml:space="preserve">or example, </w:t>
            </w:r>
            <w:r w:rsidR="0097466A">
              <w:rPr>
                <w:rFonts w:ascii="Calibri" w:hAnsi="Calibri" w:cs="Calibri"/>
                <w:color w:val="000000"/>
                <w:lang w:val="en-US"/>
              </w:rPr>
              <w:t>applying</w:t>
            </w:r>
            <w:r w:rsidR="000E126E">
              <w:rPr>
                <w:rFonts w:ascii="Calibri" w:hAnsi="Calibri" w:cs="Calibri"/>
                <w:color w:val="000000"/>
                <w:lang w:val="en-US"/>
              </w:rPr>
              <w:t xml:space="preserve"> screens </w:t>
            </w:r>
            <w:r w:rsidR="0097466A">
              <w:rPr>
                <w:rFonts w:ascii="Calibri" w:hAnsi="Calibri" w:cs="Calibri"/>
                <w:color w:val="000000"/>
                <w:lang w:val="en-US"/>
              </w:rPr>
              <w:t xml:space="preserve">to </w:t>
            </w:r>
            <w:r w:rsidR="000E126E">
              <w:rPr>
                <w:rFonts w:ascii="Calibri" w:hAnsi="Calibri" w:cs="Calibri"/>
                <w:color w:val="000000"/>
                <w:lang w:val="en-US"/>
              </w:rPr>
              <w:t>intake pipes,</w:t>
            </w:r>
            <w:r w:rsidR="0097466A">
              <w:rPr>
                <w:rFonts w:ascii="Calibri" w:hAnsi="Calibri" w:cs="Calibri"/>
                <w:color w:val="000000"/>
                <w:lang w:val="en-US"/>
              </w:rPr>
              <w:t xml:space="preserve"> and using</w:t>
            </w:r>
            <w:r w:rsidR="000E126E">
              <w:rPr>
                <w:rFonts w:ascii="Calibri" w:hAnsi="Calibri" w:cs="Calibri"/>
                <w:color w:val="000000"/>
                <w:lang w:val="en-US"/>
              </w:rPr>
              <w:t xml:space="preserve"> filtration, and/or disinfection. </w:t>
            </w:r>
          </w:p>
        </w:tc>
      </w:tr>
      <w:tr w:rsidR="006E5C0E" w:rsidRPr="00F47246" w14:paraId="74A867A2" w14:textId="77777777" w:rsidTr="000C5990">
        <w:tc>
          <w:tcPr>
            <w:tcW w:w="708" w:type="dxa"/>
          </w:tcPr>
          <w:p w14:paraId="3BF82CFB" w14:textId="0EB1F0E6" w:rsidR="006E5C0E" w:rsidRPr="00364CE0" w:rsidRDefault="0097466A" w:rsidP="0097466A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5B735D6D" wp14:editId="73D40F70">
                  <wp:extent cx="402336" cy="402336"/>
                  <wp:effectExtent l="0" t="0" r="0" b="0"/>
                  <wp:docPr id="17" name="Graphic 17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3AE27EA3" w14:textId="6AF1B792" w:rsidR="006E5C0E" w:rsidRPr="0097466A" w:rsidRDefault="006E5C0E" w:rsidP="0097466A">
            <w:pPr>
              <w:pStyle w:val="Tabletext"/>
              <w:rPr>
                <w:rStyle w:val="Strong"/>
              </w:rPr>
            </w:pPr>
            <w:r w:rsidRPr="0097466A">
              <w:rPr>
                <w:rStyle w:val="Strong"/>
              </w:rPr>
              <w:t>R.</w:t>
            </w:r>
            <w:r w:rsidR="004D5E52" w:rsidRPr="0097466A">
              <w:rPr>
                <w:rStyle w:val="Strong"/>
              </w:rPr>
              <w:t>4</w:t>
            </w:r>
            <w:r w:rsidR="0097466A" w:rsidRPr="0097466A">
              <w:rPr>
                <w:rStyle w:val="Strong"/>
              </w:rPr>
              <w:t>1</w:t>
            </w:r>
          </w:p>
        </w:tc>
        <w:tc>
          <w:tcPr>
            <w:tcW w:w="7796" w:type="dxa"/>
            <w:shd w:val="clear" w:color="auto" w:fill="auto"/>
          </w:tcPr>
          <w:p w14:paraId="1E210ACF" w14:textId="70048539" w:rsidR="000E126E" w:rsidRPr="00380215" w:rsidRDefault="0097466A" w:rsidP="0097466A">
            <w:pPr>
              <w:pStyle w:val="Tabletex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Monitor</w:t>
            </w:r>
            <w:r w:rsidR="000E126E">
              <w:rPr>
                <w:rFonts w:ascii="Calibri" w:hAnsi="Calibri" w:cs="Calibri"/>
                <w:color w:val="000000"/>
              </w:rPr>
              <w:t xml:space="preserve"> disinfection processes such as</w:t>
            </w:r>
            <w:r w:rsidR="00010992">
              <w:rPr>
                <w:rFonts w:ascii="Calibri" w:hAnsi="Calibri" w:cs="Calibri"/>
                <w:color w:val="000000"/>
              </w:rPr>
              <w:t xml:space="preserve"> surface water microfiltration, ozonation or ultraviolet light (or </w:t>
            </w:r>
            <w:r w:rsidR="00B13EC2">
              <w:rPr>
                <w:rFonts w:ascii="Calibri" w:hAnsi="Calibri" w:cs="Calibri"/>
                <w:color w:val="000000"/>
              </w:rPr>
              <w:t>other</w:t>
            </w:r>
            <w:r w:rsidR="00010992">
              <w:rPr>
                <w:rFonts w:ascii="Calibri" w:hAnsi="Calibri" w:cs="Calibri"/>
                <w:color w:val="000000"/>
              </w:rPr>
              <w:t xml:space="preserve"> appropriate method</w:t>
            </w:r>
            <w:r w:rsidR="000E126E">
              <w:rPr>
                <w:rFonts w:ascii="Calibri" w:hAnsi="Calibri" w:cs="Calibri"/>
                <w:color w:val="000000"/>
              </w:rPr>
              <w:t>s</w:t>
            </w:r>
            <w:r w:rsidR="00010992">
              <w:rPr>
                <w:rFonts w:ascii="Calibri" w:hAnsi="Calibri" w:cs="Calibri"/>
                <w:color w:val="000000"/>
              </w:rPr>
              <w:t>)</w:t>
            </w:r>
            <w:r w:rsidR="000E126E">
              <w:rPr>
                <w:rFonts w:ascii="Calibri" w:hAnsi="Calibri" w:cs="Calibri"/>
                <w:color w:val="000000"/>
              </w:rPr>
              <w:t xml:space="preserve"> </w:t>
            </w:r>
            <w:r w:rsidR="00010992">
              <w:rPr>
                <w:rFonts w:ascii="Calibri" w:hAnsi="Calibri" w:cs="Calibri"/>
                <w:color w:val="000000"/>
              </w:rPr>
              <w:t xml:space="preserve">to </w:t>
            </w:r>
            <w:r w:rsidR="000E126E">
              <w:rPr>
                <w:rFonts w:ascii="Calibri" w:hAnsi="Calibri" w:cs="Calibri"/>
                <w:color w:val="000000"/>
              </w:rPr>
              <w:t xml:space="preserve">ensure that the process is working </w:t>
            </w:r>
            <w:r>
              <w:rPr>
                <w:rFonts w:ascii="Calibri" w:hAnsi="Calibri" w:cs="Calibri"/>
                <w:color w:val="000000"/>
              </w:rPr>
              <w:t>e</w:t>
            </w:r>
            <w:r w:rsidR="000E126E">
              <w:rPr>
                <w:rFonts w:ascii="Calibri" w:hAnsi="Calibri" w:cs="Calibri"/>
                <w:color w:val="000000"/>
              </w:rPr>
              <w:t>ffectively</w:t>
            </w:r>
            <w:r>
              <w:rPr>
                <w:rFonts w:ascii="Calibri" w:hAnsi="Calibri" w:cs="Calibri"/>
                <w:color w:val="000000"/>
              </w:rPr>
              <w:t>.</w:t>
            </w:r>
            <w:r w:rsidR="00010992"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  <w:tr w:rsidR="006E5C0E" w:rsidRPr="00F47246" w14:paraId="6D12E412" w14:textId="77777777" w:rsidTr="000C5990">
        <w:tc>
          <w:tcPr>
            <w:tcW w:w="708" w:type="dxa"/>
          </w:tcPr>
          <w:p w14:paraId="469E06DE" w14:textId="35B59481" w:rsidR="006E5C0E" w:rsidRPr="00364CE0" w:rsidRDefault="0097466A" w:rsidP="0097466A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120EFACC" wp14:editId="63B82718">
                  <wp:extent cx="402336" cy="402336"/>
                  <wp:effectExtent l="0" t="0" r="0" b="0"/>
                  <wp:docPr id="20" name="Graphic 20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377A3C01" w14:textId="561C42B1" w:rsidR="006E5C0E" w:rsidRPr="0097466A" w:rsidRDefault="006E5C0E" w:rsidP="0097466A">
            <w:pPr>
              <w:pStyle w:val="Tabletext"/>
              <w:rPr>
                <w:rStyle w:val="Strong"/>
              </w:rPr>
            </w:pPr>
            <w:r w:rsidRPr="0097466A">
              <w:rPr>
                <w:rStyle w:val="Strong"/>
              </w:rPr>
              <w:t>R.</w:t>
            </w:r>
            <w:r w:rsidR="00891600" w:rsidRPr="0097466A">
              <w:rPr>
                <w:rStyle w:val="Strong"/>
              </w:rPr>
              <w:t>4</w:t>
            </w:r>
            <w:r w:rsidR="0097466A" w:rsidRPr="0097466A">
              <w:rPr>
                <w:rStyle w:val="Strong"/>
              </w:rPr>
              <w:t>2</w:t>
            </w:r>
          </w:p>
        </w:tc>
        <w:tc>
          <w:tcPr>
            <w:tcW w:w="7796" w:type="dxa"/>
            <w:shd w:val="clear" w:color="auto" w:fill="auto"/>
          </w:tcPr>
          <w:p w14:paraId="675CC588" w14:textId="2A543BB5" w:rsidR="006E5C0E" w:rsidRPr="00F47246" w:rsidRDefault="006E5C0E" w:rsidP="0097466A">
            <w:pPr>
              <w:pStyle w:val="Tabletext"/>
            </w:pPr>
            <w:r>
              <w:rPr>
                <w:rFonts w:ascii="Calibri" w:hAnsi="Calibri" w:cs="Calibri"/>
                <w:color w:val="000000"/>
              </w:rPr>
              <w:t xml:space="preserve">Avoid </w:t>
            </w:r>
            <w:r w:rsidR="00B13EC2">
              <w:rPr>
                <w:rFonts w:ascii="Calibri" w:hAnsi="Calibri" w:cs="Calibri"/>
                <w:color w:val="000000"/>
              </w:rPr>
              <w:t>taking in water when signs of disease are visible in the intake water</w:t>
            </w:r>
            <w:r w:rsidR="0097466A">
              <w:rPr>
                <w:rFonts w:ascii="Calibri" w:hAnsi="Calibri" w:cs="Calibri"/>
                <w:color w:val="000000"/>
              </w:rPr>
              <w:t xml:space="preserve"> or </w:t>
            </w:r>
            <w:r w:rsidR="00B13EC2">
              <w:rPr>
                <w:rFonts w:ascii="Calibri" w:hAnsi="Calibri" w:cs="Calibri"/>
                <w:color w:val="000000"/>
              </w:rPr>
              <w:t xml:space="preserve">water source. </w:t>
            </w:r>
          </w:p>
        </w:tc>
      </w:tr>
      <w:tr w:rsidR="006E5C0E" w:rsidRPr="00F47246" w14:paraId="66A02B51" w14:textId="77777777" w:rsidTr="000C5990">
        <w:tc>
          <w:tcPr>
            <w:tcW w:w="708" w:type="dxa"/>
          </w:tcPr>
          <w:p w14:paraId="73D9F691" w14:textId="1C19E5FA" w:rsidR="006E5C0E" w:rsidRPr="00364CE0" w:rsidRDefault="0097466A" w:rsidP="0097466A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289856CD" wp14:editId="7746CC0A">
                  <wp:extent cx="402336" cy="402336"/>
                  <wp:effectExtent l="0" t="0" r="0" b="0"/>
                  <wp:docPr id="24" name="Graphic 24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0BD51150" w14:textId="1B085292" w:rsidR="006E5C0E" w:rsidRPr="0097466A" w:rsidRDefault="006E5C0E" w:rsidP="0097466A">
            <w:pPr>
              <w:pStyle w:val="Tabletext"/>
              <w:rPr>
                <w:rStyle w:val="Strong"/>
              </w:rPr>
            </w:pPr>
            <w:r w:rsidRPr="0097466A">
              <w:rPr>
                <w:rStyle w:val="Strong"/>
              </w:rPr>
              <w:t>R.</w:t>
            </w:r>
            <w:r w:rsidR="00891600" w:rsidRPr="0097466A">
              <w:rPr>
                <w:rStyle w:val="Strong"/>
              </w:rPr>
              <w:t>4</w:t>
            </w:r>
            <w:r w:rsidR="0097466A" w:rsidRPr="0097466A">
              <w:rPr>
                <w:rStyle w:val="Strong"/>
              </w:rPr>
              <w:t>3</w:t>
            </w:r>
          </w:p>
        </w:tc>
        <w:tc>
          <w:tcPr>
            <w:tcW w:w="7796" w:type="dxa"/>
            <w:shd w:val="clear" w:color="auto" w:fill="auto"/>
          </w:tcPr>
          <w:p w14:paraId="0805EEA0" w14:textId="6F6EB823" w:rsidR="006E5C0E" w:rsidRPr="00F47246" w:rsidRDefault="006E5C0E" w:rsidP="0097466A">
            <w:pPr>
              <w:pStyle w:val="Tabletext"/>
            </w:pPr>
            <w:r>
              <w:rPr>
                <w:rFonts w:ascii="Calibri" w:hAnsi="Calibri" w:cs="Calibri"/>
                <w:color w:val="000000"/>
                <w:lang w:val="en-US"/>
              </w:rPr>
              <w:t xml:space="preserve">Ensure </w:t>
            </w:r>
            <w:r w:rsidR="00364D17">
              <w:rPr>
                <w:rFonts w:ascii="Calibri" w:hAnsi="Calibri" w:cs="Calibri"/>
                <w:color w:val="000000"/>
                <w:lang w:val="en-US"/>
              </w:rPr>
              <w:t>there is no contact</w:t>
            </w:r>
            <w:r w:rsidR="0097466A">
              <w:rPr>
                <w:rFonts w:ascii="Calibri" w:hAnsi="Calibri" w:cs="Calibri"/>
                <w:color w:val="000000"/>
                <w:lang w:val="en-US"/>
              </w:rPr>
              <w:t>/interaction</w:t>
            </w:r>
            <w:r w:rsidR="00364D17">
              <w:rPr>
                <w:rFonts w:ascii="Calibri" w:hAnsi="Calibri" w:cs="Calibri"/>
                <w:color w:val="000000"/>
                <w:lang w:val="en-US"/>
              </w:rPr>
              <w:t xml:space="preserve"> between </w:t>
            </w:r>
            <w:r w:rsidR="00B13EC2">
              <w:rPr>
                <w:rFonts w:ascii="Calibri" w:hAnsi="Calibri" w:cs="Calibri"/>
                <w:color w:val="000000"/>
                <w:lang w:val="en-US"/>
              </w:rPr>
              <w:t>the farm’s intake</w:t>
            </w:r>
            <w:r w:rsidR="0097466A">
              <w:rPr>
                <w:rFonts w:ascii="Calibri" w:hAnsi="Calibri" w:cs="Calibri"/>
                <w:color w:val="000000"/>
                <w:lang w:val="en-US"/>
              </w:rPr>
              <w:t xml:space="preserve"> water</w:t>
            </w:r>
            <w:r w:rsidR="00B13EC2">
              <w:rPr>
                <w:rFonts w:ascii="Calibri" w:hAnsi="Calibri" w:cs="Calibri"/>
                <w:color w:val="000000"/>
                <w:lang w:val="en-US"/>
              </w:rPr>
              <w:t xml:space="preserve"> and </w:t>
            </w:r>
            <w:r w:rsidR="0097466A">
              <w:rPr>
                <w:rFonts w:ascii="Calibri" w:hAnsi="Calibri" w:cs="Calibri"/>
                <w:color w:val="000000"/>
                <w:lang w:val="en-US"/>
              </w:rPr>
              <w:t xml:space="preserve">its </w:t>
            </w:r>
            <w:r w:rsidR="00B13EC2">
              <w:rPr>
                <w:rFonts w:ascii="Calibri" w:hAnsi="Calibri" w:cs="Calibri"/>
                <w:color w:val="000000"/>
                <w:lang w:val="en-US"/>
              </w:rPr>
              <w:t xml:space="preserve">outflow points to </w:t>
            </w:r>
            <w:r w:rsidR="009704E8">
              <w:rPr>
                <w:rFonts w:ascii="Calibri" w:hAnsi="Calibri" w:cs="Calibri"/>
                <w:color w:val="000000"/>
                <w:lang w:val="en-US"/>
              </w:rPr>
              <w:t>minimize</w:t>
            </w:r>
            <w:r w:rsidR="00B13EC2">
              <w:rPr>
                <w:rFonts w:ascii="Calibri" w:hAnsi="Calibri" w:cs="Calibri"/>
                <w:color w:val="000000"/>
                <w:lang w:val="en-US"/>
              </w:rPr>
              <w:t xml:space="preserve"> cross contamination.  </w:t>
            </w:r>
          </w:p>
        </w:tc>
      </w:tr>
      <w:tr w:rsidR="006E5C0E" w:rsidRPr="00F47246" w14:paraId="6792EDF0" w14:textId="77777777" w:rsidTr="000C5990">
        <w:tc>
          <w:tcPr>
            <w:tcW w:w="708" w:type="dxa"/>
          </w:tcPr>
          <w:p w14:paraId="1413CD87" w14:textId="6EDE5E9F" w:rsidR="006E5C0E" w:rsidRPr="00364CE0" w:rsidRDefault="0097466A" w:rsidP="0097466A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63E0EE93" wp14:editId="472D5E22">
                  <wp:extent cx="402336" cy="402336"/>
                  <wp:effectExtent l="0" t="0" r="0" b="0"/>
                  <wp:docPr id="25" name="Graphic 25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56C0827E" w14:textId="48A89214" w:rsidR="006E5C0E" w:rsidRPr="0097466A" w:rsidRDefault="006E5C0E" w:rsidP="0097466A">
            <w:pPr>
              <w:pStyle w:val="Tabletext"/>
              <w:rPr>
                <w:rStyle w:val="Strong"/>
              </w:rPr>
            </w:pPr>
            <w:r w:rsidRPr="0097466A">
              <w:rPr>
                <w:rStyle w:val="Strong"/>
              </w:rPr>
              <w:t>R</w:t>
            </w:r>
            <w:r w:rsidR="00055D23" w:rsidRPr="0097466A">
              <w:rPr>
                <w:rStyle w:val="Strong"/>
              </w:rPr>
              <w:t>.</w:t>
            </w:r>
            <w:r w:rsidR="00891600" w:rsidRPr="0097466A">
              <w:rPr>
                <w:rStyle w:val="Strong"/>
              </w:rPr>
              <w:t>4</w:t>
            </w:r>
            <w:r w:rsidR="0097466A" w:rsidRPr="0097466A">
              <w:rPr>
                <w:rStyle w:val="Strong"/>
              </w:rPr>
              <w:t>4</w:t>
            </w:r>
          </w:p>
        </w:tc>
        <w:tc>
          <w:tcPr>
            <w:tcW w:w="7796" w:type="dxa"/>
            <w:shd w:val="clear" w:color="auto" w:fill="auto"/>
          </w:tcPr>
          <w:p w14:paraId="325AFC6F" w14:textId="47B72A11" w:rsidR="006E5C0E" w:rsidRPr="00380215" w:rsidRDefault="00B13EC2" w:rsidP="0097466A">
            <w:pPr>
              <w:pStyle w:val="Tabletext"/>
              <w:rPr>
                <w:rFonts w:ascii="Calibri" w:hAnsi="Calibri" w:cs="Calibri"/>
                <w:color w:val="000000"/>
                <w:lang w:val="en-US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Ensure the water flow on</w:t>
            </w:r>
            <w:r w:rsidR="00B97464">
              <w:rPr>
                <w:rFonts w:ascii="Calibri" w:hAnsi="Calibri" w:cs="Calibri"/>
                <w:color w:val="000000"/>
                <w:lang w:val="en-US"/>
              </w:rPr>
              <w:t xml:space="preserve"> the</w:t>
            </w:r>
            <w:r>
              <w:rPr>
                <w:rFonts w:ascii="Calibri" w:hAnsi="Calibri" w:cs="Calibri"/>
                <w:color w:val="000000"/>
                <w:lang w:val="en-US"/>
              </w:rPr>
              <w:t xml:space="preserve"> farm minimizes the spread of disease. The intake and outflow points for the different biosecurity zones should be kept separate to </w:t>
            </w:r>
            <w:proofErr w:type="spellStart"/>
            <w:r>
              <w:rPr>
                <w:rFonts w:ascii="Calibri" w:hAnsi="Calibri" w:cs="Calibri"/>
                <w:color w:val="000000"/>
                <w:lang w:val="en-US"/>
              </w:rPr>
              <w:t>minimise</w:t>
            </w:r>
            <w:proofErr w:type="spellEnd"/>
            <w:r>
              <w:rPr>
                <w:rFonts w:ascii="Calibri" w:hAnsi="Calibri" w:cs="Calibri"/>
                <w:color w:val="000000"/>
                <w:lang w:val="en-US"/>
              </w:rPr>
              <w:t xml:space="preserve"> the spread of disease and cross contamination. </w:t>
            </w:r>
          </w:p>
        </w:tc>
      </w:tr>
      <w:tr w:rsidR="006E5C0E" w:rsidRPr="00F47246" w14:paraId="7535E2A1" w14:textId="77777777" w:rsidTr="000C5990">
        <w:tc>
          <w:tcPr>
            <w:tcW w:w="708" w:type="dxa"/>
          </w:tcPr>
          <w:p w14:paraId="5A5E321E" w14:textId="0E9C3486" w:rsidR="006E5C0E" w:rsidRPr="00364CE0" w:rsidRDefault="0097466A" w:rsidP="0097466A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19979F1F" wp14:editId="68C022B4">
                  <wp:extent cx="402336" cy="402336"/>
                  <wp:effectExtent l="0" t="0" r="0" b="0"/>
                  <wp:docPr id="26" name="Graphic 26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6AB58D73" w14:textId="71CEC6F8" w:rsidR="006E5C0E" w:rsidRPr="0097466A" w:rsidRDefault="006E5C0E" w:rsidP="0097466A">
            <w:pPr>
              <w:pStyle w:val="Tabletext"/>
              <w:rPr>
                <w:rStyle w:val="Strong"/>
              </w:rPr>
            </w:pPr>
            <w:r w:rsidRPr="0097466A">
              <w:rPr>
                <w:rStyle w:val="Strong"/>
              </w:rPr>
              <w:t>R.</w:t>
            </w:r>
            <w:r w:rsidR="00891600" w:rsidRPr="0097466A">
              <w:rPr>
                <w:rStyle w:val="Strong"/>
              </w:rPr>
              <w:t>4</w:t>
            </w:r>
            <w:r w:rsidR="0097466A" w:rsidRPr="0097466A">
              <w:rPr>
                <w:rStyle w:val="Strong"/>
              </w:rPr>
              <w:t>5</w:t>
            </w:r>
          </w:p>
        </w:tc>
        <w:tc>
          <w:tcPr>
            <w:tcW w:w="7796" w:type="dxa"/>
            <w:shd w:val="clear" w:color="auto" w:fill="auto"/>
          </w:tcPr>
          <w:p w14:paraId="52006BD6" w14:textId="66F12C32" w:rsidR="009704E8" w:rsidRPr="00F47246" w:rsidRDefault="006E5C0E" w:rsidP="0097466A">
            <w:pPr>
              <w:pStyle w:val="Tabletext"/>
            </w:pPr>
            <w:r>
              <w:rPr>
                <w:rFonts w:ascii="Calibri" w:hAnsi="Calibri" w:cs="Calibri"/>
                <w:color w:val="000000"/>
              </w:rPr>
              <w:t xml:space="preserve">Filtration and sanitation (disinfection) infrastructure is regularly serviced </w:t>
            </w:r>
            <w:r w:rsidR="00B13EC2">
              <w:rPr>
                <w:rFonts w:ascii="Calibri" w:hAnsi="Calibri" w:cs="Calibri"/>
                <w:color w:val="000000"/>
              </w:rPr>
              <w:t xml:space="preserve">using </w:t>
            </w:r>
            <w:r>
              <w:rPr>
                <w:rFonts w:ascii="Calibri" w:hAnsi="Calibri" w:cs="Calibri"/>
                <w:color w:val="000000"/>
              </w:rPr>
              <w:t>a maintenance schedule to ensure consistency of performance</w:t>
            </w:r>
            <w:r w:rsidR="00B13EC2">
              <w:rPr>
                <w:rFonts w:ascii="Calibri" w:hAnsi="Calibri" w:cs="Calibri"/>
                <w:color w:val="000000"/>
              </w:rPr>
              <w:t>.</w:t>
            </w:r>
            <w:r w:rsidR="008507A1">
              <w:rPr>
                <w:rFonts w:ascii="Calibri" w:hAnsi="Calibri" w:cs="Calibri"/>
                <w:color w:val="000000"/>
              </w:rPr>
              <w:t xml:space="preserve"> </w:t>
            </w:r>
            <w:r w:rsidR="008507A1" w:rsidRPr="008507A1">
              <w:rPr>
                <w:rFonts w:ascii="Calibri" w:hAnsi="Calibri" w:cs="Calibri"/>
                <w:color w:val="000000"/>
              </w:rPr>
              <w:t xml:space="preserve">Ensure maintenance </w:t>
            </w:r>
            <w:r w:rsidR="008507A1">
              <w:rPr>
                <w:rFonts w:ascii="Calibri" w:hAnsi="Calibri" w:cs="Calibri"/>
                <w:color w:val="000000"/>
              </w:rPr>
              <w:t xml:space="preserve">and service </w:t>
            </w:r>
            <w:r w:rsidR="008507A1" w:rsidRPr="008507A1">
              <w:rPr>
                <w:rFonts w:ascii="Calibri" w:hAnsi="Calibri" w:cs="Calibri"/>
                <w:color w:val="000000"/>
              </w:rPr>
              <w:t>records are maintained and kept up to date.</w:t>
            </w:r>
          </w:p>
        </w:tc>
      </w:tr>
      <w:tr w:rsidR="0097466A" w:rsidRPr="00F47246" w14:paraId="50C82E35" w14:textId="77777777" w:rsidTr="000C5990">
        <w:tc>
          <w:tcPr>
            <w:tcW w:w="708" w:type="dxa"/>
          </w:tcPr>
          <w:p w14:paraId="72108DE4" w14:textId="506B6190" w:rsidR="0097466A" w:rsidRPr="00364CE0" w:rsidRDefault="0097466A" w:rsidP="0097466A">
            <w:pPr>
              <w:pStyle w:val="Tabletext"/>
              <w:rPr>
                <w:noProof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428AA096" wp14:editId="5B3F7B13">
                  <wp:extent cx="402336" cy="402336"/>
                  <wp:effectExtent l="0" t="0" r="0" b="0"/>
                  <wp:docPr id="28" name="Graphic 28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00205426" w14:textId="0A931A4F" w:rsidR="0097466A" w:rsidRPr="0097466A" w:rsidRDefault="0097466A" w:rsidP="0097466A">
            <w:pPr>
              <w:pStyle w:val="Tabletext"/>
              <w:rPr>
                <w:rStyle w:val="Strong"/>
              </w:rPr>
            </w:pPr>
            <w:r w:rsidRPr="0097466A">
              <w:rPr>
                <w:rStyle w:val="Strong"/>
              </w:rPr>
              <w:t>R.46</w:t>
            </w:r>
          </w:p>
        </w:tc>
        <w:tc>
          <w:tcPr>
            <w:tcW w:w="7796" w:type="dxa"/>
            <w:shd w:val="clear" w:color="auto" w:fill="auto"/>
          </w:tcPr>
          <w:p w14:paraId="7348F411" w14:textId="6B9A74B6" w:rsidR="0097466A" w:rsidRDefault="0097466A" w:rsidP="0097466A">
            <w:pPr>
              <w:pStyle w:val="Tabletext"/>
              <w:rPr>
                <w:rFonts w:ascii="Calibri" w:hAnsi="Calibri" w:cs="Calibri"/>
                <w:color w:val="000000"/>
              </w:rPr>
            </w:pPr>
            <w:r w:rsidRPr="0097466A">
              <w:t>Record all changes to tank, pond or raceway flows and/or infrastructure breakdowns.</w:t>
            </w:r>
          </w:p>
        </w:tc>
      </w:tr>
      <w:tr w:rsidR="00C13737" w:rsidRPr="00F47246" w14:paraId="5A563EDA" w14:textId="77777777" w:rsidTr="000C5990">
        <w:tc>
          <w:tcPr>
            <w:tcW w:w="9209" w:type="dxa"/>
            <w:gridSpan w:val="3"/>
          </w:tcPr>
          <w:p w14:paraId="73F35D7B" w14:textId="1FF1BE8A" w:rsidR="00C13737" w:rsidRPr="0097466A" w:rsidDel="00C13737" w:rsidRDefault="00C13737" w:rsidP="0097466A">
            <w:pPr>
              <w:pStyle w:val="Tabletext"/>
              <w:rPr>
                <w:rStyle w:val="Strong"/>
              </w:rPr>
            </w:pPr>
            <w:r w:rsidRPr="0097466A">
              <w:rPr>
                <w:rStyle w:val="Strong"/>
              </w:rPr>
              <w:t>Water quality</w:t>
            </w:r>
          </w:p>
        </w:tc>
      </w:tr>
      <w:tr w:rsidR="006E5C0E" w:rsidRPr="00F47246" w14:paraId="32BA221E" w14:textId="77777777" w:rsidTr="000C5990">
        <w:tc>
          <w:tcPr>
            <w:tcW w:w="708" w:type="dxa"/>
          </w:tcPr>
          <w:p w14:paraId="681663D6" w14:textId="199349AD" w:rsidR="006E5C0E" w:rsidRPr="00F47246" w:rsidRDefault="0097466A" w:rsidP="0097466A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427E25FF" wp14:editId="7C8491A8">
                  <wp:extent cx="402336" cy="402336"/>
                  <wp:effectExtent l="0" t="0" r="0" b="0"/>
                  <wp:docPr id="30" name="Graphic 30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3E010978" w14:textId="2DC632D6" w:rsidR="006E5C0E" w:rsidRPr="0097466A" w:rsidRDefault="006E5C0E" w:rsidP="0097466A">
            <w:pPr>
              <w:pStyle w:val="Tabletext"/>
              <w:rPr>
                <w:rStyle w:val="Strong"/>
              </w:rPr>
            </w:pPr>
            <w:r w:rsidRPr="0097466A">
              <w:rPr>
                <w:rStyle w:val="Strong"/>
              </w:rPr>
              <w:t>R.</w:t>
            </w:r>
            <w:r w:rsidR="00891600" w:rsidRPr="0097466A">
              <w:rPr>
                <w:rStyle w:val="Strong"/>
              </w:rPr>
              <w:t>4</w:t>
            </w:r>
            <w:r w:rsidR="0097466A" w:rsidRPr="0097466A">
              <w:rPr>
                <w:rStyle w:val="Strong"/>
              </w:rPr>
              <w:t>7</w:t>
            </w:r>
          </w:p>
        </w:tc>
        <w:tc>
          <w:tcPr>
            <w:tcW w:w="7796" w:type="dxa"/>
            <w:shd w:val="clear" w:color="auto" w:fill="auto"/>
          </w:tcPr>
          <w:p w14:paraId="20C4A534" w14:textId="078ED7F0" w:rsidR="00C13737" w:rsidRDefault="00C13737" w:rsidP="0097466A">
            <w:pPr>
              <w:pStyle w:val="Tabletext"/>
            </w:pPr>
            <w:r>
              <w:t>Identify</w:t>
            </w:r>
            <w:r w:rsidR="006E5C0E">
              <w:t xml:space="preserve"> water quality levels that provide a low-stress environment for fish and </w:t>
            </w:r>
            <w:r>
              <w:t>trigger points</w:t>
            </w:r>
            <w:r w:rsidR="006E5C0E">
              <w:t xml:space="preserve"> for management intervention</w:t>
            </w:r>
            <w:r w:rsidR="00512150">
              <w:t>; f</w:t>
            </w:r>
            <w:r w:rsidR="00B97464">
              <w:t xml:space="preserve">or example, increase aeration/oxygenation if </w:t>
            </w:r>
            <w:r w:rsidR="0097466A">
              <w:t>dissolved oxygen</w:t>
            </w:r>
            <w:r w:rsidR="00B97464">
              <w:t xml:space="preserve"> falls below 5.0 mg/L.  </w:t>
            </w:r>
          </w:p>
          <w:p w14:paraId="48D51CAE" w14:textId="68B148D9" w:rsidR="006E5C0E" w:rsidRPr="00F47246" w:rsidRDefault="006E5C0E" w:rsidP="0097466A">
            <w:pPr>
              <w:pStyle w:val="Tabletext"/>
            </w:pPr>
          </w:p>
        </w:tc>
      </w:tr>
      <w:tr w:rsidR="006E5C0E" w:rsidRPr="00F47246" w14:paraId="0A3651B9" w14:textId="77777777" w:rsidTr="000C5990">
        <w:tc>
          <w:tcPr>
            <w:tcW w:w="708" w:type="dxa"/>
          </w:tcPr>
          <w:p w14:paraId="1F6BDDDA" w14:textId="022E1E93" w:rsidR="006E5C0E" w:rsidRPr="00F47246" w:rsidRDefault="0097466A" w:rsidP="0097466A">
            <w:pPr>
              <w:pStyle w:val="Tabletext"/>
            </w:pPr>
            <w:r>
              <w:rPr>
                <w:noProof/>
              </w:rPr>
              <w:lastRenderedPageBreak/>
              <w:drawing>
                <wp:inline distT="0" distB="0" distL="0" distR="0" wp14:anchorId="3E57AA65" wp14:editId="4430B8FD">
                  <wp:extent cx="402336" cy="402336"/>
                  <wp:effectExtent l="0" t="0" r="0" b="0"/>
                  <wp:docPr id="31" name="Graphic 31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082AC964" w14:textId="08021DEE" w:rsidR="006E5C0E" w:rsidRPr="0097466A" w:rsidRDefault="006E5C0E" w:rsidP="0097466A">
            <w:pPr>
              <w:pStyle w:val="Tabletext"/>
              <w:rPr>
                <w:rStyle w:val="Strong"/>
              </w:rPr>
            </w:pPr>
            <w:r w:rsidRPr="0097466A">
              <w:rPr>
                <w:rStyle w:val="Strong"/>
              </w:rPr>
              <w:t>R</w:t>
            </w:r>
            <w:r w:rsidR="00055D23" w:rsidRPr="0097466A">
              <w:rPr>
                <w:rStyle w:val="Strong"/>
              </w:rPr>
              <w:t>.</w:t>
            </w:r>
            <w:r w:rsidR="00891600" w:rsidRPr="0097466A">
              <w:rPr>
                <w:rStyle w:val="Strong"/>
              </w:rPr>
              <w:t>4</w:t>
            </w:r>
            <w:r w:rsidR="0097466A" w:rsidRPr="0097466A">
              <w:rPr>
                <w:rStyle w:val="Strong"/>
              </w:rPr>
              <w:t>8</w:t>
            </w:r>
          </w:p>
        </w:tc>
        <w:tc>
          <w:tcPr>
            <w:tcW w:w="7796" w:type="dxa"/>
            <w:shd w:val="clear" w:color="auto" w:fill="auto"/>
          </w:tcPr>
          <w:p w14:paraId="6C7CC8F5" w14:textId="5B11FA3D" w:rsidR="006E5C0E" w:rsidRPr="00F47246" w:rsidRDefault="00C13737" w:rsidP="0097466A">
            <w:pPr>
              <w:pStyle w:val="Tabletext"/>
            </w:pPr>
            <w:r>
              <w:t>Water quality is monitored and recorded in a diary or other appropriate recording system.</w:t>
            </w:r>
            <w:r w:rsidR="0097466A">
              <w:t xml:space="preserve"> </w:t>
            </w:r>
            <w:r>
              <w:t xml:space="preserve">Water quality may include </w:t>
            </w:r>
            <w:r w:rsidR="0097466A">
              <w:t>dissolved oxygen</w:t>
            </w:r>
            <w:r>
              <w:t>, pH, temperature, TAN, nitrite, nitrate, turbidity, etc.</w:t>
            </w:r>
          </w:p>
        </w:tc>
      </w:tr>
      <w:tr w:rsidR="006E5C0E" w:rsidRPr="00F47246" w14:paraId="095CD149" w14:textId="77777777" w:rsidTr="000C5990">
        <w:tc>
          <w:tcPr>
            <w:tcW w:w="708" w:type="dxa"/>
          </w:tcPr>
          <w:p w14:paraId="06DADA0B" w14:textId="38D568A1" w:rsidR="006E5C0E" w:rsidRPr="00F47246" w:rsidRDefault="0097466A" w:rsidP="0097466A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6E1BAF98" wp14:editId="372C4285">
                  <wp:extent cx="402336" cy="402336"/>
                  <wp:effectExtent l="0" t="0" r="0" b="0"/>
                  <wp:docPr id="232" name="Graphic 232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14EB8508" w14:textId="5D1B3E3D" w:rsidR="006E5C0E" w:rsidRPr="0097466A" w:rsidRDefault="006E5C0E" w:rsidP="0097466A">
            <w:pPr>
              <w:pStyle w:val="Tabletext"/>
              <w:rPr>
                <w:rStyle w:val="Strong"/>
              </w:rPr>
            </w:pPr>
            <w:r w:rsidRPr="0097466A">
              <w:rPr>
                <w:rStyle w:val="Strong"/>
              </w:rPr>
              <w:t>R</w:t>
            </w:r>
            <w:r w:rsidR="00055D23" w:rsidRPr="0097466A">
              <w:rPr>
                <w:rStyle w:val="Strong"/>
              </w:rPr>
              <w:t>.</w:t>
            </w:r>
            <w:r w:rsidR="00891600" w:rsidRPr="0097466A">
              <w:rPr>
                <w:rStyle w:val="Strong"/>
              </w:rPr>
              <w:t>4</w:t>
            </w:r>
            <w:r w:rsidR="0097466A" w:rsidRPr="0097466A">
              <w:rPr>
                <w:rStyle w:val="Strong"/>
              </w:rPr>
              <w:t>9</w:t>
            </w:r>
          </w:p>
        </w:tc>
        <w:tc>
          <w:tcPr>
            <w:tcW w:w="7796" w:type="dxa"/>
            <w:shd w:val="clear" w:color="auto" w:fill="auto"/>
          </w:tcPr>
          <w:p w14:paraId="2A5B3DC1" w14:textId="5A2907F7" w:rsidR="006E5C0E" w:rsidRPr="00F47246" w:rsidRDefault="00C13737" w:rsidP="0097466A">
            <w:pPr>
              <w:pStyle w:val="Tabletext"/>
            </w:pPr>
            <w:r>
              <w:rPr>
                <w:lang w:val="en-US"/>
              </w:rPr>
              <w:t>P</w:t>
            </w:r>
            <w:r w:rsidR="006E5C0E">
              <w:rPr>
                <w:lang w:val="en-US"/>
              </w:rPr>
              <w:t>otable water is available for cleaning and disinfection procedures</w:t>
            </w:r>
            <w:r>
              <w:rPr>
                <w:lang w:val="en-US"/>
              </w:rPr>
              <w:t>.</w:t>
            </w:r>
          </w:p>
        </w:tc>
      </w:tr>
      <w:tr w:rsidR="00C13737" w:rsidRPr="00F47246" w14:paraId="7CA70903" w14:textId="77777777" w:rsidTr="000C5990">
        <w:tc>
          <w:tcPr>
            <w:tcW w:w="9209" w:type="dxa"/>
            <w:gridSpan w:val="3"/>
          </w:tcPr>
          <w:p w14:paraId="02D33BBA" w14:textId="4ED68A34" w:rsidR="00C13737" w:rsidRPr="0097466A" w:rsidDel="00C13737" w:rsidRDefault="0097466A" w:rsidP="0097466A">
            <w:pPr>
              <w:pStyle w:val="Tabletext"/>
              <w:rPr>
                <w:rStyle w:val="Strong"/>
              </w:rPr>
            </w:pPr>
            <w:r w:rsidRPr="0097466A">
              <w:rPr>
                <w:rStyle w:val="Strong"/>
              </w:rPr>
              <w:t>Wastewater</w:t>
            </w:r>
          </w:p>
        </w:tc>
      </w:tr>
      <w:tr w:rsidR="006E5C0E" w:rsidRPr="00F47246" w14:paraId="2788DDF2" w14:textId="77777777" w:rsidTr="000C5990">
        <w:tc>
          <w:tcPr>
            <w:tcW w:w="708" w:type="dxa"/>
          </w:tcPr>
          <w:p w14:paraId="435681C0" w14:textId="42674499" w:rsidR="006E5C0E" w:rsidRPr="00F47246" w:rsidRDefault="0097466A" w:rsidP="0097466A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0EBF7428" wp14:editId="61D7DC73">
                  <wp:extent cx="402336" cy="402336"/>
                  <wp:effectExtent l="0" t="0" r="0" b="0"/>
                  <wp:docPr id="247" name="Graphic 247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68BC7611" w14:textId="5C3C688A" w:rsidR="006E5C0E" w:rsidRPr="0097466A" w:rsidRDefault="006E5C0E" w:rsidP="0097466A">
            <w:pPr>
              <w:pStyle w:val="Tabletext"/>
              <w:rPr>
                <w:rStyle w:val="Strong"/>
              </w:rPr>
            </w:pPr>
            <w:r w:rsidRPr="0097466A">
              <w:rPr>
                <w:rStyle w:val="Strong"/>
              </w:rPr>
              <w:t>R</w:t>
            </w:r>
            <w:r w:rsidR="00055D23" w:rsidRPr="0097466A">
              <w:rPr>
                <w:rStyle w:val="Strong"/>
              </w:rPr>
              <w:t>.</w:t>
            </w:r>
            <w:r w:rsidR="0097466A">
              <w:rPr>
                <w:rStyle w:val="Strong"/>
              </w:rPr>
              <w:t>50</w:t>
            </w:r>
          </w:p>
        </w:tc>
        <w:tc>
          <w:tcPr>
            <w:tcW w:w="7796" w:type="dxa"/>
            <w:shd w:val="clear" w:color="auto" w:fill="auto"/>
          </w:tcPr>
          <w:p w14:paraId="210A69C8" w14:textId="18C4051B" w:rsidR="006E5C0E" w:rsidRPr="00F47246" w:rsidRDefault="00C13737" w:rsidP="0097466A">
            <w:pPr>
              <w:pStyle w:val="Tabletext"/>
            </w:pPr>
            <w:r>
              <w:t>L</w:t>
            </w:r>
            <w:r w:rsidR="006E5C0E">
              <w:t xml:space="preserve">ocal </w:t>
            </w:r>
            <w:r w:rsidR="00A11956">
              <w:t>regulations,</w:t>
            </w:r>
            <w:r w:rsidR="006E5C0E">
              <w:t xml:space="preserve"> state regulations and permit requirements (</w:t>
            </w:r>
            <w:r w:rsidR="00EF00EA">
              <w:t>for example</w:t>
            </w:r>
            <w:r w:rsidR="0061171D">
              <w:t>,</w:t>
            </w:r>
            <w:r w:rsidR="006E5C0E">
              <w:t xml:space="preserve"> </w:t>
            </w:r>
            <w:r>
              <w:t xml:space="preserve">the </w:t>
            </w:r>
            <w:r w:rsidR="006E5C0E">
              <w:t>EPA)</w:t>
            </w:r>
            <w:r>
              <w:t xml:space="preserve"> </w:t>
            </w:r>
            <w:r w:rsidR="00BB252F">
              <w:t xml:space="preserve">(including reporting) </w:t>
            </w:r>
            <w:r>
              <w:t>are followed</w:t>
            </w:r>
            <w:r w:rsidR="006E5C0E">
              <w:t xml:space="preserve"> when disposing of effluent water and other farm wastes</w:t>
            </w:r>
            <w:r>
              <w:t>.</w:t>
            </w:r>
            <w:r w:rsidR="00BB252F">
              <w:t xml:space="preserve"> </w:t>
            </w:r>
          </w:p>
        </w:tc>
      </w:tr>
      <w:tr w:rsidR="006E5C0E" w:rsidRPr="00F47246" w14:paraId="14053A7C" w14:textId="77777777" w:rsidTr="000C5990">
        <w:tc>
          <w:tcPr>
            <w:tcW w:w="708" w:type="dxa"/>
          </w:tcPr>
          <w:p w14:paraId="3E0D95DF" w14:textId="179B9B79" w:rsidR="006E5C0E" w:rsidRPr="00F47246" w:rsidRDefault="0097466A" w:rsidP="0097466A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47A82C00" wp14:editId="19ACDAF0">
                  <wp:extent cx="402336" cy="402336"/>
                  <wp:effectExtent l="0" t="0" r="0" b="0"/>
                  <wp:docPr id="32" name="Graphic 32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2A3B73F0" w14:textId="14834FD3" w:rsidR="006E5C0E" w:rsidRPr="0097466A" w:rsidRDefault="006E5C0E" w:rsidP="0097466A">
            <w:pPr>
              <w:pStyle w:val="Tabletext"/>
              <w:rPr>
                <w:rStyle w:val="Strong"/>
              </w:rPr>
            </w:pPr>
            <w:r w:rsidRPr="0097466A">
              <w:rPr>
                <w:rStyle w:val="Strong"/>
              </w:rPr>
              <w:t>R</w:t>
            </w:r>
            <w:r w:rsidR="00055D23" w:rsidRPr="0097466A">
              <w:rPr>
                <w:rStyle w:val="Strong"/>
              </w:rPr>
              <w:t>.</w:t>
            </w:r>
            <w:r w:rsidR="0097466A">
              <w:rPr>
                <w:rStyle w:val="Strong"/>
              </w:rPr>
              <w:t>51</w:t>
            </w:r>
          </w:p>
        </w:tc>
        <w:tc>
          <w:tcPr>
            <w:tcW w:w="7796" w:type="dxa"/>
            <w:shd w:val="clear" w:color="auto" w:fill="auto"/>
          </w:tcPr>
          <w:p w14:paraId="00909989" w14:textId="77777777" w:rsidR="00A11956" w:rsidRDefault="00A11956" w:rsidP="0097466A">
            <w:pPr>
              <w:pStyle w:val="Tabletext"/>
            </w:pPr>
            <w:r>
              <w:t xml:space="preserve">Discharge water from the quarantine facility is appropriately treated to minimise the spread of disease within and from the farm. </w:t>
            </w:r>
          </w:p>
          <w:p w14:paraId="45DB958E" w14:textId="380D47DF" w:rsidR="006E5C0E" w:rsidRPr="00380215" w:rsidRDefault="00A11956" w:rsidP="0097466A">
            <w:pPr>
              <w:pStyle w:val="Tabletext"/>
            </w:pPr>
            <w:r>
              <w:t xml:space="preserve">Effluent water from the quarantine room can be stored in a separate </w:t>
            </w:r>
            <w:proofErr w:type="spellStart"/>
            <w:r>
              <w:t>biosecure</w:t>
            </w:r>
            <w:proofErr w:type="spellEnd"/>
            <w:r>
              <w:t xml:space="preserve"> location before disinfection or disinfected before discharge from the facility. </w:t>
            </w:r>
          </w:p>
        </w:tc>
      </w:tr>
      <w:tr w:rsidR="006E5C0E" w:rsidRPr="00F47246" w14:paraId="1BC68B93" w14:textId="77777777" w:rsidTr="000C5990">
        <w:tc>
          <w:tcPr>
            <w:tcW w:w="708" w:type="dxa"/>
          </w:tcPr>
          <w:p w14:paraId="772B550B" w14:textId="326A6739" w:rsidR="006E5C0E" w:rsidRPr="00F47246" w:rsidRDefault="0097466A" w:rsidP="0097466A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3706B8C5" wp14:editId="17EB26D9">
                  <wp:extent cx="402336" cy="402336"/>
                  <wp:effectExtent l="0" t="0" r="0" b="0"/>
                  <wp:docPr id="33" name="Graphic 33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546A7A3C" w14:textId="0C9A1564" w:rsidR="006E5C0E" w:rsidRPr="0097466A" w:rsidRDefault="006E5C0E" w:rsidP="0097466A">
            <w:pPr>
              <w:pStyle w:val="Tabletext"/>
              <w:rPr>
                <w:rStyle w:val="Strong"/>
              </w:rPr>
            </w:pPr>
            <w:r w:rsidRPr="0097466A">
              <w:rPr>
                <w:rStyle w:val="Strong"/>
              </w:rPr>
              <w:t>R</w:t>
            </w:r>
            <w:r w:rsidR="00055D23" w:rsidRPr="0097466A">
              <w:rPr>
                <w:rStyle w:val="Strong"/>
              </w:rPr>
              <w:t>.</w:t>
            </w:r>
            <w:r w:rsidR="00891600" w:rsidRPr="0097466A">
              <w:rPr>
                <w:rStyle w:val="Strong"/>
              </w:rPr>
              <w:t>5</w:t>
            </w:r>
            <w:r w:rsidR="0097466A">
              <w:rPr>
                <w:rStyle w:val="Strong"/>
              </w:rPr>
              <w:t>2</w:t>
            </w:r>
          </w:p>
        </w:tc>
        <w:tc>
          <w:tcPr>
            <w:tcW w:w="7796" w:type="dxa"/>
            <w:shd w:val="clear" w:color="auto" w:fill="auto"/>
          </w:tcPr>
          <w:p w14:paraId="13E037BA" w14:textId="257F28DF" w:rsidR="006E5C0E" w:rsidRPr="00380215" w:rsidRDefault="00A11956" w:rsidP="0097466A">
            <w:pPr>
              <w:pStyle w:val="Tabletext"/>
            </w:pPr>
            <w:r>
              <w:t xml:space="preserve">Ensure there is no open drainage from the quarantine facility to the other areas of the farm prior to disinfection. </w:t>
            </w:r>
          </w:p>
        </w:tc>
      </w:tr>
      <w:tr w:rsidR="006E5C0E" w:rsidRPr="00F47246" w14:paraId="2777A634" w14:textId="77777777" w:rsidTr="000C5990">
        <w:tc>
          <w:tcPr>
            <w:tcW w:w="708" w:type="dxa"/>
          </w:tcPr>
          <w:p w14:paraId="3B7949E8" w14:textId="7E871333" w:rsidR="006E5C0E" w:rsidRPr="00F47246" w:rsidRDefault="0097466A" w:rsidP="0097466A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1EF88A4F" wp14:editId="3FDEB910">
                  <wp:extent cx="402336" cy="402336"/>
                  <wp:effectExtent l="0" t="0" r="0" b="0"/>
                  <wp:docPr id="35" name="Graphic 35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37150B25" w14:textId="0E33589A" w:rsidR="006E5C0E" w:rsidRPr="0097466A" w:rsidRDefault="006E5C0E" w:rsidP="0097466A">
            <w:pPr>
              <w:pStyle w:val="Tabletext"/>
              <w:rPr>
                <w:rStyle w:val="Strong"/>
              </w:rPr>
            </w:pPr>
            <w:r w:rsidRPr="0097466A">
              <w:rPr>
                <w:rStyle w:val="Strong"/>
              </w:rPr>
              <w:t>R</w:t>
            </w:r>
            <w:r w:rsidR="00055D23" w:rsidRPr="0097466A">
              <w:rPr>
                <w:rStyle w:val="Strong"/>
              </w:rPr>
              <w:t>.</w:t>
            </w:r>
            <w:r w:rsidR="00891600" w:rsidRPr="0097466A">
              <w:rPr>
                <w:rStyle w:val="Strong"/>
              </w:rPr>
              <w:t>5</w:t>
            </w:r>
            <w:r w:rsidR="0097466A">
              <w:rPr>
                <w:rStyle w:val="Strong"/>
              </w:rPr>
              <w:t>3</w:t>
            </w:r>
          </w:p>
        </w:tc>
        <w:tc>
          <w:tcPr>
            <w:tcW w:w="7796" w:type="dxa"/>
            <w:shd w:val="clear" w:color="auto" w:fill="auto"/>
          </w:tcPr>
          <w:p w14:paraId="3D595751" w14:textId="29ACF03D" w:rsidR="006E5C0E" w:rsidRPr="00F47246" w:rsidRDefault="00A11956" w:rsidP="0097466A">
            <w:pPr>
              <w:pStyle w:val="Tabletext"/>
            </w:pPr>
            <w:r>
              <w:t>Where possible</w:t>
            </w:r>
            <w:r w:rsidR="006E5C0E">
              <w:t>, recirculate all effluent water through a constructed wetland to limit exposure to open natural waterways</w:t>
            </w:r>
            <w:r>
              <w:t xml:space="preserve">. </w:t>
            </w:r>
          </w:p>
        </w:tc>
      </w:tr>
      <w:tr w:rsidR="006E5C0E" w:rsidRPr="00F47246" w14:paraId="176A788F" w14:textId="77777777" w:rsidTr="000C5990">
        <w:tc>
          <w:tcPr>
            <w:tcW w:w="708" w:type="dxa"/>
          </w:tcPr>
          <w:p w14:paraId="2C0A3DEE" w14:textId="78F34959" w:rsidR="006E5C0E" w:rsidRPr="00F47246" w:rsidRDefault="0097466A" w:rsidP="0097466A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2851C342" wp14:editId="63BC926B">
                  <wp:extent cx="402336" cy="402336"/>
                  <wp:effectExtent l="0" t="0" r="0" b="0"/>
                  <wp:docPr id="45" name="Graphic 45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1FF69AA5" w14:textId="3D73A04F" w:rsidR="006E5C0E" w:rsidRPr="0097466A" w:rsidRDefault="006E5C0E" w:rsidP="0097466A">
            <w:pPr>
              <w:pStyle w:val="Tabletext"/>
              <w:rPr>
                <w:rStyle w:val="Strong"/>
              </w:rPr>
            </w:pPr>
            <w:r w:rsidRPr="0097466A">
              <w:rPr>
                <w:rStyle w:val="Strong"/>
              </w:rPr>
              <w:t>R.</w:t>
            </w:r>
            <w:r w:rsidR="00891600" w:rsidRPr="0097466A">
              <w:rPr>
                <w:rStyle w:val="Strong"/>
              </w:rPr>
              <w:t>5</w:t>
            </w:r>
            <w:r w:rsidR="0097466A">
              <w:rPr>
                <w:rStyle w:val="Strong"/>
              </w:rPr>
              <w:t>4</w:t>
            </w:r>
          </w:p>
        </w:tc>
        <w:tc>
          <w:tcPr>
            <w:tcW w:w="7796" w:type="dxa"/>
            <w:shd w:val="clear" w:color="auto" w:fill="auto"/>
          </w:tcPr>
          <w:p w14:paraId="1D2D5B11" w14:textId="379115D1" w:rsidR="00A11956" w:rsidRDefault="006E5C0E" w:rsidP="0097466A">
            <w:pPr>
              <w:pStyle w:val="Tabletext"/>
            </w:pPr>
            <w:r>
              <w:t xml:space="preserve">Where constructed wetland reuse is not available, effluent </w:t>
            </w:r>
            <w:r w:rsidR="00A366EA">
              <w:t xml:space="preserve">water </w:t>
            </w:r>
            <w:r>
              <w:t>should be passed through a settlement pond before discharge</w:t>
            </w:r>
            <w:r w:rsidR="00A11956">
              <w:t xml:space="preserve"> or use. </w:t>
            </w:r>
            <w:r w:rsidR="00A366EA">
              <w:t xml:space="preserve">Water in the settlement pond may be used for paddock irrigation or run into a securely fenced and netted evaporation pond, or sewer (where permitted). </w:t>
            </w:r>
          </w:p>
          <w:p w14:paraId="529774D9" w14:textId="4A8F116C" w:rsidR="006E5C0E" w:rsidRPr="00F47246" w:rsidRDefault="00A366EA" w:rsidP="0097466A">
            <w:pPr>
              <w:pStyle w:val="Tabletext"/>
            </w:pPr>
            <w:r>
              <w:t>Ensure t</w:t>
            </w:r>
            <w:r w:rsidR="006E5C0E">
              <w:t>h</w:t>
            </w:r>
            <w:r w:rsidR="00A11956">
              <w:t>e</w:t>
            </w:r>
            <w:r w:rsidR="006E5C0E">
              <w:t xml:space="preserve"> settlement pond </w:t>
            </w:r>
            <w:r>
              <w:t>has</w:t>
            </w:r>
            <w:r w:rsidR="006E5C0E">
              <w:t xml:space="preserve"> the capacity to be closed off in an emergency to halt </w:t>
            </w:r>
            <w:r>
              <w:t>all water</w:t>
            </w:r>
            <w:r w:rsidR="006E5C0E">
              <w:t xml:space="preserve"> discharge</w:t>
            </w:r>
            <w:r>
              <w:t xml:space="preserve"> from the farm</w:t>
            </w:r>
            <w:r w:rsidR="006E5C0E">
              <w:t xml:space="preserve"> </w:t>
            </w:r>
            <w:r>
              <w:t>(</w:t>
            </w:r>
            <w:r w:rsidR="006E5C0E">
              <w:t>unless high rainfall forces discharge</w:t>
            </w:r>
            <w:r>
              <w:t>)</w:t>
            </w:r>
            <w:r w:rsidR="00A11956">
              <w:t>.</w:t>
            </w:r>
          </w:p>
        </w:tc>
      </w:tr>
      <w:tr w:rsidR="006E5C0E" w:rsidRPr="004D6CBA" w14:paraId="6F6837A0" w14:textId="77777777" w:rsidTr="000C5990">
        <w:tc>
          <w:tcPr>
            <w:tcW w:w="708" w:type="dxa"/>
          </w:tcPr>
          <w:p w14:paraId="70BBC8E5" w14:textId="3C828ABB" w:rsidR="006E5C0E" w:rsidRPr="00364CE0" w:rsidRDefault="0097466A" w:rsidP="0097466A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771100DF" wp14:editId="625B5C27">
                  <wp:extent cx="402336" cy="402336"/>
                  <wp:effectExtent l="0" t="0" r="0" b="0"/>
                  <wp:docPr id="46" name="Graphic 46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14:paraId="6F16E3E3" w14:textId="485E6598" w:rsidR="006E5C0E" w:rsidRPr="0097466A" w:rsidRDefault="006E5C0E" w:rsidP="0097466A">
            <w:pPr>
              <w:pStyle w:val="Tabletext"/>
              <w:rPr>
                <w:rStyle w:val="Strong"/>
              </w:rPr>
            </w:pPr>
            <w:r w:rsidRPr="0097466A">
              <w:rPr>
                <w:rStyle w:val="Strong"/>
              </w:rPr>
              <w:t>R</w:t>
            </w:r>
            <w:r w:rsidR="00055D23" w:rsidRPr="0097466A">
              <w:rPr>
                <w:rStyle w:val="Strong"/>
              </w:rPr>
              <w:t>.</w:t>
            </w:r>
            <w:r w:rsidR="00891600" w:rsidRPr="0097466A">
              <w:rPr>
                <w:rStyle w:val="Strong"/>
              </w:rPr>
              <w:t>5</w:t>
            </w:r>
            <w:r w:rsidR="0097466A">
              <w:rPr>
                <w:rStyle w:val="Strong"/>
              </w:rPr>
              <w:t>5</w:t>
            </w:r>
          </w:p>
        </w:tc>
        <w:tc>
          <w:tcPr>
            <w:tcW w:w="7796" w:type="dxa"/>
            <w:shd w:val="clear" w:color="auto" w:fill="auto"/>
          </w:tcPr>
          <w:p w14:paraId="5C316E7A" w14:textId="502FC5BE" w:rsidR="006E5C0E" w:rsidRPr="004D6CBA" w:rsidRDefault="00A366EA" w:rsidP="0097466A">
            <w:pPr>
              <w:pStyle w:val="Tabletext"/>
              <w:rPr>
                <w:highlight w:val="yellow"/>
              </w:rPr>
            </w:pPr>
            <w:r>
              <w:t xml:space="preserve">Tank, </w:t>
            </w:r>
            <w:proofErr w:type="gramStart"/>
            <w:r>
              <w:t>p</w:t>
            </w:r>
            <w:r w:rsidR="006E5C0E">
              <w:t>ond</w:t>
            </w:r>
            <w:proofErr w:type="gramEnd"/>
            <w:r w:rsidR="006E5C0E">
              <w:t xml:space="preserve"> or raceway discharge can be sealed off </w:t>
            </w:r>
            <w:r>
              <w:t>in an emergency</w:t>
            </w:r>
            <w:r w:rsidR="006E5C0E">
              <w:t xml:space="preserve"> to prevent untreated water </w:t>
            </w:r>
            <w:r>
              <w:t xml:space="preserve">spreading disease around and </w:t>
            </w:r>
            <w:r w:rsidR="00655988">
              <w:t>from</w:t>
            </w:r>
            <w:r>
              <w:t xml:space="preserve"> the farm. </w:t>
            </w:r>
          </w:p>
        </w:tc>
      </w:tr>
    </w:tbl>
    <w:p w14:paraId="2B4CED6A" w14:textId="5D68E22B" w:rsidR="009C2F82" w:rsidRPr="009C2F82" w:rsidRDefault="009C2F82" w:rsidP="009C2F82">
      <w:pPr>
        <w:pStyle w:val="Heading2"/>
        <w:ind w:left="578" w:hanging="578"/>
      </w:pPr>
      <w:bookmarkStart w:id="120" w:name="_Toc132281661"/>
      <w:bookmarkStart w:id="121" w:name="_Hlk106965949"/>
      <w:r w:rsidRPr="009C2F82">
        <w:t>Feed and wastes</w:t>
      </w:r>
      <w:bookmarkEnd w:id="120"/>
    </w:p>
    <w:p w14:paraId="1BB9702D" w14:textId="32608D4A" w:rsidR="009C2F82" w:rsidRPr="009C2F82" w:rsidRDefault="009C2F82" w:rsidP="009C2F82">
      <w:pPr>
        <w:pStyle w:val="Highlightbox"/>
        <w:rPr>
          <w:lang w:val="en-US"/>
        </w:rPr>
      </w:pPr>
      <w:r>
        <w:rPr>
          <w:lang w:val="en-US"/>
        </w:rPr>
        <w:t xml:space="preserve">Objective: </w:t>
      </w:r>
      <w:r w:rsidRPr="008409C9">
        <w:t>Minimise the risk of feed and waste introducing and spreading disease</w:t>
      </w:r>
    </w:p>
    <w:p w14:paraId="09417EB0" w14:textId="5392A61B" w:rsidR="009C2F82" w:rsidRPr="006707DF" w:rsidRDefault="009C2F82" w:rsidP="00C3645E">
      <w:r w:rsidRPr="006707DF">
        <w:t xml:space="preserve">Live and fresh feeds (for example, fish, </w:t>
      </w:r>
      <w:proofErr w:type="gramStart"/>
      <w:r w:rsidRPr="006707DF">
        <w:t>crustaceans</w:t>
      </w:r>
      <w:proofErr w:type="gramEnd"/>
      <w:r w:rsidRPr="006707DF">
        <w:t xml:space="preserve"> and other aquatic invertebrates), either whole or in pieces, can pose </w:t>
      </w:r>
      <w:r w:rsidR="00F81292" w:rsidRPr="006707DF">
        <w:t xml:space="preserve">a significant risk of disease transmission and spread. Commercial feeds pose a significantly lower risk as the heat extrusion process inactivates many pathogens of concern. </w:t>
      </w:r>
    </w:p>
    <w:p w14:paraId="3BFB4B67" w14:textId="12CAA7FC" w:rsidR="00F81292" w:rsidRPr="006707DF" w:rsidRDefault="00F81292" w:rsidP="00C3645E">
      <w:r w:rsidRPr="006707DF">
        <w:t xml:space="preserve">As mentioned under section 1.6, </w:t>
      </w:r>
      <w:proofErr w:type="gramStart"/>
      <w:r w:rsidRPr="006707DF">
        <w:t>a number of</w:t>
      </w:r>
      <w:proofErr w:type="gramEnd"/>
      <w:r w:rsidRPr="006707DF">
        <w:t xml:space="preserve"> reportable diseases of finfish, such as epizootic ulcerative syndrome (EUS) and red sea bream iridovirus (RSIV), have a wide host range and should be considered when using live or fresh fish as feed. </w:t>
      </w:r>
      <w:r w:rsidR="00C56529" w:rsidRPr="006707DF">
        <w:t>N</w:t>
      </w:r>
      <w:r w:rsidRPr="006707DF">
        <w:t xml:space="preserve">on-fish species, such as crustaceans, </w:t>
      </w:r>
      <w:r w:rsidR="00C56529" w:rsidRPr="006707DF">
        <w:t xml:space="preserve">may have parasites, such as trematodes and nematodes, which can be transferred to the fish upon ingestion. </w:t>
      </w:r>
    </w:p>
    <w:p w14:paraId="039B32F6" w14:textId="0DBBB883" w:rsidR="00C56529" w:rsidRPr="006707DF" w:rsidRDefault="00C56529" w:rsidP="00C3645E">
      <w:r w:rsidRPr="006707DF">
        <w:t xml:space="preserve">Freezing live and fresh feeds may kill some pathogens, but others such as viruses (for example, epizootic haematopoietic necrosis virus (EHNV)) are known to be resistant to freezing (Langdon 1989). </w:t>
      </w:r>
    </w:p>
    <w:p w14:paraId="75A2305C" w14:textId="55BD3DC0" w:rsidR="00C56529" w:rsidRPr="006707DF" w:rsidRDefault="00C56529" w:rsidP="00C3645E">
      <w:r w:rsidRPr="006707DF">
        <w:lastRenderedPageBreak/>
        <w:t>Wastes such as processing waste (for example, fish frames and viscera)</w:t>
      </w:r>
      <w:r w:rsidR="003F6B2E" w:rsidRPr="006707DF">
        <w:t xml:space="preserve">, </w:t>
      </w:r>
      <w:r w:rsidRPr="006707DF">
        <w:t xml:space="preserve">liquids (for example, blood and washdown water) </w:t>
      </w:r>
      <w:r w:rsidR="003F6B2E" w:rsidRPr="006707DF">
        <w:t xml:space="preserve">and effluent (for example, faeces, sludge, </w:t>
      </w:r>
      <w:proofErr w:type="gramStart"/>
      <w:r w:rsidR="003F6B2E" w:rsidRPr="006707DF">
        <w:t>biofouling</w:t>
      </w:r>
      <w:proofErr w:type="gramEnd"/>
      <w:r w:rsidR="003F6B2E" w:rsidRPr="006707DF">
        <w:t xml:space="preserve"> and filters) </w:t>
      </w:r>
      <w:r w:rsidRPr="006707DF">
        <w:t>can also pose a risk of disease transmission and spread on farm.</w:t>
      </w:r>
    </w:p>
    <w:bookmarkEnd w:id="121"/>
    <w:p w14:paraId="37BDF3C5" w14:textId="3C25D66E" w:rsidR="007E0267" w:rsidRDefault="007E0267" w:rsidP="00326B41">
      <w:r w:rsidRPr="006707DF">
        <w:t xml:space="preserve"> </w:t>
      </w:r>
      <w:r w:rsidR="00013101" w:rsidRPr="006707DF">
        <w:fldChar w:fldCharType="begin"/>
      </w:r>
      <w:r w:rsidR="00013101" w:rsidRPr="006707DF">
        <w:instrText xml:space="preserve"> REF _Ref81919568 </w:instrText>
      </w:r>
      <w:r w:rsidR="006707DF">
        <w:instrText xml:space="preserve"> \* MERGEFORMAT </w:instrText>
      </w:r>
      <w:r w:rsidR="00013101" w:rsidRPr="006707DF">
        <w:fldChar w:fldCharType="separate"/>
      </w:r>
      <w:r w:rsidR="00F73B1C">
        <w:t xml:space="preserve">Table </w:t>
      </w:r>
      <w:r w:rsidR="00F73B1C">
        <w:rPr>
          <w:noProof/>
        </w:rPr>
        <w:t>16</w:t>
      </w:r>
      <w:r w:rsidR="00013101" w:rsidRPr="006707DF">
        <w:rPr>
          <w:noProof/>
        </w:rPr>
        <w:fldChar w:fldCharType="end"/>
      </w:r>
      <w:r w:rsidRPr="006707DF">
        <w:t xml:space="preserve"> </w:t>
      </w:r>
      <w:r w:rsidR="003F6B2E" w:rsidRPr="006707DF">
        <w:t>provides a summary of risk management measures for feed and waste</w:t>
      </w:r>
      <w:r>
        <w:t xml:space="preserve">. These measures are intended to cover the farming </w:t>
      </w:r>
      <w:proofErr w:type="gramStart"/>
      <w:r>
        <w:t>enterprise as a whole</w:t>
      </w:r>
      <w:proofErr w:type="gramEnd"/>
      <w:r>
        <w:t>.</w:t>
      </w:r>
    </w:p>
    <w:p w14:paraId="16C9585E" w14:textId="57CF5E03" w:rsidR="005F1388" w:rsidRDefault="00DC6BB0" w:rsidP="00DC6BB0">
      <w:pPr>
        <w:pStyle w:val="Caption"/>
      </w:pPr>
      <w:bookmarkStart w:id="122" w:name="_Ref81919568"/>
      <w:r>
        <w:t xml:space="preserve">Table </w:t>
      </w:r>
      <w:r w:rsidR="001473C5">
        <w:fldChar w:fldCharType="begin"/>
      </w:r>
      <w:r w:rsidR="001473C5">
        <w:instrText xml:space="preserve"> SEQ Table \* ARABIC </w:instrText>
      </w:r>
      <w:r w:rsidR="001473C5">
        <w:fldChar w:fldCharType="separate"/>
      </w:r>
      <w:r w:rsidR="00F73B1C">
        <w:rPr>
          <w:noProof/>
        </w:rPr>
        <w:t>16</w:t>
      </w:r>
      <w:r w:rsidR="001473C5">
        <w:rPr>
          <w:noProof/>
        </w:rPr>
        <w:fldChar w:fldCharType="end"/>
      </w:r>
      <w:bookmarkEnd w:id="122"/>
      <w:r w:rsidR="005F1388">
        <w:t xml:space="preserve">.  Risk management measures for </w:t>
      </w:r>
      <w:r w:rsidR="002C1BE9">
        <w:t xml:space="preserve">feed and </w:t>
      </w:r>
      <w:r w:rsidR="005F1388">
        <w:t xml:space="preserve">waste </w:t>
      </w:r>
    </w:p>
    <w:tbl>
      <w:tblPr>
        <w:tblStyle w:val="TableGrid"/>
        <w:tblW w:w="9209" w:type="dxa"/>
        <w:tblLayout w:type="fixed"/>
        <w:tblLook w:val="04A0" w:firstRow="1" w:lastRow="0" w:firstColumn="1" w:lastColumn="0" w:noHBand="0" w:noVBand="1"/>
      </w:tblPr>
      <w:tblGrid>
        <w:gridCol w:w="708"/>
        <w:gridCol w:w="705"/>
        <w:gridCol w:w="7796"/>
      </w:tblGrid>
      <w:tr w:rsidR="005F1388" w:rsidRPr="004A3687" w14:paraId="23645F07" w14:textId="77777777" w:rsidTr="003F6B2E">
        <w:tc>
          <w:tcPr>
            <w:tcW w:w="9209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54FD9D3" w14:textId="77777777" w:rsidR="005F1388" w:rsidRPr="004A3687" w:rsidRDefault="005F1388" w:rsidP="003F6B2E">
            <w:pPr>
              <w:pStyle w:val="Tableheading"/>
            </w:pPr>
            <w:r w:rsidRPr="004A3687">
              <w:t>Risk management measures</w:t>
            </w:r>
          </w:p>
        </w:tc>
      </w:tr>
      <w:tr w:rsidR="00454E74" w:rsidRPr="00F47246" w14:paraId="4B1C1296" w14:textId="77777777" w:rsidTr="005023CC">
        <w:tc>
          <w:tcPr>
            <w:tcW w:w="920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D86EB6" w14:textId="5B805FCD" w:rsidR="00454E74" w:rsidRPr="003F6B2E" w:rsidRDefault="00454E74" w:rsidP="003F6B2E">
            <w:pPr>
              <w:pStyle w:val="Tabletext"/>
              <w:rPr>
                <w:rStyle w:val="Strong"/>
              </w:rPr>
            </w:pPr>
            <w:r w:rsidRPr="003F6B2E">
              <w:rPr>
                <w:rStyle w:val="Strong"/>
              </w:rPr>
              <w:t>Feed</w:t>
            </w:r>
          </w:p>
        </w:tc>
      </w:tr>
      <w:tr w:rsidR="003F6B2E" w:rsidRPr="00F47246" w14:paraId="45F1F31D" w14:textId="77777777" w:rsidTr="005023CC"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0F01CF80" w14:textId="19DB4798" w:rsidR="003F6B2E" w:rsidRPr="00364CE0" w:rsidRDefault="003F6B2E" w:rsidP="003F6B2E">
            <w:pPr>
              <w:rPr>
                <w:noProof/>
              </w:rPr>
            </w:pPr>
            <w:r w:rsidRPr="00B63E6F">
              <w:rPr>
                <w:noProof/>
              </w:rPr>
              <w:drawing>
                <wp:inline distT="0" distB="0" distL="0" distR="0" wp14:anchorId="0C56647E" wp14:editId="6959FA2E">
                  <wp:extent cx="402336" cy="402336"/>
                  <wp:effectExtent l="0" t="0" r="0" b="0"/>
                  <wp:docPr id="47" name="Graphic 47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14:paraId="53820E28" w14:textId="66ECC13B" w:rsidR="003F6B2E" w:rsidRPr="003F6B2E" w:rsidRDefault="003F6B2E" w:rsidP="003F6B2E">
            <w:pPr>
              <w:pStyle w:val="Tabletext"/>
              <w:rPr>
                <w:rStyle w:val="Strong"/>
              </w:rPr>
            </w:pPr>
            <w:r w:rsidRPr="003F6B2E">
              <w:rPr>
                <w:rStyle w:val="Strong"/>
              </w:rPr>
              <w:t>R.5</w:t>
            </w:r>
            <w:r>
              <w:rPr>
                <w:rStyle w:val="Strong"/>
              </w:rPr>
              <w:t>6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65F843" w14:textId="146466EA" w:rsidR="003F6B2E" w:rsidRPr="00F47246" w:rsidRDefault="006A508C" w:rsidP="003F6B2E">
            <w:pPr>
              <w:pStyle w:val="Tabletext"/>
            </w:pPr>
            <w:r>
              <w:t>Commercial, s</w:t>
            </w:r>
            <w:r w:rsidR="003F6B2E">
              <w:t>anitised</w:t>
            </w:r>
            <w:r w:rsidR="003F6B2E" w:rsidRPr="00B715F2">
              <w:t xml:space="preserve"> feed</w:t>
            </w:r>
            <w:r>
              <w:t>s</w:t>
            </w:r>
            <w:r w:rsidR="003F6B2E" w:rsidRPr="00B715F2">
              <w:t xml:space="preserve"> (</w:t>
            </w:r>
            <w:r w:rsidR="003F6B2E">
              <w:t>for example, h</w:t>
            </w:r>
            <w:r w:rsidR="003F6B2E" w:rsidRPr="00B715F2">
              <w:t>eat extruded pellets) should be fed to fish whenever possible in preference to live or un</w:t>
            </w:r>
            <w:r w:rsidR="003F6B2E">
              <w:t>-</w:t>
            </w:r>
            <w:r w:rsidR="003F6B2E" w:rsidRPr="00B715F2">
              <w:t>sanitised feeds.</w:t>
            </w:r>
          </w:p>
        </w:tc>
      </w:tr>
      <w:tr w:rsidR="003F6B2E" w:rsidRPr="00F47246" w14:paraId="25EF37C2" w14:textId="77777777" w:rsidTr="005023CC"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2F36FE36" w14:textId="3BDFB0B2" w:rsidR="003F6B2E" w:rsidRPr="00364CE0" w:rsidRDefault="003F6B2E" w:rsidP="003F6B2E">
            <w:pPr>
              <w:rPr>
                <w:noProof/>
                <w:lang w:eastAsia="en-AU"/>
              </w:rPr>
            </w:pPr>
            <w:r w:rsidRPr="00B63E6F">
              <w:rPr>
                <w:noProof/>
              </w:rPr>
              <w:drawing>
                <wp:inline distT="0" distB="0" distL="0" distR="0" wp14:anchorId="0F8A6B6B" wp14:editId="4C4797AD">
                  <wp:extent cx="402336" cy="402336"/>
                  <wp:effectExtent l="0" t="0" r="0" b="0"/>
                  <wp:docPr id="48" name="Graphic 48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14:paraId="6BC32D43" w14:textId="45C9EC24" w:rsidR="003F6B2E" w:rsidRPr="003F6B2E" w:rsidRDefault="003F6B2E" w:rsidP="003F6B2E">
            <w:pPr>
              <w:pStyle w:val="Tabletext"/>
              <w:rPr>
                <w:rStyle w:val="Strong"/>
              </w:rPr>
            </w:pPr>
            <w:r w:rsidRPr="003F6B2E">
              <w:rPr>
                <w:rStyle w:val="Strong"/>
              </w:rPr>
              <w:t>R.5</w:t>
            </w:r>
            <w:r>
              <w:rPr>
                <w:rStyle w:val="Strong"/>
              </w:rPr>
              <w:t>7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AC66C4" w14:textId="35547348" w:rsidR="003F6B2E" w:rsidRDefault="003F6B2E" w:rsidP="003F6B2E">
            <w:pPr>
              <w:pStyle w:val="Tabletex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Where untreated live</w:t>
            </w:r>
            <w:r w:rsidR="006A508C">
              <w:rPr>
                <w:rFonts w:ascii="Calibri" w:hAnsi="Calibri" w:cs="Calibri"/>
                <w:color w:val="000000"/>
              </w:rPr>
              <w:t xml:space="preserve">, </w:t>
            </w:r>
            <w:proofErr w:type="gramStart"/>
            <w:r w:rsidR="006A508C">
              <w:rPr>
                <w:rFonts w:ascii="Calibri" w:hAnsi="Calibri" w:cs="Calibri"/>
                <w:color w:val="000000"/>
              </w:rPr>
              <w:t>fresh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or frozen raw feed must be used for broodstock, ensure feed is sourced from certified target-pathogen-free suppliers, or diagnostic screening is performed before feed entry onto the farm.</w:t>
            </w:r>
          </w:p>
        </w:tc>
      </w:tr>
      <w:tr w:rsidR="003F6B2E" w:rsidRPr="00F47246" w14:paraId="76083B15" w14:textId="77777777" w:rsidTr="005023CC"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26648D0D" w14:textId="71929D57" w:rsidR="003F6B2E" w:rsidRPr="00364CE0" w:rsidRDefault="003F6B2E" w:rsidP="003F6B2E">
            <w:pPr>
              <w:rPr>
                <w:noProof/>
                <w:lang w:eastAsia="en-AU"/>
              </w:rPr>
            </w:pPr>
            <w:r w:rsidRPr="00B63E6F">
              <w:rPr>
                <w:noProof/>
              </w:rPr>
              <w:drawing>
                <wp:inline distT="0" distB="0" distL="0" distR="0" wp14:anchorId="20AAF61D" wp14:editId="59B07267">
                  <wp:extent cx="402336" cy="402336"/>
                  <wp:effectExtent l="0" t="0" r="0" b="0"/>
                  <wp:docPr id="49" name="Graphic 49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14:paraId="7A84058F" w14:textId="7FDB55B6" w:rsidR="003F6B2E" w:rsidRPr="003F6B2E" w:rsidRDefault="003F6B2E" w:rsidP="003F6B2E">
            <w:pPr>
              <w:pStyle w:val="Tabletext"/>
              <w:rPr>
                <w:rStyle w:val="Strong"/>
              </w:rPr>
            </w:pPr>
            <w:r w:rsidRPr="003F6B2E">
              <w:rPr>
                <w:rStyle w:val="Strong"/>
              </w:rPr>
              <w:t>R.5</w:t>
            </w:r>
            <w:r>
              <w:rPr>
                <w:rStyle w:val="Strong"/>
              </w:rPr>
              <w:t>8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D636FC" w14:textId="730FC260" w:rsidR="003F6B2E" w:rsidRDefault="003F6B2E" w:rsidP="003F6B2E">
            <w:pPr>
              <w:pStyle w:val="Tabletex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Feed and feeding regime details are recorded for tracking and tracing purposes</w:t>
            </w:r>
            <w:r w:rsidR="006A508C">
              <w:rPr>
                <w:rFonts w:ascii="Calibri" w:hAnsi="Calibri" w:cs="Calibri"/>
                <w:color w:val="000000"/>
              </w:rPr>
              <w:t>.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="006A508C">
              <w:rPr>
                <w:rFonts w:ascii="Calibri" w:hAnsi="Calibri" w:cs="Calibri"/>
                <w:color w:val="000000"/>
              </w:rPr>
              <w:t>F</w:t>
            </w:r>
            <w:r>
              <w:rPr>
                <w:rFonts w:ascii="Calibri" w:hAnsi="Calibri" w:cs="Calibri"/>
                <w:color w:val="000000"/>
              </w:rPr>
              <w:t>or example, the batch</w:t>
            </w:r>
            <w:r w:rsidR="006A508C">
              <w:rPr>
                <w:rFonts w:ascii="Calibri" w:hAnsi="Calibri" w:cs="Calibri"/>
                <w:color w:val="000000"/>
              </w:rPr>
              <w:t xml:space="preserve"> number,</w:t>
            </w:r>
            <w:r>
              <w:rPr>
                <w:rFonts w:ascii="Calibri" w:hAnsi="Calibri" w:cs="Calibri"/>
                <w:color w:val="000000"/>
              </w:rPr>
              <w:t xml:space="preserve"> treatment date, manufacture date, country of origin, and pellet size</w:t>
            </w:r>
            <w:r w:rsidRPr="009704E8">
              <w:rPr>
                <w:rFonts w:ascii="Calibri" w:hAnsi="Calibri" w:cs="Calibri"/>
                <w:color w:val="000000"/>
              </w:rPr>
              <w:t>.</w:t>
            </w:r>
          </w:p>
        </w:tc>
      </w:tr>
      <w:tr w:rsidR="003F6B2E" w:rsidRPr="00F47246" w14:paraId="6213E69A" w14:textId="77777777" w:rsidTr="005023CC"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6E087207" w14:textId="6121B847" w:rsidR="003F6B2E" w:rsidRPr="00364CE0" w:rsidRDefault="003F6B2E" w:rsidP="003F6B2E">
            <w:pPr>
              <w:rPr>
                <w:noProof/>
              </w:rPr>
            </w:pPr>
            <w:r w:rsidRPr="00B63E6F">
              <w:rPr>
                <w:noProof/>
              </w:rPr>
              <w:drawing>
                <wp:inline distT="0" distB="0" distL="0" distR="0" wp14:anchorId="65A753FB" wp14:editId="5F4DBC5E">
                  <wp:extent cx="402336" cy="402336"/>
                  <wp:effectExtent l="0" t="0" r="0" b="0"/>
                  <wp:docPr id="50" name="Graphic 50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14:paraId="550B7638" w14:textId="2C802448" w:rsidR="003F6B2E" w:rsidRPr="003F6B2E" w:rsidRDefault="003F6B2E" w:rsidP="003F6B2E">
            <w:pPr>
              <w:pStyle w:val="Tabletext"/>
              <w:rPr>
                <w:rStyle w:val="Strong"/>
              </w:rPr>
            </w:pPr>
            <w:r w:rsidRPr="003F6B2E">
              <w:rPr>
                <w:rStyle w:val="Strong"/>
              </w:rPr>
              <w:t>R.5</w:t>
            </w:r>
            <w:r>
              <w:rPr>
                <w:rStyle w:val="Strong"/>
              </w:rPr>
              <w:t>9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C32FF7" w14:textId="030CCBC7" w:rsidR="003F6B2E" w:rsidRPr="00F47246" w:rsidRDefault="003F6B2E" w:rsidP="003F6B2E">
            <w:pPr>
              <w:pStyle w:val="Tabletext"/>
            </w:pPr>
            <w:r>
              <w:rPr>
                <w:rFonts w:ascii="Calibri" w:hAnsi="Calibri" w:cs="Calibri"/>
                <w:color w:val="000000"/>
              </w:rPr>
              <w:t xml:space="preserve">Algae is sourced from a </w:t>
            </w:r>
            <w:proofErr w:type="spellStart"/>
            <w:r>
              <w:rPr>
                <w:rFonts w:ascii="Calibri" w:hAnsi="Calibri" w:cs="Calibri"/>
                <w:color w:val="000000"/>
              </w:rPr>
              <w:t>biosecure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supplier, such as the Australian National Algae Supply Service, or a supplier of irradiated algae.</w:t>
            </w:r>
          </w:p>
        </w:tc>
      </w:tr>
      <w:tr w:rsidR="003F6B2E" w:rsidRPr="00F47246" w14:paraId="52168FD1" w14:textId="77777777" w:rsidTr="005023CC"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308293EA" w14:textId="4440497A" w:rsidR="003F6B2E" w:rsidRPr="00F47246" w:rsidRDefault="003F6B2E" w:rsidP="003F6B2E">
            <w:r w:rsidRPr="00B63E6F">
              <w:rPr>
                <w:noProof/>
              </w:rPr>
              <w:drawing>
                <wp:inline distT="0" distB="0" distL="0" distR="0" wp14:anchorId="714F934D" wp14:editId="14D2E3D7">
                  <wp:extent cx="402336" cy="402336"/>
                  <wp:effectExtent l="0" t="0" r="0" b="0"/>
                  <wp:docPr id="51" name="Graphic 51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14:paraId="1C71360D" w14:textId="506B1BF1" w:rsidR="003F6B2E" w:rsidRPr="003F6B2E" w:rsidRDefault="003F6B2E" w:rsidP="003F6B2E">
            <w:pPr>
              <w:pStyle w:val="Tabletext"/>
              <w:rPr>
                <w:rStyle w:val="Strong"/>
              </w:rPr>
            </w:pPr>
            <w:r w:rsidRPr="003F6B2E">
              <w:rPr>
                <w:rStyle w:val="Strong"/>
              </w:rPr>
              <w:t>R.</w:t>
            </w:r>
            <w:r>
              <w:rPr>
                <w:rStyle w:val="Strong"/>
              </w:rPr>
              <w:t>60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33537C" w14:textId="40A1EA7C" w:rsidR="003F6B2E" w:rsidRPr="00F47246" w:rsidRDefault="003F6B2E" w:rsidP="003F6B2E">
            <w:pPr>
              <w:pStyle w:val="Tabletext"/>
            </w:pPr>
            <w:r>
              <w:rPr>
                <w:rFonts w:ascii="Calibri" w:hAnsi="Calibri" w:cs="Calibri"/>
                <w:color w:val="000000"/>
              </w:rPr>
              <w:t xml:space="preserve">Live feed cultures (algae, rotifers and </w:t>
            </w:r>
            <w:r w:rsidRPr="00380215">
              <w:rPr>
                <w:rFonts w:ascii="Calibri" w:hAnsi="Calibri" w:cs="Calibri"/>
                <w:i/>
                <w:color w:val="000000"/>
              </w:rPr>
              <w:t>Artemia</w:t>
            </w:r>
            <w:r>
              <w:rPr>
                <w:rFonts w:ascii="Calibri" w:hAnsi="Calibri" w:cs="Calibri"/>
                <w:color w:val="000000"/>
              </w:rPr>
              <w:t xml:space="preserve"> spp.) are housed in</w:t>
            </w:r>
            <w:r w:rsidR="006A508C">
              <w:rPr>
                <w:rFonts w:ascii="Calibri" w:hAnsi="Calibri" w:cs="Calibri"/>
                <w:color w:val="000000"/>
              </w:rPr>
              <w:t xml:space="preserve"> a</w:t>
            </w:r>
            <w:r>
              <w:rPr>
                <w:rFonts w:ascii="Calibri" w:hAnsi="Calibri" w:cs="Calibri"/>
                <w:color w:val="000000"/>
              </w:rPr>
              <w:t xml:space="preserve"> separate, </w:t>
            </w:r>
            <w:proofErr w:type="spellStart"/>
            <w:r>
              <w:rPr>
                <w:rFonts w:ascii="Calibri" w:hAnsi="Calibri" w:cs="Calibri"/>
                <w:color w:val="000000"/>
              </w:rPr>
              <w:t>biosecure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room</w:t>
            </w:r>
            <w:r w:rsidR="006A508C">
              <w:rPr>
                <w:rFonts w:ascii="Calibri" w:hAnsi="Calibri" w:cs="Calibri"/>
                <w:color w:val="000000"/>
              </w:rPr>
              <w:t>(</w:t>
            </w:r>
            <w:r>
              <w:rPr>
                <w:rFonts w:ascii="Calibri" w:hAnsi="Calibri" w:cs="Calibri"/>
                <w:color w:val="000000"/>
              </w:rPr>
              <w:t>s</w:t>
            </w:r>
            <w:r w:rsidR="006A508C">
              <w:rPr>
                <w:rFonts w:ascii="Calibri" w:hAnsi="Calibri" w:cs="Calibri"/>
                <w:color w:val="000000"/>
              </w:rPr>
              <w:t>)</w:t>
            </w:r>
            <w:r>
              <w:rPr>
                <w:rFonts w:ascii="Calibri" w:hAnsi="Calibri" w:cs="Calibri"/>
                <w:color w:val="000000"/>
              </w:rPr>
              <w:t xml:space="preserve"> with dedicated equipment. Aerosol and water transmission to other zones/areas of the farm, such as the hatchery, should be prevented. </w:t>
            </w:r>
          </w:p>
        </w:tc>
      </w:tr>
      <w:tr w:rsidR="003F6B2E" w:rsidRPr="00F47246" w14:paraId="180EDD23" w14:textId="77777777" w:rsidTr="005023CC"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4698219D" w14:textId="797B741C" w:rsidR="003F6B2E" w:rsidRPr="00F47246" w:rsidRDefault="003F6B2E" w:rsidP="003F6B2E">
            <w:r w:rsidRPr="00B63E6F">
              <w:rPr>
                <w:noProof/>
              </w:rPr>
              <w:drawing>
                <wp:inline distT="0" distB="0" distL="0" distR="0" wp14:anchorId="1022618B" wp14:editId="1204BF48">
                  <wp:extent cx="402336" cy="402336"/>
                  <wp:effectExtent l="0" t="0" r="0" b="0"/>
                  <wp:docPr id="52" name="Graphic 52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14:paraId="554E51F6" w14:textId="38049802" w:rsidR="003F6B2E" w:rsidRPr="003F6B2E" w:rsidRDefault="003F6B2E" w:rsidP="003F6B2E">
            <w:pPr>
              <w:pStyle w:val="Tabletext"/>
              <w:rPr>
                <w:rStyle w:val="Strong"/>
              </w:rPr>
            </w:pPr>
            <w:r w:rsidRPr="003F6B2E">
              <w:rPr>
                <w:rStyle w:val="Strong"/>
              </w:rPr>
              <w:t>R.</w:t>
            </w:r>
            <w:r>
              <w:rPr>
                <w:rStyle w:val="Strong"/>
              </w:rPr>
              <w:t>61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AB209C" w14:textId="2B446717" w:rsidR="003F6B2E" w:rsidRPr="00F47246" w:rsidRDefault="006A508C" w:rsidP="003F6B2E">
            <w:pPr>
              <w:pStyle w:val="Tabletext"/>
            </w:pPr>
            <w:r>
              <w:rPr>
                <w:rFonts w:ascii="Calibri" w:hAnsi="Calibri" w:cs="Calibri"/>
                <w:color w:val="000000"/>
              </w:rPr>
              <w:t>Intake water for</w:t>
            </w:r>
            <w:r w:rsidR="003F6B2E">
              <w:rPr>
                <w:rFonts w:ascii="Calibri" w:hAnsi="Calibri" w:cs="Calibri"/>
                <w:color w:val="000000"/>
              </w:rPr>
              <w:t xml:space="preserve"> the live feed culture room(s) is </w:t>
            </w:r>
            <w:r>
              <w:rPr>
                <w:rFonts w:ascii="Calibri" w:hAnsi="Calibri" w:cs="Calibri"/>
                <w:color w:val="000000"/>
              </w:rPr>
              <w:t xml:space="preserve">filtered and treated prior to entry. </w:t>
            </w:r>
          </w:p>
        </w:tc>
      </w:tr>
      <w:tr w:rsidR="002C1BE9" w:rsidRPr="00F47246" w14:paraId="37846B95" w14:textId="77777777" w:rsidTr="005023CC">
        <w:tc>
          <w:tcPr>
            <w:tcW w:w="92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62A802F" w14:textId="138BCB4B" w:rsidR="002C1BE9" w:rsidRPr="003F6B2E" w:rsidRDefault="002C1BE9" w:rsidP="003F6B2E">
            <w:pPr>
              <w:pStyle w:val="Tabletext"/>
              <w:rPr>
                <w:rStyle w:val="Strong"/>
              </w:rPr>
            </w:pPr>
            <w:r w:rsidRPr="003F6B2E">
              <w:rPr>
                <w:rStyle w:val="Strong"/>
              </w:rPr>
              <w:t>Wastes</w:t>
            </w:r>
          </w:p>
        </w:tc>
      </w:tr>
      <w:tr w:rsidR="003F6B2E" w:rsidRPr="00F47246" w14:paraId="44A26C1D" w14:textId="77777777" w:rsidTr="005023CC"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351AECB3" w14:textId="218BA78F" w:rsidR="003F6B2E" w:rsidRPr="00364CE0" w:rsidRDefault="003F6B2E" w:rsidP="003F6B2E">
            <w:pPr>
              <w:pStyle w:val="Tabletext"/>
              <w:rPr>
                <w:noProof/>
                <w:lang w:eastAsia="en-AU"/>
              </w:rPr>
            </w:pPr>
            <w:r w:rsidRPr="0009168F">
              <w:rPr>
                <w:noProof/>
              </w:rPr>
              <w:drawing>
                <wp:inline distT="0" distB="0" distL="0" distR="0" wp14:anchorId="0936DDF7" wp14:editId="18EE0DFF">
                  <wp:extent cx="402336" cy="402336"/>
                  <wp:effectExtent l="0" t="0" r="0" b="0"/>
                  <wp:docPr id="53" name="Graphic 53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14:paraId="64F7615F" w14:textId="31E4FCF0" w:rsidR="003F6B2E" w:rsidRPr="003F6B2E" w:rsidRDefault="003F6B2E" w:rsidP="003F6B2E">
            <w:pPr>
              <w:pStyle w:val="Tabletext"/>
              <w:rPr>
                <w:rStyle w:val="Strong"/>
              </w:rPr>
            </w:pPr>
            <w:r w:rsidRPr="003F6B2E">
              <w:rPr>
                <w:rStyle w:val="Strong"/>
              </w:rPr>
              <w:t>R.6</w:t>
            </w:r>
            <w:r>
              <w:rPr>
                <w:rStyle w:val="Strong"/>
              </w:rPr>
              <w:t>2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F6B42" w14:textId="521F3B87" w:rsidR="003F6B2E" w:rsidRDefault="003F6B2E" w:rsidP="003F6B2E">
            <w:pPr>
              <w:pStyle w:val="Tabletex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Dispose of other wastes such as water filters, biofouling, </w:t>
            </w:r>
            <w:proofErr w:type="gramStart"/>
            <w:r>
              <w:rPr>
                <w:rFonts w:ascii="Calibri" w:hAnsi="Calibri" w:cs="Calibri"/>
                <w:color w:val="000000"/>
              </w:rPr>
              <w:t>sludge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and faeces (among others), appropriately and in accordance with local and state regulations, and permit requirements. </w:t>
            </w:r>
          </w:p>
        </w:tc>
      </w:tr>
      <w:tr w:rsidR="003F6B2E" w:rsidRPr="00F47246" w14:paraId="3A7C7638" w14:textId="77777777" w:rsidTr="005023CC"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80DFC0" w14:textId="378CF64D" w:rsidR="003F6B2E" w:rsidRPr="00364CE0" w:rsidRDefault="003F6B2E" w:rsidP="003F6B2E">
            <w:pPr>
              <w:pStyle w:val="Tabletext"/>
              <w:rPr>
                <w:noProof/>
                <w:lang w:eastAsia="en-AU"/>
              </w:rPr>
            </w:pPr>
            <w:r w:rsidRPr="0009168F">
              <w:rPr>
                <w:noProof/>
              </w:rPr>
              <w:drawing>
                <wp:inline distT="0" distB="0" distL="0" distR="0" wp14:anchorId="1200F35F" wp14:editId="49854A05">
                  <wp:extent cx="402336" cy="402336"/>
                  <wp:effectExtent l="0" t="0" r="0" b="0"/>
                  <wp:docPr id="56" name="Graphic 56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14AC55" w14:textId="701E67E3" w:rsidR="003F6B2E" w:rsidRPr="003F6B2E" w:rsidRDefault="003F6B2E" w:rsidP="003F6B2E">
            <w:pPr>
              <w:pStyle w:val="Tabletext"/>
              <w:rPr>
                <w:rStyle w:val="Strong"/>
              </w:rPr>
            </w:pPr>
            <w:r w:rsidRPr="003F6B2E">
              <w:rPr>
                <w:rStyle w:val="Strong"/>
              </w:rPr>
              <w:t>R.6</w:t>
            </w:r>
            <w:r>
              <w:rPr>
                <w:rStyle w:val="Strong"/>
              </w:rPr>
              <w:t>3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723FBB6" w14:textId="776D7DF0" w:rsidR="003F6B2E" w:rsidRPr="00090877" w:rsidRDefault="003F6B2E" w:rsidP="003F6B2E">
            <w:pPr>
              <w:pStyle w:val="Tabletext"/>
              <w:rPr>
                <w:highlight w:val="yellow"/>
              </w:rPr>
            </w:pPr>
            <w:r>
              <w:rPr>
                <w:lang w:val="en-US"/>
              </w:rPr>
              <w:t xml:space="preserve">Dispose of solid and liquid processing wastes </w:t>
            </w:r>
            <w:r w:rsidRPr="00E66A74">
              <w:rPr>
                <w:lang w:val="en-US"/>
              </w:rPr>
              <w:t xml:space="preserve">in an appropriate manner </w:t>
            </w:r>
            <w:r w:rsidRPr="00CD1F6C">
              <w:t xml:space="preserve">in accordance with local and state regulations, and permit requirements. </w:t>
            </w:r>
          </w:p>
        </w:tc>
      </w:tr>
    </w:tbl>
    <w:p w14:paraId="18F1D7F0" w14:textId="0FA4505E" w:rsidR="005D54B4" w:rsidRDefault="005D54B4"/>
    <w:p w14:paraId="19D4B159" w14:textId="7D65D224" w:rsidR="00CA28B6" w:rsidRDefault="005D54B4">
      <w:r>
        <w:br w:type="page"/>
      </w:r>
    </w:p>
    <w:p w14:paraId="7BE626EF" w14:textId="7A81B831" w:rsidR="008A3119" w:rsidRPr="008A3119" w:rsidRDefault="008A3119" w:rsidP="00475C4B">
      <w:pPr>
        <w:pStyle w:val="Heading1"/>
      </w:pPr>
      <w:bookmarkStart w:id="123" w:name="_Toc39657554"/>
      <w:bookmarkStart w:id="124" w:name="_Toc132281662"/>
      <w:r w:rsidRPr="008A3119">
        <w:lastRenderedPageBreak/>
        <w:t>SUPPORTING MEASURES</w:t>
      </w:r>
      <w:bookmarkEnd w:id="123"/>
      <w:bookmarkEnd w:id="124"/>
    </w:p>
    <w:p w14:paraId="661201B2" w14:textId="2A9F3D1D" w:rsidR="00001A8E" w:rsidRDefault="00001A8E" w:rsidP="00A45C19">
      <w:pPr>
        <w:pStyle w:val="Heading2"/>
        <w:ind w:left="576"/>
      </w:pPr>
      <w:bookmarkStart w:id="125" w:name="_Toc39657555"/>
      <w:bookmarkStart w:id="126" w:name="_Toc132281663"/>
      <w:r>
        <w:t>Emergency procedures</w:t>
      </w:r>
      <w:r w:rsidR="00FB58A8">
        <w:t xml:space="preserve"> and protocols</w:t>
      </w:r>
      <w:bookmarkEnd w:id="125"/>
      <w:bookmarkEnd w:id="126"/>
    </w:p>
    <w:p w14:paraId="449CC138" w14:textId="7CF2C1DC" w:rsidR="00731369" w:rsidRPr="00C87589" w:rsidRDefault="004C3AC1" w:rsidP="00AE6358">
      <w:pPr>
        <w:pStyle w:val="Highlightbox"/>
        <w:rPr>
          <w:rStyle w:val="IntenseEmphasis"/>
          <w:i w:val="0"/>
          <w:iCs w:val="0"/>
          <w:color w:val="auto"/>
        </w:rPr>
      </w:pPr>
      <w:r w:rsidRPr="00C87589">
        <w:rPr>
          <w:rStyle w:val="IntenseEmphasis"/>
          <w:i w:val="0"/>
          <w:iCs w:val="0"/>
          <w:color w:val="auto"/>
        </w:rPr>
        <w:t xml:space="preserve">Objective: </w:t>
      </w:r>
      <w:r w:rsidR="003B6563" w:rsidRPr="00C87589">
        <w:rPr>
          <w:rStyle w:val="IntenseEmphasis"/>
          <w:i w:val="0"/>
          <w:iCs w:val="0"/>
          <w:color w:val="auto"/>
        </w:rPr>
        <w:t>To e</w:t>
      </w:r>
      <w:r w:rsidRPr="00C87589">
        <w:rPr>
          <w:rStyle w:val="IntenseEmphasis"/>
          <w:i w:val="0"/>
          <w:iCs w:val="0"/>
          <w:color w:val="auto"/>
        </w:rPr>
        <w:t xml:space="preserve">nsure emergency procedures and additional biosecurity measures </w:t>
      </w:r>
      <w:r w:rsidR="003D0607">
        <w:rPr>
          <w:rStyle w:val="IntenseEmphasis"/>
          <w:i w:val="0"/>
          <w:iCs w:val="0"/>
          <w:color w:val="auto"/>
        </w:rPr>
        <w:t>are prepared in case of</w:t>
      </w:r>
      <w:r w:rsidRPr="00C87589">
        <w:rPr>
          <w:rStyle w:val="IntenseEmphasis"/>
          <w:i w:val="0"/>
          <w:iCs w:val="0"/>
          <w:color w:val="auto"/>
        </w:rPr>
        <w:t xml:space="preserve"> a suspected emergency animal disease</w:t>
      </w:r>
      <w:r w:rsidR="0076202A" w:rsidRPr="00C87589">
        <w:rPr>
          <w:rStyle w:val="IntenseEmphasis"/>
          <w:i w:val="0"/>
          <w:iCs w:val="0"/>
          <w:color w:val="auto"/>
        </w:rPr>
        <w:t xml:space="preserve"> (EAD)</w:t>
      </w:r>
      <w:r w:rsidR="003D0607">
        <w:rPr>
          <w:rStyle w:val="IntenseEmphasis"/>
          <w:i w:val="0"/>
          <w:iCs w:val="0"/>
          <w:color w:val="auto"/>
        </w:rPr>
        <w:t xml:space="preserve"> or a</w:t>
      </w:r>
      <w:r w:rsidRPr="00C87589">
        <w:rPr>
          <w:rStyle w:val="IntenseEmphasis"/>
          <w:i w:val="0"/>
          <w:iCs w:val="0"/>
          <w:color w:val="auto"/>
        </w:rPr>
        <w:t xml:space="preserve"> serious endemic disease</w:t>
      </w:r>
      <w:r w:rsidR="003D0607">
        <w:rPr>
          <w:rStyle w:val="IntenseEmphasis"/>
          <w:i w:val="0"/>
          <w:iCs w:val="0"/>
          <w:color w:val="auto"/>
        </w:rPr>
        <w:t xml:space="preserve"> (either on the farm</w:t>
      </w:r>
      <w:r w:rsidR="00993C99" w:rsidRPr="00C87589">
        <w:rPr>
          <w:rStyle w:val="IntenseEmphasis"/>
          <w:i w:val="0"/>
          <w:iCs w:val="0"/>
          <w:color w:val="auto"/>
        </w:rPr>
        <w:t xml:space="preserve"> or</w:t>
      </w:r>
      <w:r w:rsidR="003D0607">
        <w:rPr>
          <w:rStyle w:val="IntenseEmphasis"/>
          <w:i w:val="0"/>
          <w:iCs w:val="0"/>
          <w:color w:val="auto"/>
        </w:rPr>
        <w:t xml:space="preserve"> </w:t>
      </w:r>
      <w:r w:rsidR="00993C99" w:rsidRPr="00C87589">
        <w:rPr>
          <w:rStyle w:val="IntenseEmphasis"/>
          <w:i w:val="0"/>
          <w:iCs w:val="0"/>
          <w:color w:val="auto"/>
        </w:rPr>
        <w:t xml:space="preserve">in </w:t>
      </w:r>
      <w:r w:rsidR="003D0607">
        <w:rPr>
          <w:rStyle w:val="IntenseEmphasis"/>
          <w:i w:val="0"/>
          <w:iCs w:val="0"/>
          <w:color w:val="auto"/>
        </w:rPr>
        <w:t xml:space="preserve">an </w:t>
      </w:r>
      <w:r w:rsidR="00993C99" w:rsidRPr="00C87589">
        <w:rPr>
          <w:rStyle w:val="IntenseEmphasis"/>
          <w:i w:val="0"/>
          <w:iCs w:val="0"/>
          <w:color w:val="auto"/>
        </w:rPr>
        <w:t>adjacent waterway</w:t>
      </w:r>
      <w:r w:rsidR="003D0607">
        <w:rPr>
          <w:rStyle w:val="IntenseEmphasis"/>
          <w:i w:val="0"/>
          <w:iCs w:val="0"/>
          <w:color w:val="auto"/>
        </w:rPr>
        <w:t>)</w:t>
      </w:r>
      <w:r w:rsidR="0076202A" w:rsidRPr="00C87589">
        <w:rPr>
          <w:rStyle w:val="IntenseEmphasis"/>
          <w:i w:val="0"/>
          <w:iCs w:val="0"/>
          <w:color w:val="auto"/>
        </w:rPr>
        <w:t>.</w:t>
      </w:r>
    </w:p>
    <w:p w14:paraId="781B39D9" w14:textId="2FD2FDE1" w:rsidR="00471953" w:rsidRDefault="00893C5E" w:rsidP="00471953">
      <w:pPr>
        <w:rPr>
          <w:lang w:val="en-US"/>
        </w:rPr>
      </w:pPr>
      <w:r>
        <w:t>E</w:t>
      </w:r>
      <w:r w:rsidRPr="00893C5E">
        <w:t xml:space="preserve">mergency procedures and additional </w:t>
      </w:r>
      <w:r w:rsidR="00E4710E">
        <w:t xml:space="preserve">on-farm </w:t>
      </w:r>
      <w:r w:rsidRPr="00893C5E">
        <w:t>biosecurity measures</w:t>
      </w:r>
      <w:r>
        <w:t xml:space="preserve"> may be documented in an </w:t>
      </w:r>
      <w:r w:rsidRPr="00810F8A">
        <w:rPr>
          <w:lang w:val="en-US"/>
        </w:rPr>
        <w:t>emergency response plan</w:t>
      </w:r>
      <w:r w:rsidR="00E4710E">
        <w:rPr>
          <w:lang w:val="en-US"/>
        </w:rPr>
        <w:t xml:space="preserve"> (ERP). The ERP</w:t>
      </w:r>
      <w:r w:rsidR="00471953">
        <w:rPr>
          <w:lang w:val="en-US"/>
        </w:rPr>
        <w:t xml:space="preserve"> </w:t>
      </w:r>
      <w:r w:rsidR="00E4710E">
        <w:rPr>
          <w:lang w:val="en-US"/>
        </w:rPr>
        <w:t xml:space="preserve">should </w:t>
      </w:r>
      <w:r w:rsidR="00471953">
        <w:rPr>
          <w:lang w:val="en-US"/>
        </w:rPr>
        <w:t xml:space="preserve">provide clear guidelines </w:t>
      </w:r>
      <w:r w:rsidR="00E4710E">
        <w:rPr>
          <w:lang w:val="en-US"/>
        </w:rPr>
        <w:t>on</w:t>
      </w:r>
      <w:r w:rsidR="00F43AD6">
        <w:rPr>
          <w:lang w:val="en-US"/>
        </w:rPr>
        <w:t>:</w:t>
      </w:r>
    </w:p>
    <w:p w14:paraId="1F3147E7" w14:textId="0738E48B" w:rsidR="00F43AD6" w:rsidRDefault="00F43AD6" w:rsidP="00EF00EA">
      <w:pPr>
        <w:pStyle w:val="ListParagraph"/>
        <w:numPr>
          <w:ilvl w:val="0"/>
          <w:numId w:val="19"/>
        </w:numPr>
        <w:ind w:left="851" w:hanging="284"/>
        <w:rPr>
          <w:lang w:val="en-US"/>
        </w:rPr>
      </w:pPr>
      <w:r w:rsidRPr="00380215">
        <w:rPr>
          <w:b/>
          <w:lang w:val="en-US"/>
        </w:rPr>
        <w:t>When</w:t>
      </w:r>
      <w:r>
        <w:rPr>
          <w:lang w:val="en-US"/>
        </w:rPr>
        <w:t xml:space="preserve"> the plan should be activated, including,</w:t>
      </w:r>
    </w:p>
    <w:p w14:paraId="445D4DA1" w14:textId="51124412" w:rsidR="00810F8A" w:rsidRPr="00EF00EA" w:rsidRDefault="00E4710E" w:rsidP="00380215">
      <w:pPr>
        <w:pStyle w:val="ListParagraph"/>
        <w:numPr>
          <w:ilvl w:val="1"/>
          <w:numId w:val="19"/>
        </w:numPr>
        <w:rPr>
          <w:lang w:val="en-US"/>
        </w:rPr>
      </w:pPr>
      <w:r>
        <w:rPr>
          <w:lang w:val="en-US"/>
        </w:rPr>
        <w:t xml:space="preserve">the </w:t>
      </w:r>
      <w:r w:rsidR="00810F8A" w:rsidRPr="00C22351">
        <w:rPr>
          <w:lang w:val="en-US"/>
        </w:rPr>
        <w:t>specific trigger</w:t>
      </w:r>
      <w:r w:rsidR="00F43AD6">
        <w:rPr>
          <w:lang w:val="en-US"/>
        </w:rPr>
        <w:t xml:space="preserve"> points</w:t>
      </w:r>
      <w:r w:rsidR="00810F8A" w:rsidRPr="00C22351">
        <w:rPr>
          <w:lang w:val="en-US"/>
        </w:rPr>
        <w:t xml:space="preserve"> for an emergency animal disease</w:t>
      </w:r>
      <w:r>
        <w:rPr>
          <w:lang w:val="en-US"/>
        </w:rPr>
        <w:t xml:space="preserve"> (EAD)</w:t>
      </w:r>
      <w:r w:rsidR="00810F8A" w:rsidRPr="00C22351">
        <w:rPr>
          <w:lang w:val="en-US"/>
        </w:rPr>
        <w:t xml:space="preserve"> alert</w:t>
      </w:r>
      <w:r>
        <w:rPr>
          <w:lang w:val="en-US"/>
        </w:rPr>
        <w:t xml:space="preserve"> (</w:t>
      </w:r>
      <w:r w:rsidRPr="00EF00EA">
        <w:rPr>
          <w:lang w:val="en-US"/>
        </w:rPr>
        <w:t>f</w:t>
      </w:r>
      <w:r w:rsidR="00810F8A" w:rsidRPr="000C5990">
        <w:rPr>
          <w:lang w:val="en-US"/>
        </w:rPr>
        <w:t>or example, mortality r</w:t>
      </w:r>
      <w:r w:rsidR="00810F8A" w:rsidRPr="00EE0FD7">
        <w:rPr>
          <w:lang w:val="en-US"/>
        </w:rPr>
        <w:t>ate, abnormal stock behavior</w:t>
      </w:r>
      <w:r>
        <w:rPr>
          <w:lang w:val="en-US"/>
        </w:rPr>
        <w:t>)</w:t>
      </w:r>
    </w:p>
    <w:p w14:paraId="122605A5" w14:textId="51C2FAF0" w:rsidR="00F43AD6" w:rsidRDefault="00F43AD6" w:rsidP="00AC0667">
      <w:pPr>
        <w:pStyle w:val="ListParagraph"/>
        <w:numPr>
          <w:ilvl w:val="0"/>
          <w:numId w:val="19"/>
        </w:numPr>
        <w:ind w:left="851" w:hanging="284"/>
        <w:rPr>
          <w:lang w:val="en-US"/>
        </w:rPr>
      </w:pPr>
      <w:r w:rsidRPr="00380215">
        <w:rPr>
          <w:b/>
          <w:lang w:val="en-US"/>
        </w:rPr>
        <w:t>Who</w:t>
      </w:r>
      <w:r>
        <w:rPr>
          <w:lang w:val="en-US"/>
        </w:rPr>
        <w:t xml:space="preserve"> to contact, including,</w:t>
      </w:r>
    </w:p>
    <w:p w14:paraId="4A77FB32" w14:textId="20845ED9" w:rsidR="00810F8A" w:rsidRPr="00C22351" w:rsidRDefault="00E4710E" w:rsidP="00380215">
      <w:pPr>
        <w:pStyle w:val="ListParagraph"/>
        <w:numPr>
          <w:ilvl w:val="1"/>
          <w:numId w:val="19"/>
        </w:numPr>
        <w:rPr>
          <w:lang w:val="en-US"/>
        </w:rPr>
      </w:pPr>
      <w:r>
        <w:rPr>
          <w:lang w:val="en-US"/>
        </w:rPr>
        <w:t>the</w:t>
      </w:r>
      <w:r w:rsidR="00AB46C9">
        <w:rPr>
          <w:lang w:val="en-US"/>
        </w:rPr>
        <w:t xml:space="preserve"> </w:t>
      </w:r>
      <w:r w:rsidR="00810F8A" w:rsidRPr="00C22351">
        <w:rPr>
          <w:lang w:val="en-US"/>
        </w:rPr>
        <w:t xml:space="preserve">key </w:t>
      </w:r>
      <w:r>
        <w:rPr>
          <w:lang w:val="en-US"/>
        </w:rPr>
        <w:t xml:space="preserve">list of </w:t>
      </w:r>
      <w:r w:rsidR="00810F8A" w:rsidRPr="00C22351">
        <w:rPr>
          <w:lang w:val="en-US"/>
        </w:rPr>
        <w:t>emergency contacts</w:t>
      </w:r>
    </w:p>
    <w:p w14:paraId="32E1D303" w14:textId="11377850" w:rsidR="00B519FD" w:rsidRDefault="00E4710E" w:rsidP="00380215">
      <w:pPr>
        <w:pStyle w:val="ListParagraph"/>
        <w:numPr>
          <w:ilvl w:val="1"/>
          <w:numId w:val="19"/>
        </w:numPr>
        <w:rPr>
          <w:lang w:val="en-US"/>
        </w:rPr>
      </w:pPr>
      <w:r>
        <w:rPr>
          <w:lang w:val="en-US"/>
        </w:rPr>
        <w:t xml:space="preserve">the </w:t>
      </w:r>
      <w:r w:rsidR="00810F8A" w:rsidRPr="00C22351">
        <w:rPr>
          <w:lang w:val="en-US"/>
        </w:rPr>
        <w:t xml:space="preserve">notification pathways </w:t>
      </w:r>
      <w:r w:rsidR="00F43AD6">
        <w:rPr>
          <w:lang w:val="en-US"/>
        </w:rPr>
        <w:t>of</w:t>
      </w:r>
      <w:r>
        <w:rPr>
          <w:lang w:val="en-US"/>
        </w:rPr>
        <w:t xml:space="preserve"> </w:t>
      </w:r>
      <w:r w:rsidR="00B519FD">
        <w:rPr>
          <w:lang w:val="en-US"/>
        </w:rPr>
        <w:t>the business</w:t>
      </w:r>
      <w:r>
        <w:rPr>
          <w:lang w:val="en-US"/>
        </w:rPr>
        <w:t xml:space="preserve"> (who to contact and when)</w:t>
      </w:r>
    </w:p>
    <w:p w14:paraId="48992B81" w14:textId="53DC3FD9" w:rsidR="00916FBD" w:rsidRDefault="00E4710E" w:rsidP="00380215">
      <w:pPr>
        <w:pStyle w:val="ListParagraph"/>
        <w:numPr>
          <w:ilvl w:val="1"/>
          <w:numId w:val="19"/>
        </w:numPr>
        <w:rPr>
          <w:lang w:val="en-US"/>
        </w:rPr>
      </w:pPr>
      <w:r>
        <w:rPr>
          <w:lang w:val="en-US"/>
        </w:rPr>
        <w:t xml:space="preserve">the </w:t>
      </w:r>
      <w:r w:rsidR="00435F27">
        <w:rPr>
          <w:lang w:val="en-US"/>
        </w:rPr>
        <w:t xml:space="preserve">notification </w:t>
      </w:r>
      <w:r>
        <w:rPr>
          <w:lang w:val="en-US"/>
        </w:rPr>
        <w:t xml:space="preserve">pathways and </w:t>
      </w:r>
      <w:r w:rsidR="00810F8A" w:rsidRPr="00C22351">
        <w:rPr>
          <w:lang w:val="en-US"/>
        </w:rPr>
        <w:t>responsibilities</w:t>
      </w:r>
      <w:r w:rsidR="00435F27">
        <w:rPr>
          <w:lang w:val="en-US"/>
        </w:rPr>
        <w:t xml:space="preserve"> </w:t>
      </w:r>
      <w:r w:rsidR="00F43AD6">
        <w:rPr>
          <w:lang w:val="en-US"/>
        </w:rPr>
        <w:t xml:space="preserve">of </w:t>
      </w:r>
      <w:r w:rsidR="00435F27">
        <w:rPr>
          <w:lang w:val="en-US"/>
        </w:rPr>
        <w:t>the jurisdictional authority</w:t>
      </w:r>
      <w:r>
        <w:rPr>
          <w:lang w:val="en-US"/>
        </w:rPr>
        <w:t xml:space="preserve"> (who to contact and when)</w:t>
      </w:r>
      <w:r w:rsidR="004861E2">
        <w:rPr>
          <w:lang w:val="en-US"/>
        </w:rPr>
        <w:t xml:space="preserve"> </w:t>
      </w:r>
    </w:p>
    <w:p w14:paraId="40219923" w14:textId="6A228019" w:rsidR="00F43AD6" w:rsidRPr="00EF00EA" w:rsidRDefault="004861E2" w:rsidP="00380215">
      <w:pPr>
        <w:pStyle w:val="ListParagraph"/>
        <w:numPr>
          <w:ilvl w:val="1"/>
          <w:numId w:val="19"/>
        </w:numPr>
        <w:rPr>
          <w:lang w:val="en-US"/>
        </w:rPr>
      </w:pPr>
      <w:r>
        <w:rPr>
          <w:lang w:eastAsia="en-AU"/>
        </w:rPr>
        <w:t>the emergency animal disease hotline (1800 675 888)</w:t>
      </w:r>
    </w:p>
    <w:p w14:paraId="7D1CD34C" w14:textId="0B5233FE" w:rsidR="00F43AD6" w:rsidRDefault="00F43AD6" w:rsidP="00EF00EA">
      <w:pPr>
        <w:pStyle w:val="ListParagraph"/>
        <w:numPr>
          <w:ilvl w:val="0"/>
          <w:numId w:val="19"/>
        </w:numPr>
        <w:ind w:left="851" w:hanging="284"/>
        <w:rPr>
          <w:lang w:val="en-US"/>
        </w:rPr>
      </w:pPr>
      <w:r w:rsidRPr="00380215">
        <w:rPr>
          <w:b/>
          <w:lang w:val="en-US"/>
        </w:rPr>
        <w:t>What</w:t>
      </w:r>
      <w:r>
        <w:rPr>
          <w:lang w:val="en-US"/>
        </w:rPr>
        <w:t xml:space="preserve"> to do once the plan has been activated, including,</w:t>
      </w:r>
    </w:p>
    <w:p w14:paraId="47350C59" w14:textId="7A229178" w:rsidR="00810F8A" w:rsidRPr="000C5990" w:rsidRDefault="00E4710E" w:rsidP="00380215">
      <w:pPr>
        <w:pStyle w:val="ListParagraph"/>
        <w:numPr>
          <w:ilvl w:val="1"/>
          <w:numId w:val="19"/>
        </w:numPr>
        <w:rPr>
          <w:lang w:val="en-US"/>
        </w:rPr>
      </w:pPr>
      <w:r>
        <w:rPr>
          <w:lang w:val="en-US"/>
        </w:rPr>
        <w:t xml:space="preserve">the </w:t>
      </w:r>
      <w:r w:rsidR="00810F8A" w:rsidRPr="005307F4">
        <w:rPr>
          <w:lang w:val="en-US"/>
        </w:rPr>
        <w:t>biosecurity risk management measures</w:t>
      </w:r>
      <w:r w:rsidR="008F1E8B" w:rsidRPr="005307F4">
        <w:rPr>
          <w:lang w:val="en-US"/>
        </w:rPr>
        <w:t xml:space="preserve"> that need to be </w:t>
      </w:r>
      <w:r w:rsidR="002B605C" w:rsidRPr="005307F4">
        <w:rPr>
          <w:lang w:val="en-US"/>
        </w:rPr>
        <w:t xml:space="preserve">implemented </w:t>
      </w:r>
      <w:r>
        <w:rPr>
          <w:lang w:val="en-US"/>
        </w:rPr>
        <w:t>(</w:t>
      </w:r>
      <w:r w:rsidRPr="00EF00EA">
        <w:rPr>
          <w:lang w:val="en-US"/>
        </w:rPr>
        <w:t>f</w:t>
      </w:r>
      <w:r w:rsidR="00A53EB6" w:rsidRPr="000C5990">
        <w:rPr>
          <w:lang w:val="en-US"/>
        </w:rPr>
        <w:t>or example</w:t>
      </w:r>
      <w:r w:rsidR="005307F4" w:rsidRPr="00EE0FD7">
        <w:rPr>
          <w:lang w:val="en-US"/>
        </w:rPr>
        <w:t>,</w:t>
      </w:r>
      <w:r w:rsidR="00A53EB6" w:rsidRPr="00EE0FD7">
        <w:rPr>
          <w:lang w:val="en-US"/>
        </w:rPr>
        <w:t xml:space="preserve"> </w:t>
      </w:r>
      <w:r>
        <w:t>complete</w:t>
      </w:r>
      <w:r w:rsidRPr="005307F4">
        <w:t xml:space="preserve"> </w:t>
      </w:r>
      <w:r w:rsidR="005307F4" w:rsidRPr="005307F4">
        <w:t>shutdown of farm access</w:t>
      </w:r>
      <w:r w:rsidR="00F43AD6">
        <w:t>,</w:t>
      </w:r>
      <w:r w:rsidR="005307F4">
        <w:t xml:space="preserve"> </w:t>
      </w:r>
      <w:r w:rsidR="005307F4" w:rsidRPr="005307F4">
        <w:t>cessation of effluent release</w:t>
      </w:r>
      <w:r w:rsidR="00873655">
        <w:t xml:space="preserve">, </w:t>
      </w:r>
      <w:r w:rsidR="00D858E4">
        <w:t>restrictions</w:t>
      </w:r>
      <w:r w:rsidR="00873655">
        <w:t xml:space="preserve"> to stock movement </w:t>
      </w:r>
      <w:r w:rsidR="00F43AD6">
        <w:t>etc.</w:t>
      </w:r>
      <w:r>
        <w:rPr>
          <w:lang w:val="en-US"/>
        </w:rPr>
        <w:t>)</w:t>
      </w:r>
      <w:r w:rsidR="007228A0" w:rsidRPr="00EF00EA">
        <w:rPr>
          <w:lang w:val="en-US"/>
        </w:rPr>
        <w:t xml:space="preserve"> </w:t>
      </w:r>
    </w:p>
    <w:p w14:paraId="592781AE" w14:textId="1B33A9D9" w:rsidR="00810F8A" w:rsidRPr="00C22351" w:rsidRDefault="00E4710E" w:rsidP="00380215">
      <w:pPr>
        <w:pStyle w:val="ListParagraph"/>
        <w:numPr>
          <w:ilvl w:val="1"/>
          <w:numId w:val="19"/>
        </w:numPr>
        <w:rPr>
          <w:lang w:val="en-US"/>
        </w:rPr>
      </w:pPr>
      <w:r>
        <w:rPr>
          <w:lang w:val="en-US"/>
        </w:rPr>
        <w:t xml:space="preserve">the collection, </w:t>
      </w:r>
      <w:proofErr w:type="gramStart"/>
      <w:r>
        <w:rPr>
          <w:lang w:val="en-US"/>
        </w:rPr>
        <w:t>storage</w:t>
      </w:r>
      <w:proofErr w:type="gramEnd"/>
      <w:r>
        <w:rPr>
          <w:lang w:val="en-US"/>
        </w:rPr>
        <w:t xml:space="preserve"> and submission of samples for diagnostic testing</w:t>
      </w:r>
    </w:p>
    <w:p w14:paraId="6BA1499F" w14:textId="2270ED8E" w:rsidR="00F43AD6" w:rsidRPr="00EF00EA" w:rsidRDefault="00E4710E" w:rsidP="00380215">
      <w:pPr>
        <w:pStyle w:val="ListParagraph"/>
        <w:numPr>
          <w:ilvl w:val="1"/>
          <w:numId w:val="19"/>
        </w:numPr>
        <w:rPr>
          <w:lang w:val="en-US"/>
        </w:rPr>
      </w:pPr>
      <w:r>
        <w:rPr>
          <w:lang w:val="en-US"/>
        </w:rPr>
        <w:t xml:space="preserve">the </w:t>
      </w:r>
      <w:r w:rsidR="00F43AD6">
        <w:rPr>
          <w:lang w:val="en-US"/>
        </w:rPr>
        <w:t xml:space="preserve">decontamination, destruction and </w:t>
      </w:r>
      <w:r w:rsidR="00810F8A" w:rsidRPr="00C22351">
        <w:rPr>
          <w:lang w:val="en-US"/>
        </w:rPr>
        <w:t xml:space="preserve">disposal </w:t>
      </w:r>
      <w:r w:rsidR="00F43AD6">
        <w:rPr>
          <w:lang w:val="en-US"/>
        </w:rPr>
        <w:t xml:space="preserve">of stock, water, wastes and </w:t>
      </w:r>
      <w:proofErr w:type="gramStart"/>
      <w:r w:rsidR="00F43AD6">
        <w:rPr>
          <w:lang w:val="en-US"/>
        </w:rPr>
        <w:t>equipment</w:t>
      </w:r>
      <w:proofErr w:type="gramEnd"/>
    </w:p>
    <w:p w14:paraId="6E64BA16" w14:textId="1DB5D8DF" w:rsidR="00EF00EA" w:rsidRDefault="00EF00EA" w:rsidP="00AC0667">
      <w:pPr>
        <w:pStyle w:val="ListParagraph"/>
        <w:numPr>
          <w:ilvl w:val="0"/>
          <w:numId w:val="19"/>
        </w:numPr>
        <w:ind w:left="851" w:hanging="284"/>
        <w:rPr>
          <w:lang w:val="en-US"/>
        </w:rPr>
      </w:pPr>
      <w:r w:rsidRPr="00380215">
        <w:rPr>
          <w:b/>
          <w:lang w:val="en-US"/>
        </w:rPr>
        <w:t>Where</w:t>
      </w:r>
      <w:r>
        <w:rPr>
          <w:lang w:val="en-US"/>
        </w:rPr>
        <w:t xml:space="preserve"> to find key pieces of information, including,</w:t>
      </w:r>
    </w:p>
    <w:p w14:paraId="5BA6D7C3" w14:textId="2807AA0C" w:rsidR="00810F8A" w:rsidRPr="00C22351" w:rsidRDefault="00F43AD6" w:rsidP="00380215">
      <w:pPr>
        <w:pStyle w:val="ListParagraph"/>
        <w:numPr>
          <w:ilvl w:val="1"/>
          <w:numId w:val="19"/>
        </w:numPr>
        <w:rPr>
          <w:lang w:val="en-US"/>
        </w:rPr>
      </w:pPr>
      <w:r>
        <w:rPr>
          <w:lang w:val="en-US"/>
        </w:rPr>
        <w:t xml:space="preserve">the </w:t>
      </w:r>
      <w:r w:rsidR="00810F8A" w:rsidRPr="00C22351">
        <w:rPr>
          <w:lang w:val="en-US"/>
        </w:rPr>
        <w:t xml:space="preserve">quarantine </w:t>
      </w:r>
      <w:proofErr w:type="gramStart"/>
      <w:r w:rsidR="00810F8A" w:rsidRPr="00C22351">
        <w:rPr>
          <w:lang w:val="en-US"/>
        </w:rPr>
        <w:t>protocols</w:t>
      </w:r>
      <w:proofErr w:type="gramEnd"/>
    </w:p>
    <w:p w14:paraId="2AB02EBB" w14:textId="7F0589EB" w:rsidR="00810F8A" w:rsidRPr="00C22351" w:rsidRDefault="00810F8A" w:rsidP="00380215">
      <w:pPr>
        <w:pStyle w:val="ListParagraph"/>
        <w:numPr>
          <w:ilvl w:val="1"/>
          <w:numId w:val="19"/>
        </w:numPr>
        <w:rPr>
          <w:lang w:val="en-US"/>
        </w:rPr>
      </w:pPr>
      <w:r w:rsidRPr="00C22351">
        <w:rPr>
          <w:lang w:val="en-US"/>
        </w:rPr>
        <w:t xml:space="preserve">the location </w:t>
      </w:r>
      <w:r w:rsidR="00F43AD6">
        <w:rPr>
          <w:lang w:val="en-US"/>
        </w:rPr>
        <w:t>of</w:t>
      </w:r>
      <w:r w:rsidRPr="00C22351">
        <w:rPr>
          <w:lang w:val="en-US"/>
        </w:rPr>
        <w:t xml:space="preserve"> key response documents </w:t>
      </w:r>
      <w:r w:rsidR="00F43AD6">
        <w:rPr>
          <w:lang w:val="en-US"/>
        </w:rPr>
        <w:t>and resources</w:t>
      </w:r>
      <w:r w:rsidR="00EF00EA">
        <w:rPr>
          <w:lang w:val="en-US"/>
        </w:rPr>
        <w:t xml:space="preserve"> (both soft and hard copies)</w:t>
      </w:r>
      <w:r w:rsidR="00F43AD6">
        <w:rPr>
          <w:lang w:val="en-US"/>
        </w:rPr>
        <w:t xml:space="preserve"> </w:t>
      </w:r>
      <w:r w:rsidRPr="00C22351">
        <w:rPr>
          <w:lang w:val="en-US"/>
        </w:rPr>
        <w:t>(</w:t>
      </w:r>
      <w:r w:rsidR="00EF00EA">
        <w:rPr>
          <w:lang w:val="en-US"/>
        </w:rPr>
        <w:t>for example</w:t>
      </w:r>
      <w:r w:rsidRPr="00C22351">
        <w:rPr>
          <w:lang w:val="en-US"/>
        </w:rPr>
        <w:t>, AQUAVETPLAN</w:t>
      </w:r>
      <w:r w:rsidR="00EF00EA">
        <w:rPr>
          <w:lang w:val="en-US"/>
        </w:rPr>
        <w:t>s</w:t>
      </w:r>
      <w:r w:rsidRPr="00C22351">
        <w:rPr>
          <w:lang w:val="en-US"/>
        </w:rPr>
        <w:t>, jurisdiction disease response plan(s), farm disease response plan(s)).</w:t>
      </w:r>
    </w:p>
    <w:p w14:paraId="43FD7C13" w14:textId="2EB36D93" w:rsidR="00810F8A" w:rsidRPr="00810F8A" w:rsidRDefault="00EF00EA" w:rsidP="00810F8A">
      <w:pPr>
        <w:rPr>
          <w:lang w:val="en-US"/>
        </w:rPr>
      </w:pPr>
      <w:r>
        <w:rPr>
          <w:lang w:val="en-US"/>
        </w:rPr>
        <w:t>Ensure that your ERP is</w:t>
      </w:r>
      <w:r w:rsidR="00810F8A" w:rsidRPr="00810F8A">
        <w:rPr>
          <w:lang w:val="en-US"/>
        </w:rPr>
        <w:t xml:space="preserve"> in line with</w:t>
      </w:r>
      <w:r>
        <w:rPr>
          <w:lang w:val="en-US"/>
        </w:rPr>
        <w:t xml:space="preserve"> Australia’s Aquatic Veterinary Emergency Plan,</w:t>
      </w:r>
      <w:r w:rsidR="00810F8A" w:rsidRPr="00810F8A">
        <w:rPr>
          <w:lang w:val="en-US"/>
        </w:rPr>
        <w:t xml:space="preserve"> </w:t>
      </w:r>
      <w:hyperlink r:id="rId49" w:history="1">
        <w:r w:rsidR="00810F8A" w:rsidRPr="00EF00EA">
          <w:rPr>
            <w:rStyle w:val="Hyperlink"/>
            <w:lang w:val="en-US"/>
          </w:rPr>
          <w:t>AQUAVETPLAN</w:t>
        </w:r>
      </w:hyperlink>
      <w:r w:rsidR="00810F8A" w:rsidRPr="00810F8A">
        <w:rPr>
          <w:lang w:val="en-US"/>
        </w:rPr>
        <w:t xml:space="preserve"> and other jurisdictional requirements.</w:t>
      </w:r>
    </w:p>
    <w:p w14:paraId="1FC41BEB" w14:textId="192ED662" w:rsidR="002741DE" w:rsidRDefault="00EF00EA" w:rsidP="00810F8A">
      <w:pPr>
        <w:rPr>
          <w:lang w:val="en-US"/>
        </w:rPr>
      </w:pPr>
      <w:r>
        <w:rPr>
          <w:lang w:val="en-US"/>
        </w:rPr>
        <w:t>Your f</w:t>
      </w:r>
      <w:r w:rsidR="00810F8A" w:rsidRPr="00810F8A">
        <w:rPr>
          <w:lang w:val="en-US"/>
        </w:rPr>
        <w:t xml:space="preserve">arm emergency plan should also include </w:t>
      </w:r>
      <w:r>
        <w:rPr>
          <w:lang w:val="en-US"/>
        </w:rPr>
        <w:t xml:space="preserve">the </w:t>
      </w:r>
      <w:r w:rsidR="00810F8A" w:rsidRPr="00810F8A">
        <w:rPr>
          <w:lang w:val="en-US"/>
        </w:rPr>
        <w:t xml:space="preserve">procedures </w:t>
      </w:r>
      <w:r w:rsidR="008E3F73">
        <w:rPr>
          <w:lang w:val="en-US"/>
        </w:rPr>
        <w:t>to follow i</w:t>
      </w:r>
      <w:r w:rsidR="00810F8A" w:rsidRPr="00810F8A">
        <w:rPr>
          <w:lang w:val="en-US"/>
        </w:rPr>
        <w:t xml:space="preserve">n the event of a non-disease emergency that may influence </w:t>
      </w:r>
      <w:r w:rsidR="0034262D">
        <w:rPr>
          <w:lang w:val="en-US"/>
        </w:rPr>
        <w:t xml:space="preserve">the </w:t>
      </w:r>
      <w:r w:rsidR="00810F8A" w:rsidRPr="00810F8A">
        <w:rPr>
          <w:lang w:val="en-US"/>
        </w:rPr>
        <w:t>farm</w:t>
      </w:r>
      <w:r w:rsidR="0034262D">
        <w:rPr>
          <w:lang w:val="en-US"/>
        </w:rPr>
        <w:t>’s</w:t>
      </w:r>
      <w:r w:rsidR="00810F8A" w:rsidRPr="00810F8A">
        <w:rPr>
          <w:lang w:val="en-US"/>
        </w:rPr>
        <w:t xml:space="preserve"> </w:t>
      </w:r>
      <w:proofErr w:type="gramStart"/>
      <w:r w:rsidR="00810F8A" w:rsidRPr="00810F8A">
        <w:rPr>
          <w:lang w:val="en-US"/>
        </w:rPr>
        <w:t>biosecurity</w:t>
      </w:r>
      <w:r w:rsidR="004861E2">
        <w:rPr>
          <w:lang w:val="en-US"/>
        </w:rPr>
        <w:t>;</w:t>
      </w:r>
      <w:proofErr w:type="gramEnd"/>
      <w:r w:rsidR="004861E2">
        <w:rPr>
          <w:lang w:val="en-US"/>
        </w:rPr>
        <w:t xml:space="preserve"> f</w:t>
      </w:r>
      <w:r>
        <w:rPr>
          <w:lang w:val="en-US"/>
        </w:rPr>
        <w:t>or example</w:t>
      </w:r>
      <w:r w:rsidR="004861E2">
        <w:rPr>
          <w:lang w:val="en-US"/>
        </w:rPr>
        <w:t>,</w:t>
      </w:r>
      <w:r w:rsidR="00810F8A" w:rsidRPr="00810F8A">
        <w:rPr>
          <w:lang w:val="en-US"/>
        </w:rPr>
        <w:t xml:space="preserve"> a power failure, water treatment failure or natural disaster. This will ensure </w:t>
      </w:r>
      <w:r w:rsidR="00007E6A">
        <w:rPr>
          <w:lang w:val="en-US"/>
        </w:rPr>
        <w:t>the farm has</w:t>
      </w:r>
      <w:r w:rsidR="00810F8A" w:rsidRPr="00810F8A">
        <w:rPr>
          <w:lang w:val="en-US"/>
        </w:rPr>
        <w:t xml:space="preserve"> clearly identified </w:t>
      </w:r>
      <w:r w:rsidR="0034262D">
        <w:rPr>
          <w:lang w:val="en-US"/>
        </w:rPr>
        <w:t xml:space="preserve">all </w:t>
      </w:r>
      <w:r w:rsidR="00810F8A" w:rsidRPr="00810F8A">
        <w:rPr>
          <w:lang w:val="en-US"/>
        </w:rPr>
        <w:t>responsibilities, notification pathways and other procedures before such an event.</w:t>
      </w:r>
    </w:p>
    <w:p w14:paraId="63189F21" w14:textId="63C6CD29" w:rsidR="002741DE" w:rsidRDefault="002741DE" w:rsidP="002741DE">
      <w:pPr>
        <w:pStyle w:val="Caption"/>
        <w:rPr>
          <w:lang w:val="en-US"/>
        </w:rPr>
      </w:pPr>
      <w:r>
        <w:t xml:space="preserve">Table </w:t>
      </w:r>
      <w:r w:rsidR="001473C5">
        <w:fldChar w:fldCharType="begin"/>
      </w:r>
      <w:r w:rsidR="001473C5">
        <w:instrText xml:space="preserve"> SEQ Table \* ARABIC </w:instrText>
      </w:r>
      <w:r w:rsidR="001473C5">
        <w:fldChar w:fldCharType="separate"/>
      </w:r>
      <w:r w:rsidR="00F73B1C">
        <w:rPr>
          <w:noProof/>
        </w:rPr>
        <w:t>17</w:t>
      </w:r>
      <w:r w:rsidR="001473C5">
        <w:rPr>
          <w:noProof/>
        </w:rPr>
        <w:fldChar w:fldCharType="end"/>
      </w:r>
      <w:r>
        <w:t xml:space="preserve"> Emergency plan risk management measures</w:t>
      </w:r>
    </w:p>
    <w:tbl>
      <w:tblPr>
        <w:tblStyle w:val="TableGrid"/>
        <w:tblW w:w="90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924"/>
        <w:gridCol w:w="6825"/>
        <w:gridCol w:w="128"/>
      </w:tblGrid>
      <w:tr w:rsidR="002741DE" w:rsidRPr="0075546A" w14:paraId="2DEA8685" w14:textId="77777777" w:rsidTr="002741DE">
        <w:tc>
          <w:tcPr>
            <w:tcW w:w="900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B54C3DB" w14:textId="04C1D07D" w:rsidR="002741DE" w:rsidRPr="00364CE0" w:rsidRDefault="002741DE" w:rsidP="002741DE">
            <w:pPr>
              <w:pStyle w:val="Tableheading"/>
              <w:keepNext w:val="0"/>
            </w:pPr>
            <w:r>
              <w:t>Risk management measures</w:t>
            </w:r>
          </w:p>
        </w:tc>
      </w:tr>
      <w:tr w:rsidR="00364CE0" w:rsidRPr="0075546A" w14:paraId="7C021F47" w14:textId="77777777" w:rsidTr="002741DE"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</w:tcPr>
          <w:p w14:paraId="4624A29B" w14:textId="5D6B8FEE" w:rsidR="00364CE0" w:rsidRPr="002741DE" w:rsidRDefault="002741DE" w:rsidP="002741DE">
            <w:pPr>
              <w:pStyle w:val="Tabletext"/>
            </w:pPr>
            <w:r w:rsidRPr="0009168F">
              <w:rPr>
                <w:noProof/>
              </w:rPr>
              <w:drawing>
                <wp:inline distT="0" distB="0" distL="0" distR="0" wp14:anchorId="027D75BB" wp14:editId="221A395D">
                  <wp:extent cx="402336" cy="402336"/>
                  <wp:effectExtent l="0" t="0" r="0" b="0"/>
                  <wp:docPr id="38" name="Graphic 38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4" w:space="0" w:color="auto"/>
              <w:bottom w:val="single" w:sz="4" w:space="0" w:color="auto"/>
            </w:tcBorders>
          </w:tcPr>
          <w:p w14:paraId="067EE71C" w14:textId="4C80C911" w:rsidR="00364CE0" w:rsidRPr="002741DE" w:rsidRDefault="00364CE0" w:rsidP="002741DE">
            <w:pPr>
              <w:pStyle w:val="Tabletext"/>
              <w:rPr>
                <w:rStyle w:val="Strong"/>
              </w:rPr>
            </w:pPr>
            <w:r w:rsidRPr="002741DE">
              <w:rPr>
                <w:rStyle w:val="Strong"/>
              </w:rPr>
              <w:t>R.</w:t>
            </w:r>
            <w:r w:rsidR="00911E67" w:rsidRPr="002741DE">
              <w:rPr>
                <w:rStyle w:val="Strong"/>
              </w:rPr>
              <w:t>6</w:t>
            </w:r>
            <w:r w:rsidR="002741DE" w:rsidRPr="002741DE">
              <w:rPr>
                <w:rStyle w:val="Strong"/>
              </w:rPr>
              <w:t>4</w:t>
            </w:r>
          </w:p>
          <w:p w14:paraId="4D74C5A2" w14:textId="77777777" w:rsidR="00364CE0" w:rsidRPr="002741DE" w:rsidRDefault="00364CE0" w:rsidP="002741DE">
            <w:pPr>
              <w:pStyle w:val="Tabletext"/>
            </w:pPr>
          </w:p>
        </w:tc>
        <w:tc>
          <w:tcPr>
            <w:tcW w:w="69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3CEB4FE" w14:textId="676529BC" w:rsidR="00364CE0" w:rsidRPr="002741DE" w:rsidRDefault="00364CE0" w:rsidP="002741DE">
            <w:pPr>
              <w:pStyle w:val="Tabletext"/>
            </w:pPr>
            <w:r w:rsidRPr="002741DE">
              <w:t>Ensure the farm has an emergency response plan.</w:t>
            </w:r>
          </w:p>
        </w:tc>
      </w:tr>
      <w:tr w:rsidR="00FE78D8" w:rsidRPr="0076685C" w14:paraId="3D8581FB" w14:textId="77777777" w:rsidTr="00380215">
        <w:trPr>
          <w:gridAfter w:val="1"/>
          <w:wAfter w:w="128" w:type="dxa"/>
        </w:trPr>
        <w:tc>
          <w:tcPr>
            <w:tcW w:w="1128" w:type="dxa"/>
          </w:tcPr>
          <w:p w14:paraId="20E42650" w14:textId="6F9A036F" w:rsidR="00FE78D8" w:rsidRPr="002741DE" w:rsidRDefault="002741DE" w:rsidP="002741DE">
            <w:pPr>
              <w:pStyle w:val="Tabletext"/>
            </w:pPr>
            <w:r w:rsidRPr="0023725E">
              <w:rPr>
                <w:noProof/>
              </w:rPr>
              <w:drawing>
                <wp:inline distT="0" distB="0" distL="0" distR="0" wp14:anchorId="0282BBDA" wp14:editId="6C6D5DDA">
                  <wp:extent cx="548640" cy="548640"/>
                  <wp:effectExtent l="0" t="0" r="0" b="3810"/>
                  <wp:docPr id="39" name="Graphic 12" descr="Folder Search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8547B0-0FD7-4D21-A555-E5F3D41120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phic 12" descr="Folder Search with solid fill">
                            <a:extLst>
                              <a:ext uri="{FF2B5EF4-FFF2-40B4-BE49-F238E27FC236}">
                                <a16:creationId xmlns:a16="http://schemas.microsoft.com/office/drawing/2014/main" id="{FA8547B0-0FD7-4D21-A555-E5F3D41120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741" cy="552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9" w:type="dxa"/>
            <w:gridSpan w:val="2"/>
            <w:vAlign w:val="center"/>
          </w:tcPr>
          <w:p w14:paraId="6B9E934B" w14:textId="0161FCA6" w:rsidR="00FE78D8" w:rsidRPr="002741DE" w:rsidRDefault="00FE78D8" w:rsidP="002741DE">
            <w:pPr>
              <w:pStyle w:val="Tabletext"/>
            </w:pPr>
            <w:r w:rsidRPr="002741DE">
              <w:t xml:space="preserve">Appendix </w:t>
            </w:r>
            <w:r w:rsidR="008531A3" w:rsidRPr="002741DE">
              <w:t>9</w:t>
            </w:r>
            <w:r w:rsidRPr="002741DE">
              <w:t xml:space="preserve">.  An example of an </w:t>
            </w:r>
            <w:r w:rsidRPr="002741DE">
              <w:rPr>
                <w:rStyle w:val="Strong"/>
              </w:rPr>
              <w:t xml:space="preserve">emergency </w:t>
            </w:r>
            <w:r w:rsidR="00452890" w:rsidRPr="002741DE">
              <w:rPr>
                <w:rStyle w:val="Strong"/>
              </w:rPr>
              <w:t>response plan template</w:t>
            </w:r>
            <w:r w:rsidRPr="002741DE">
              <w:t>.</w:t>
            </w:r>
          </w:p>
        </w:tc>
      </w:tr>
    </w:tbl>
    <w:p w14:paraId="439E6EBA" w14:textId="24F55F3A" w:rsidR="00810F8A" w:rsidRDefault="00810F8A" w:rsidP="005D5B62"/>
    <w:p w14:paraId="4770A28C" w14:textId="2D3D1CF1" w:rsidR="008A3119" w:rsidRDefault="00475C4B" w:rsidP="00A45C19">
      <w:pPr>
        <w:pStyle w:val="Heading2"/>
        <w:ind w:left="576"/>
      </w:pPr>
      <w:bookmarkStart w:id="127" w:name="_Toc39657556"/>
      <w:bookmarkStart w:id="128" w:name="_Toc132281664"/>
      <w:r>
        <w:t xml:space="preserve">Staff </w:t>
      </w:r>
      <w:r w:rsidR="008A3119" w:rsidRPr="008A3119">
        <w:t>Training</w:t>
      </w:r>
      <w:bookmarkEnd w:id="127"/>
      <w:bookmarkEnd w:id="128"/>
    </w:p>
    <w:p w14:paraId="551A2B24" w14:textId="6E492EC0" w:rsidR="00034C4D" w:rsidRPr="00702DA1" w:rsidRDefault="00034C4D" w:rsidP="00380215">
      <w:pPr>
        <w:pStyle w:val="Highlightbox"/>
        <w:keepNext/>
      </w:pPr>
      <w:r w:rsidRPr="00702DA1">
        <w:t>Objective: To ensure all farm staff understand</w:t>
      </w:r>
      <w:r w:rsidR="00802704" w:rsidRPr="00702DA1">
        <w:t xml:space="preserve"> the</w:t>
      </w:r>
      <w:r w:rsidR="00F54236" w:rsidRPr="00702DA1">
        <w:t xml:space="preserve"> farm’s biosecurity </w:t>
      </w:r>
      <w:r w:rsidR="00A10E87" w:rsidRPr="00702DA1">
        <w:t xml:space="preserve">plan and </w:t>
      </w:r>
      <w:r w:rsidRPr="00702DA1">
        <w:t xml:space="preserve">their responsibilities to maintain </w:t>
      </w:r>
      <w:r w:rsidR="000C5990">
        <w:t xml:space="preserve">the </w:t>
      </w:r>
      <w:r w:rsidRPr="00702DA1">
        <w:t>farm</w:t>
      </w:r>
      <w:r w:rsidR="000C5990">
        <w:t>’s</w:t>
      </w:r>
      <w:r w:rsidRPr="00702DA1">
        <w:t xml:space="preserve"> biosecurity</w:t>
      </w:r>
      <w:r w:rsidR="00802704" w:rsidRPr="00702DA1">
        <w:t xml:space="preserve"> </w:t>
      </w:r>
      <w:r w:rsidR="00E83FEB" w:rsidRPr="00702DA1">
        <w:t>to prevent disease entry and spread</w:t>
      </w:r>
      <w:r w:rsidRPr="00702DA1">
        <w:t>.</w:t>
      </w:r>
    </w:p>
    <w:p w14:paraId="1B55D73A" w14:textId="052E3045" w:rsidR="006E2B67" w:rsidRPr="003D47CE" w:rsidRDefault="00034C4D" w:rsidP="00380215">
      <w:pPr>
        <w:keepNext/>
        <w:keepLines/>
      </w:pPr>
      <w:r w:rsidRPr="003D47CE">
        <w:t>It is important that all farm staff</w:t>
      </w:r>
      <w:r w:rsidR="00702DA1" w:rsidRPr="003D47CE">
        <w:t>:</w:t>
      </w:r>
    </w:p>
    <w:p w14:paraId="0DDB1240" w14:textId="77777777" w:rsidR="000C5990" w:rsidRDefault="00173D77" w:rsidP="00AC0667">
      <w:pPr>
        <w:pStyle w:val="ListParagraph"/>
        <w:numPr>
          <w:ilvl w:val="0"/>
          <w:numId w:val="21"/>
        </w:numPr>
      </w:pPr>
      <w:r w:rsidRPr="003D47CE">
        <w:t xml:space="preserve">understand the farm biosecurity </w:t>
      </w:r>
      <w:proofErr w:type="gramStart"/>
      <w:r w:rsidRPr="003D47CE">
        <w:t>plan</w:t>
      </w:r>
      <w:proofErr w:type="gramEnd"/>
      <w:r w:rsidRPr="003D47CE">
        <w:t xml:space="preserve"> </w:t>
      </w:r>
    </w:p>
    <w:p w14:paraId="60A8CF75" w14:textId="08937DD4" w:rsidR="006E2B67" w:rsidRPr="003D47CE" w:rsidRDefault="000C5990" w:rsidP="00AC0667">
      <w:pPr>
        <w:pStyle w:val="ListParagraph"/>
        <w:numPr>
          <w:ilvl w:val="0"/>
          <w:numId w:val="21"/>
        </w:numPr>
      </w:pPr>
      <w:r>
        <w:t xml:space="preserve">understand </w:t>
      </w:r>
      <w:r w:rsidR="00173D77" w:rsidRPr="003D47CE">
        <w:t xml:space="preserve">their responsibilities for its </w:t>
      </w:r>
      <w:proofErr w:type="gramStart"/>
      <w:r w:rsidR="00173D77" w:rsidRPr="003D47CE">
        <w:t>implementation</w:t>
      </w:r>
      <w:proofErr w:type="gramEnd"/>
      <w:r w:rsidR="00173D77" w:rsidRPr="003D47CE">
        <w:t xml:space="preserve"> </w:t>
      </w:r>
    </w:p>
    <w:p w14:paraId="12B29F54" w14:textId="1D4EEE15" w:rsidR="00D44F5C" w:rsidRPr="003D47CE" w:rsidRDefault="005250F9" w:rsidP="00AC0667">
      <w:pPr>
        <w:pStyle w:val="ListParagraph"/>
        <w:numPr>
          <w:ilvl w:val="0"/>
          <w:numId w:val="21"/>
        </w:numPr>
      </w:pPr>
      <w:r>
        <w:t>are f</w:t>
      </w:r>
      <w:r w:rsidR="00D44F5C" w:rsidRPr="003D47CE">
        <w:t>amiliar with</w:t>
      </w:r>
      <w:r w:rsidR="000C5990">
        <w:t xml:space="preserve"> the</w:t>
      </w:r>
      <w:r w:rsidR="00D44F5C" w:rsidRPr="003D47CE">
        <w:t xml:space="preserve"> work practices and </w:t>
      </w:r>
      <w:r w:rsidR="00702DA1" w:rsidRPr="003D47CE">
        <w:t>SOPs</w:t>
      </w:r>
      <w:r w:rsidR="00D44F5C" w:rsidRPr="003D47CE">
        <w:t xml:space="preserve"> that support the farm</w:t>
      </w:r>
      <w:r>
        <w:t>’s</w:t>
      </w:r>
      <w:r w:rsidR="00D44F5C" w:rsidRPr="003D47CE">
        <w:t xml:space="preserve"> biosecurity </w:t>
      </w:r>
      <w:proofErr w:type="gramStart"/>
      <w:r w:rsidR="00D44F5C" w:rsidRPr="003D47CE">
        <w:t>plan</w:t>
      </w:r>
      <w:proofErr w:type="gramEnd"/>
      <w:r w:rsidR="00D44F5C" w:rsidRPr="003D47CE">
        <w:t xml:space="preserve"> </w:t>
      </w:r>
    </w:p>
    <w:p w14:paraId="6C636266" w14:textId="75D0B533" w:rsidR="000C5990" w:rsidRDefault="005250F9" w:rsidP="00AC0667">
      <w:pPr>
        <w:pStyle w:val="ListParagraph"/>
        <w:numPr>
          <w:ilvl w:val="0"/>
          <w:numId w:val="21"/>
        </w:numPr>
      </w:pPr>
      <w:r>
        <w:t>are</w:t>
      </w:r>
      <w:r w:rsidRPr="003D47CE">
        <w:t xml:space="preserve"> </w:t>
      </w:r>
      <w:r w:rsidR="00034C4D" w:rsidRPr="003D47CE">
        <w:t xml:space="preserve">able to recognise </w:t>
      </w:r>
      <w:r w:rsidR="000C5990">
        <w:t xml:space="preserve">the </w:t>
      </w:r>
      <w:r w:rsidR="00034C4D" w:rsidRPr="003D47CE">
        <w:t>signs of ill health</w:t>
      </w:r>
      <w:r w:rsidR="00D87053" w:rsidRPr="003D47CE">
        <w:t xml:space="preserve"> in </w:t>
      </w:r>
      <w:proofErr w:type="gramStart"/>
      <w:r w:rsidR="00D87053" w:rsidRPr="003D47CE">
        <w:t>stock</w:t>
      </w:r>
      <w:proofErr w:type="gramEnd"/>
      <w:r w:rsidR="00D87053" w:rsidRPr="003D47CE">
        <w:t xml:space="preserve"> </w:t>
      </w:r>
    </w:p>
    <w:p w14:paraId="02FEBDF7" w14:textId="3C0E69E6" w:rsidR="00E83E4A" w:rsidRPr="003D47CE" w:rsidRDefault="000C5990" w:rsidP="00AC0667">
      <w:pPr>
        <w:pStyle w:val="ListParagraph"/>
        <w:numPr>
          <w:ilvl w:val="0"/>
          <w:numId w:val="21"/>
        </w:numPr>
      </w:pPr>
      <w:r>
        <w:t xml:space="preserve">are </w:t>
      </w:r>
      <w:r w:rsidR="00034C4D" w:rsidRPr="003D47CE">
        <w:t>aware of the major routes of disease transmission onto, within and from the farm</w:t>
      </w:r>
      <w:r w:rsidR="00D87053" w:rsidRPr="003D47CE">
        <w:t>.</w:t>
      </w:r>
      <w:r w:rsidR="00034C4D" w:rsidRPr="003D47CE">
        <w:t xml:space="preserve"> </w:t>
      </w:r>
    </w:p>
    <w:p w14:paraId="7794545D" w14:textId="0C180752" w:rsidR="00A8395D" w:rsidRPr="0030163C" w:rsidRDefault="00634622" w:rsidP="00A8395D">
      <w:pPr>
        <w:rPr>
          <w:lang w:val="en-US"/>
        </w:rPr>
      </w:pPr>
      <w:r w:rsidRPr="0030163C">
        <w:rPr>
          <w:lang w:val="en-US"/>
        </w:rPr>
        <w:t xml:space="preserve">A training </w:t>
      </w:r>
      <w:r w:rsidR="00A8395D" w:rsidRPr="0030163C">
        <w:rPr>
          <w:lang w:val="en-US"/>
        </w:rPr>
        <w:t xml:space="preserve">record </w:t>
      </w:r>
      <w:r w:rsidRPr="0030163C">
        <w:rPr>
          <w:lang w:val="en-US"/>
        </w:rPr>
        <w:t xml:space="preserve">can be used </w:t>
      </w:r>
      <w:r w:rsidR="008E3C9D" w:rsidRPr="0030163C">
        <w:rPr>
          <w:lang w:val="en-US"/>
        </w:rPr>
        <w:t xml:space="preserve">to </w:t>
      </w:r>
      <w:r w:rsidR="00FD3E19" w:rsidRPr="0030163C">
        <w:rPr>
          <w:lang w:val="en-US"/>
        </w:rPr>
        <w:t>document</w:t>
      </w:r>
      <w:r w:rsidR="000D699A" w:rsidRPr="0030163C">
        <w:rPr>
          <w:lang w:val="en-US"/>
        </w:rPr>
        <w:t xml:space="preserve"> </w:t>
      </w:r>
      <w:r w:rsidR="00345859" w:rsidRPr="0030163C">
        <w:rPr>
          <w:lang w:val="en-US"/>
        </w:rPr>
        <w:t xml:space="preserve">staff </w:t>
      </w:r>
      <w:r w:rsidR="00593795" w:rsidRPr="0030163C">
        <w:rPr>
          <w:lang w:val="en-US"/>
        </w:rPr>
        <w:t xml:space="preserve">training requirements and </w:t>
      </w:r>
      <w:r w:rsidR="00E64D44" w:rsidRPr="0030163C">
        <w:rPr>
          <w:lang w:val="en-US"/>
        </w:rPr>
        <w:t>participation</w:t>
      </w:r>
      <w:r w:rsidR="000C5990">
        <w:rPr>
          <w:lang w:val="en-US"/>
        </w:rPr>
        <w:t>, and to organize staff training inductions and refresher exercises</w:t>
      </w:r>
      <w:r w:rsidR="00E64D44" w:rsidRPr="0030163C">
        <w:rPr>
          <w:lang w:val="en-US"/>
        </w:rPr>
        <w:t>.</w:t>
      </w:r>
    </w:p>
    <w:tbl>
      <w:tblPr>
        <w:tblStyle w:val="TableGrid"/>
        <w:tblW w:w="90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7925"/>
      </w:tblGrid>
      <w:tr w:rsidR="00420750" w:rsidRPr="0030163C" w14:paraId="5BF3EEEB" w14:textId="77777777" w:rsidTr="00A30E0F">
        <w:tc>
          <w:tcPr>
            <w:tcW w:w="1072" w:type="dxa"/>
          </w:tcPr>
          <w:p w14:paraId="0B782A42" w14:textId="083D25B4" w:rsidR="00420750" w:rsidRPr="0030163C" w:rsidRDefault="00A55E3E" w:rsidP="00420750">
            <w:pPr>
              <w:spacing w:after="160" w:line="259" w:lineRule="auto"/>
            </w:pPr>
            <w:r w:rsidRPr="0023725E">
              <w:rPr>
                <w:noProof/>
              </w:rPr>
              <w:drawing>
                <wp:inline distT="0" distB="0" distL="0" distR="0" wp14:anchorId="4B91FB61" wp14:editId="3A659B85">
                  <wp:extent cx="548640" cy="548640"/>
                  <wp:effectExtent l="0" t="0" r="0" b="3810"/>
                  <wp:docPr id="40" name="Graphic 12" descr="Folder Search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8547B0-0FD7-4D21-A555-E5F3D41120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phic 12" descr="Folder Search with solid fill">
                            <a:extLst>
                              <a:ext uri="{FF2B5EF4-FFF2-40B4-BE49-F238E27FC236}">
                                <a16:creationId xmlns:a16="http://schemas.microsoft.com/office/drawing/2014/main" id="{FA8547B0-0FD7-4D21-A555-E5F3D41120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741" cy="552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3" w:type="dxa"/>
            <w:vAlign w:val="center"/>
          </w:tcPr>
          <w:p w14:paraId="1BF9DF30" w14:textId="2AF87AB2" w:rsidR="00420750" w:rsidRPr="0030163C" w:rsidRDefault="00420750" w:rsidP="00A55E3E">
            <w:pPr>
              <w:pStyle w:val="Tabletext"/>
            </w:pPr>
            <w:r w:rsidRPr="0030163C">
              <w:t xml:space="preserve">Appendix </w:t>
            </w:r>
            <w:r w:rsidR="006F288D">
              <w:t>10</w:t>
            </w:r>
            <w:r w:rsidRPr="0030163C">
              <w:t xml:space="preserve">. </w:t>
            </w:r>
            <w:r w:rsidRPr="0030163C">
              <w:rPr>
                <w:lang w:val="en-US"/>
              </w:rPr>
              <w:t xml:space="preserve"> An example of a </w:t>
            </w:r>
            <w:r w:rsidRPr="00A55E3E">
              <w:rPr>
                <w:rStyle w:val="Strong"/>
              </w:rPr>
              <w:t>training record template</w:t>
            </w:r>
            <w:r w:rsidRPr="0030163C">
              <w:t>.</w:t>
            </w:r>
          </w:p>
        </w:tc>
      </w:tr>
    </w:tbl>
    <w:p w14:paraId="5B601A2C" w14:textId="77777777" w:rsidR="00A30E0F" w:rsidRDefault="00A30E0F" w:rsidP="00380215">
      <w:pPr>
        <w:spacing w:after="0"/>
      </w:pPr>
    </w:p>
    <w:p w14:paraId="78215AE3" w14:textId="59C02B24" w:rsidR="00E07B48" w:rsidRDefault="00A55E3E" w:rsidP="00034C4D">
      <w:r>
        <w:fldChar w:fldCharType="begin"/>
      </w:r>
      <w:r>
        <w:instrText xml:space="preserve"> REF _Ref112931213 \h </w:instrText>
      </w:r>
      <w:r>
        <w:fldChar w:fldCharType="separate"/>
      </w:r>
      <w:r w:rsidR="00F73B1C">
        <w:t xml:space="preserve">Table </w:t>
      </w:r>
      <w:r w:rsidR="00F73B1C">
        <w:rPr>
          <w:noProof/>
        </w:rPr>
        <w:t>18</w:t>
      </w:r>
      <w:r>
        <w:fldChar w:fldCharType="end"/>
      </w:r>
      <w:r>
        <w:t xml:space="preserve"> provides a summary of r</w:t>
      </w:r>
      <w:r w:rsidR="00A30E0F">
        <w:t xml:space="preserve">isk management measures </w:t>
      </w:r>
      <w:r>
        <w:t>related to</w:t>
      </w:r>
      <w:r w:rsidR="00A30E0F">
        <w:t xml:space="preserve"> </w:t>
      </w:r>
      <w:r>
        <w:t>staff training.</w:t>
      </w:r>
    </w:p>
    <w:p w14:paraId="47B2661C" w14:textId="604026F9" w:rsidR="00A55E3E" w:rsidRPr="00380215" w:rsidRDefault="00A55E3E" w:rsidP="00A55E3E">
      <w:pPr>
        <w:pStyle w:val="Caption"/>
      </w:pPr>
      <w:bookmarkStart w:id="129" w:name="_Ref112931213"/>
      <w:r>
        <w:t xml:space="preserve">Table </w:t>
      </w:r>
      <w:r w:rsidR="001473C5">
        <w:fldChar w:fldCharType="begin"/>
      </w:r>
      <w:r w:rsidR="001473C5">
        <w:instrText xml:space="preserve"> SEQ Table \* ARABIC </w:instrText>
      </w:r>
      <w:r w:rsidR="001473C5">
        <w:fldChar w:fldCharType="separate"/>
      </w:r>
      <w:r w:rsidR="00F73B1C">
        <w:rPr>
          <w:noProof/>
        </w:rPr>
        <w:t>18</w:t>
      </w:r>
      <w:r w:rsidR="001473C5">
        <w:rPr>
          <w:noProof/>
        </w:rPr>
        <w:fldChar w:fldCharType="end"/>
      </w:r>
      <w:bookmarkEnd w:id="129"/>
      <w:r>
        <w:t xml:space="preserve"> Staff training risk management measures</w:t>
      </w:r>
    </w:p>
    <w:tbl>
      <w:tblPr>
        <w:tblStyle w:val="TableGrid"/>
        <w:tblW w:w="90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"/>
        <w:gridCol w:w="734"/>
        <w:gridCol w:w="7275"/>
      </w:tblGrid>
      <w:tr w:rsidR="00A55E3E" w:rsidRPr="0075546A" w14:paraId="5CDD6D07" w14:textId="77777777" w:rsidTr="005118E3">
        <w:trPr>
          <w:cantSplit/>
          <w:tblHeader/>
        </w:trPr>
        <w:tc>
          <w:tcPr>
            <w:tcW w:w="900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897A68E" w14:textId="23CB6E51" w:rsidR="00A55E3E" w:rsidRDefault="00A55E3E" w:rsidP="00A55E3E">
            <w:pPr>
              <w:pStyle w:val="Tableheading"/>
              <w:keepNext w:val="0"/>
              <w:rPr>
                <w:lang w:val="en-US"/>
              </w:rPr>
            </w:pPr>
            <w:r>
              <w:rPr>
                <w:lang w:val="en-US"/>
              </w:rPr>
              <w:t>Risk management measures</w:t>
            </w:r>
          </w:p>
        </w:tc>
      </w:tr>
      <w:tr w:rsidR="00A55E3E" w:rsidRPr="0075546A" w14:paraId="54CB5A32" w14:textId="77777777" w:rsidTr="005118E3">
        <w:tc>
          <w:tcPr>
            <w:tcW w:w="996" w:type="dxa"/>
            <w:tcBorders>
              <w:top w:val="single" w:sz="4" w:space="0" w:color="auto"/>
            </w:tcBorders>
          </w:tcPr>
          <w:p w14:paraId="5853BE9C" w14:textId="2EC51016" w:rsidR="00A55E3E" w:rsidRPr="00E644CD" w:rsidRDefault="00A55E3E" w:rsidP="00A55E3E">
            <w:pPr>
              <w:pStyle w:val="Tabletext"/>
            </w:pPr>
            <w:bookmarkStart w:id="130" w:name="_Hlk39225427"/>
            <w:r w:rsidRPr="00542CA7">
              <w:rPr>
                <w:noProof/>
              </w:rPr>
              <w:drawing>
                <wp:inline distT="0" distB="0" distL="0" distR="0" wp14:anchorId="5906F215" wp14:editId="7A820484">
                  <wp:extent cx="402336" cy="402336"/>
                  <wp:effectExtent l="0" t="0" r="0" b="0"/>
                  <wp:docPr id="41" name="Graphic 41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" w:type="dxa"/>
            <w:tcBorders>
              <w:top w:val="single" w:sz="4" w:space="0" w:color="auto"/>
            </w:tcBorders>
          </w:tcPr>
          <w:p w14:paraId="46421AE4" w14:textId="7B8C0BAE" w:rsidR="00A55E3E" w:rsidRPr="0075546A" w:rsidRDefault="00A55E3E" w:rsidP="00A55E3E">
            <w:pPr>
              <w:pStyle w:val="Tabletext"/>
            </w:pPr>
            <w:r w:rsidRPr="0075546A">
              <w:rPr>
                <w:b/>
                <w:bCs/>
              </w:rPr>
              <w:t>R.</w:t>
            </w:r>
            <w:r>
              <w:rPr>
                <w:b/>
                <w:bCs/>
              </w:rPr>
              <w:t>65</w:t>
            </w:r>
          </w:p>
        </w:tc>
        <w:tc>
          <w:tcPr>
            <w:tcW w:w="7275" w:type="dxa"/>
            <w:tcBorders>
              <w:top w:val="single" w:sz="4" w:space="0" w:color="auto"/>
            </w:tcBorders>
          </w:tcPr>
          <w:p w14:paraId="29D211FF" w14:textId="77777777" w:rsidR="00A55E3E" w:rsidRDefault="00A55E3E" w:rsidP="00A55E3E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 xml:space="preserve">At least one staff member takes on the role of biosecurity manager for the farm. </w:t>
            </w:r>
          </w:p>
          <w:p w14:paraId="710E832D" w14:textId="6567A540" w:rsidR="00A55E3E" w:rsidRPr="00380215" w:rsidRDefault="00A55E3E" w:rsidP="00A55E3E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 xml:space="preserve">The biosecurity manager is responsible for creating, </w:t>
            </w:r>
            <w:proofErr w:type="gramStart"/>
            <w:r>
              <w:rPr>
                <w:lang w:val="en-US"/>
              </w:rPr>
              <w:t>maintaining</w:t>
            </w:r>
            <w:proofErr w:type="gramEnd"/>
            <w:r>
              <w:rPr>
                <w:lang w:val="en-US"/>
              </w:rPr>
              <w:t xml:space="preserve"> and reviewing the biosecurity plan and its associated documents and activities, including staff training. </w:t>
            </w:r>
          </w:p>
        </w:tc>
      </w:tr>
      <w:tr w:rsidR="00A55E3E" w:rsidRPr="0075546A" w14:paraId="652A0465" w14:textId="77777777" w:rsidTr="00A55E3E">
        <w:tc>
          <w:tcPr>
            <w:tcW w:w="996" w:type="dxa"/>
          </w:tcPr>
          <w:p w14:paraId="50FEC84C" w14:textId="68F42394" w:rsidR="00A55E3E" w:rsidRPr="00E644CD" w:rsidRDefault="00A55E3E" w:rsidP="00A55E3E">
            <w:pPr>
              <w:pStyle w:val="Tabletext"/>
            </w:pPr>
            <w:bookmarkStart w:id="131" w:name="_Hlk39216615"/>
            <w:r w:rsidRPr="00542CA7">
              <w:rPr>
                <w:noProof/>
              </w:rPr>
              <w:drawing>
                <wp:inline distT="0" distB="0" distL="0" distR="0" wp14:anchorId="7905C6B2" wp14:editId="6DA48403">
                  <wp:extent cx="402336" cy="402336"/>
                  <wp:effectExtent l="0" t="0" r="0" b="0"/>
                  <wp:docPr id="57" name="Graphic 57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" w:type="dxa"/>
          </w:tcPr>
          <w:p w14:paraId="5956FF26" w14:textId="1BD16694" w:rsidR="00A55E3E" w:rsidRPr="0075546A" w:rsidRDefault="00A55E3E" w:rsidP="00A55E3E">
            <w:pPr>
              <w:pStyle w:val="Tabletext"/>
              <w:rPr>
                <w:b/>
                <w:bCs/>
              </w:rPr>
            </w:pPr>
            <w:r w:rsidRPr="0075546A">
              <w:rPr>
                <w:b/>
                <w:bCs/>
              </w:rPr>
              <w:t>R.</w:t>
            </w:r>
            <w:r>
              <w:rPr>
                <w:b/>
                <w:bCs/>
              </w:rPr>
              <w:t>66</w:t>
            </w:r>
          </w:p>
          <w:p w14:paraId="79873216" w14:textId="77777777" w:rsidR="00A55E3E" w:rsidRPr="0075546A" w:rsidRDefault="00A55E3E" w:rsidP="00A55E3E">
            <w:pPr>
              <w:pStyle w:val="Tabletext"/>
            </w:pPr>
          </w:p>
        </w:tc>
        <w:tc>
          <w:tcPr>
            <w:tcW w:w="7275" w:type="dxa"/>
          </w:tcPr>
          <w:p w14:paraId="52997BAA" w14:textId="04E6A177" w:rsidR="00A55E3E" w:rsidRPr="00E644CD" w:rsidRDefault="00A55E3E" w:rsidP="00A55E3E">
            <w:pPr>
              <w:pStyle w:val="Tabletext"/>
            </w:pPr>
            <w:r w:rsidRPr="000E713B">
              <w:t xml:space="preserve">All staff </w:t>
            </w:r>
            <w:r>
              <w:t xml:space="preserve">must </w:t>
            </w:r>
            <w:r w:rsidRPr="000E713B">
              <w:t xml:space="preserve">undergo </w:t>
            </w:r>
            <w:r>
              <w:t xml:space="preserve">a </w:t>
            </w:r>
            <w:r w:rsidRPr="000E713B">
              <w:t>farm biosecurity induction</w:t>
            </w:r>
            <w:r>
              <w:t xml:space="preserve"> and </w:t>
            </w:r>
            <w:r w:rsidRPr="00BB252F">
              <w:t>sign a “Pre-Employment Biosecurity Declaration”.</w:t>
            </w:r>
          </w:p>
        </w:tc>
      </w:tr>
      <w:bookmarkEnd w:id="131"/>
      <w:tr w:rsidR="00A55E3E" w:rsidRPr="0075546A" w14:paraId="21660B23" w14:textId="77777777" w:rsidTr="00A55E3E">
        <w:tc>
          <w:tcPr>
            <w:tcW w:w="996" w:type="dxa"/>
          </w:tcPr>
          <w:p w14:paraId="51DC1A51" w14:textId="5B694FEA" w:rsidR="00A55E3E" w:rsidRPr="00E644CD" w:rsidRDefault="00A55E3E" w:rsidP="00A55E3E">
            <w:pPr>
              <w:pStyle w:val="Tabletext"/>
            </w:pPr>
            <w:r w:rsidRPr="00542CA7">
              <w:rPr>
                <w:noProof/>
              </w:rPr>
              <w:drawing>
                <wp:inline distT="0" distB="0" distL="0" distR="0" wp14:anchorId="722BA257" wp14:editId="0EFFD7BF">
                  <wp:extent cx="402336" cy="402336"/>
                  <wp:effectExtent l="0" t="0" r="0" b="0"/>
                  <wp:docPr id="59" name="Graphic 59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" w:type="dxa"/>
          </w:tcPr>
          <w:p w14:paraId="03EA64A1" w14:textId="19C125E7" w:rsidR="00A55E3E" w:rsidRPr="0075546A" w:rsidRDefault="00A55E3E" w:rsidP="00A55E3E">
            <w:pPr>
              <w:pStyle w:val="Tabletext"/>
              <w:rPr>
                <w:b/>
                <w:bCs/>
              </w:rPr>
            </w:pPr>
            <w:r w:rsidRPr="0075546A">
              <w:rPr>
                <w:b/>
                <w:bCs/>
              </w:rPr>
              <w:t>R.</w:t>
            </w:r>
            <w:r>
              <w:rPr>
                <w:b/>
                <w:bCs/>
              </w:rPr>
              <w:t>67</w:t>
            </w:r>
          </w:p>
          <w:p w14:paraId="522327BD" w14:textId="77777777" w:rsidR="00A55E3E" w:rsidRPr="0075546A" w:rsidRDefault="00A55E3E" w:rsidP="00A55E3E">
            <w:pPr>
              <w:pStyle w:val="Tabletext"/>
            </w:pPr>
          </w:p>
        </w:tc>
        <w:tc>
          <w:tcPr>
            <w:tcW w:w="7275" w:type="dxa"/>
          </w:tcPr>
          <w:p w14:paraId="35089B4C" w14:textId="5DBCE12A" w:rsidR="00A55E3E" w:rsidRDefault="00A55E3E" w:rsidP="00A55E3E">
            <w:pPr>
              <w:pStyle w:val="Tabletext"/>
            </w:pPr>
            <w:r>
              <w:t xml:space="preserve">Staff have read and have ready access to the farm biosecurity plan and its associated documents. </w:t>
            </w:r>
          </w:p>
          <w:p w14:paraId="29B860CB" w14:textId="10BC3B91" w:rsidR="00A55E3E" w:rsidRPr="00E644CD" w:rsidRDefault="00A55E3E" w:rsidP="00A55E3E">
            <w:pPr>
              <w:pStyle w:val="Tabletext"/>
            </w:pPr>
            <w:r>
              <w:t>Ensure that s</w:t>
            </w:r>
            <w:r w:rsidRPr="000E713B">
              <w:t xml:space="preserve">taff read and know the location of </w:t>
            </w:r>
            <w:r>
              <w:t xml:space="preserve">the </w:t>
            </w:r>
            <w:r w:rsidRPr="000E713B">
              <w:t xml:space="preserve">SOPs for operating within the </w:t>
            </w:r>
            <w:r>
              <w:t xml:space="preserve">farm </w:t>
            </w:r>
            <w:r w:rsidRPr="000E713B">
              <w:t xml:space="preserve">biosecurity plan.  </w:t>
            </w:r>
          </w:p>
        </w:tc>
      </w:tr>
      <w:tr w:rsidR="00A55E3E" w:rsidRPr="0075546A" w14:paraId="5ECD5D39" w14:textId="77777777" w:rsidTr="005118E3">
        <w:tc>
          <w:tcPr>
            <w:tcW w:w="996" w:type="dxa"/>
          </w:tcPr>
          <w:p w14:paraId="5DE90EA2" w14:textId="080482D9" w:rsidR="00A55E3E" w:rsidRPr="00E644CD" w:rsidRDefault="00A55E3E" w:rsidP="00A55E3E">
            <w:pPr>
              <w:pStyle w:val="Tabletext"/>
            </w:pPr>
            <w:r w:rsidRPr="00542CA7">
              <w:rPr>
                <w:noProof/>
              </w:rPr>
              <w:drawing>
                <wp:inline distT="0" distB="0" distL="0" distR="0" wp14:anchorId="301C64BF" wp14:editId="4C51C9C7">
                  <wp:extent cx="402336" cy="402336"/>
                  <wp:effectExtent l="0" t="0" r="0" b="0"/>
                  <wp:docPr id="60" name="Graphic 60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" w:type="dxa"/>
          </w:tcPr>
          <w:p w14:paraId="50E34B72" w14:textId="0EB1BA9A" w:rsidR="00A55E3E" w:rsidRPr="0075546A" w:rsidRDefault="00A55E3E" w:rsidP="00A55E3E">
            <w:pPr>
              <w:pStyle w:val="Tabletext"/>
              <w:rPr>
                <w:b/>
                <w:bCs/>
              </w:rPr>
            </w:pPr>
            <w:r w:rsidRPr="0075546A">
              <w:rPr>
                <w:b/>
                <w:bCs/>
              </w:rPr>
              <w:t>R.</w:t>
            </w:r>
            <w:r>
              <w:rPr>
                <w:b/>
                <w:bCs/>
              </w:rPr>
              <w:t>68</w:t>
            </w:r>
          </w:p>
          <w:p w14:paraId="3AD23226" w14:textId="77777777" w:rsidR="00A55E3E" w:rsidRPr="0075546A" w:rsidRDefault="00A55E3E" w:rsidP="00A55E3E">
            <w:pPr>
              <w:pStyle w:val="Tabletext"/>
            </w:pPr>
          </w:p>
        </w:tc>
        <w:tc>
          <w:tcPr>
            <w:tcW w:w="7275" w:type="dxa"/>
          </w:tcPr>
          <w:p w14:paraId="636A625F" w14:textId="686187B1" w:rsidR="00A55E3E" w:rsidRDefault="00A55E3E" w:rsidP="00A55E3E">
            <w:pPr>
              <w:pStyle w:val="Tabletext"/>
            </w:pPr>
            <w:r>
              <w:t>S</w:t>
            </w:r>
            <w:r w:rsidRPr="000E713B">
              <w:t xml:space="preserve">taff </w:t>
            </w:r>
            <w:r>
              <w:t>must</w:t>
            </w:r>
            <w:r w:rsidRPr="000E713B">
              <w:t xml:space="preserve"> </w:t>
            </w:r>
            <w:r>
              <w:t>participate in</w:t>
            </w:r>
            <w:r w:rsidRPr="000E713B">
              <w:t xml:space="preserve"> regular (annual) biosecurity refresher training</w:t>
            </w:r>
            <w:r>
              <w:t>. Including familiarisation with the farm’s:</w:t>
            </w:r>
          </w:p>
          <w:p w14:paraId="4210A9A6" w14:textId="009F897D" w:rsidR="00A55E3E" w:rsidRDefault="00A55E3E" w:rsidP="00A55E3E">
            <w:pPr>
              <w:pStyle w:val="TableList"/>
            </w:pPr>
            <w:r>
              <w:t>biosecurity plan</w:t>
            </w:r>
          </w:p>
          <w:p w14:paraId="513DDA55" w14:textId="1B6560EC" w:rsidR="00A55E3E" w:rsidRDefault="00A55E3E" w:rsidP="00A55E3E">
            <w:pPr>
              <w:pStyle w:val="TableList"/>
            </w:pPr>
            <w:r w:rsidRPr="004336FC">
              <w:t>biosecurity zones</w:t>
            </w:r>
          </w:p>
          <w:p w14:paraId="3B3B2495" w14:textId="3F496BDC" w:rsidR="00A55E3E" w:rsidRDefault="00A55E3E" w:rsidP="00A55E3E">
            <w:pPr>
              <w:pStyle w:val="TableList"/>
            </w:pPr>
            <w:r>
              <w:t>emergency response plan</w:t>
            </w:r>
          </w:p>
          <w:p w14:paraId="2CDABE90" w14:textId="7F8640E9" w:rsidR="00A55E3E" w:rsidRPr="00E644CD" w:rsidRDefault="00A55E3E" w:rsidP="00A55E3E">
            <w:pPr>
              <w:pStyle w:val="TableList"/>
            </w:pPr>
            <w:r>
              <w:t>standard operating procedures.</w:t>
            </w:r>
          </w:p>
        </w:tc>
      </w:tr>
      <w:tr w:rsidR="00A55E3E" w:rsidRPr="0075546A" w14:paraId="7BBF1B44" w14:textId="77777777" w:rsidTr="005118E3">
        <w:tc>
          <w:tcPr>
            <w:tcW w:w="996" w:type="dxa"/>
            <w:tcBorders>
              <w:bottom w:val="single" w:sz="4" w:space="0" w:color="auto"/>
            </w:tcBorders>
          </w:tcPr>
          <w:p w14:paraId="35406E23" w14:textId="78B6C1B0" w:rsidR="00A55E3E" w:rsidRPr="00E644CD" w:rsidRDefault="00A55E3E" w:rsidP="00A55E3E">
            <w:pPr>
              <w:pStyle w:val="Tabletext"/>
            </w:pPr>
            <w:r w:rsidRPr="00542CA7">
              <w:rPr>
                <w:noProof/>
              </w:rPr>
              <w:drawing>
                <wp:inline distT="0" distB="0" distL="0" distR="0" wp14:anchorId="16317A72" wp14:editId="0333247C">
                  <wp:extent cx="402336" cy="402336"/>
                  <wp:effectExtent l="0" t="0" r="0" b="0"/>
                  <wp:docPr id="61" name="Graphic 61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" w:type="dxa"/>
            <w:tcBorders>
              <w:bottom w:val="single" w:sz="4" w:space="0" w:color="auto"/>
            </w:tcBorders>
          </w:tcPr>
          <w:p w14:paraId="03CE111B" w14:textId="693A1E66" w:rsidR="00A55E3E" w:rsidRPr="0075546A" w:rsidRDefault="00A55E3E" w:rsidP="00A55E3E">
            <w:pPr>
              <w:pStyle w:val="Tabletext"/>
              <w:rPr>
                <w:b/>
                <w:bCs/>
              </w:rPr>
            </w:pPr>
            <w:r w:rsidRPr="0075546A">
              <w:rPr>
                <w:b/>
                <w:bCs/>
              </w:rPr>
              <w:t>R.</w:t>
            </w:r>
            <w:r>
              <w:rPr>
                <w:b/>
                <w:bCs/>
              </w:rPr>
              <w:t>69</w:t>
            </w:r>
          </w:p>
          <w:p w14:paraId="1372EADD" w14:textId="77777777" w:rsidR="00A55E3E" w:rsidRPr="0075546A" w:rsidRDefault="00A55E3E" w:rsidP="00A55E3E">
            <w:pPr>
              <w:pStyle w:val="Tabletext"/>
            </w:pPr>
          </w:p>
        </w:tc>
        <w:tc>
          <w:tcPr>
            <w:tcW w:w="7275" w:type="dxa"/>
            <w:tcBorders>
              <w:bottom w:val="single" w:sz="4" w:space="0" w:color="auto"/>
            </w:tcBorders>
          </w:tcPr>
          <w:p w14:paraId="13D07A9B" w14:textId="7A75A7EC" w:rsidR="00A55E3E" w:rsidRDefault="00A55E3E" w:rsidP="00A55E3E">
            <w:pPr>
              <w:pStyle w:val="Tabletext"/>
            </w:pPr>
            <w:r w:rsidRPr="000327E5">
              <w:t xml:space="preserve">Staff </w:t>
            </w:r>
            <w:r>
              <w:t xml:space="preserve">should </w:t>
            </w:r>
            <w:r w:rsidRPr="000327E5">
              <w:t xml:space="preserve">receive regular (annual) training in </w:t>
            </w:r>
            <w:r>
              <w:t>disease identification, recording and</w:t>
            </w:r>
            <w:r w:rsidRPr="000327E5">
              <w:t xml:space="preserve"> reporting</w:t>
            </w:r>
            <w:r>
              <w:t>, including the investigation of suspected EAD events</w:t>
            </w:r>
            <w:r w:rsidRPr="000327E5">
              <w:t xml:space="preserve">. </w:t>
            </w:r>
          </w:p>
          <w:p w14:paraId="19AFEBEA" w14:textId="77777777" w:rsidR="00A55E3E" w:rsidRDefault="00A55E3E" w:rsidP="00A55E3E">
            <w:pPr>
              <w:pStyle w:val="Tabletext"/>
            </w:pPr>
            <w:r w:rsidRPr="000327E5">
              <w:t>Staf</w:t>
            </w:r>
            <w:r>
              <w:t>f</w:t>
            </w:r>
            <w:r w:rsidRPr="000327E5">
              <w:t xml:space="preserve"> </w:t>
            </w:r>
            <w:r>
              <w:t>must be</w:t>
            </w:r>
            <w:r w:rsidRPr="000327E5">
              <w:t xml:space="preserve"> aware of their role</w:t>
            </w:r>
            <w:r>
              <w:t>s</w:t>
            </w:r>
            <w:r w:rsidRPr="000327E5">
              <w:t xml:space="preserve"> and responsibili</w:t>
            </w:r>
            <w:r>
              <w:t>ties</w:t>
            </w:r>
            <w:r w:rsidRPr="000327E5">
              <w:t xml:space="preserve"> in reporting signs of disease and high mortality</w:t>
            </w:r>
            <w:r w:rsidRPr="000E713B">
              <w:t>.</w:t>
            </w:r>
          </w:p>
          <w:p w14:paraId="3AA8E0A6" w14:textId="4EB1DBF2" w:rsidR="00A55E3E" w:rsidRPr="00E644CD" w:rsidRDefault="00A55E3E" w:rsidP="00A55E3E">
            <w:pPr>
              <w:pStyle w:val="Tabletext"/>
            </w:pPr>
            <w:r>
              <w:t xml:space="preserve">A training record is maintained for each employee. </w:t>
            </w:r>
          </w:p>
        </w:tc>
      </w:tr>
      <w:bookmarkEnd w:id="130"/>
    </w:tbl>
    <w:p w14:paraId="52CF7775" w14:textId="1EAA291F" w:rsidR="00100D87" w:rsidRDefault="00100D87">
      <w:pPr>
        <w:rPr>
          <w:highlight w:val="yellow"/>
        </w:rPr>
      </w:pPr>
    </w:p>
    <w:p w14:paraId="4718BB49" w14:textId="1A67FFB7" w:rsidR="008A3119" w:rsidRDefault="008A3119" w:rsidP="00A45C19">
      <w:pPr>
        <w:pStyle w:val="Heading2"/>
        <w:ind w:left="576"/>
      </w:pPr>
      <w:bookmarkStart w:id="132" w:name="_Toc39657557"/>
      <w:bookmarkStart w:id="133" w:name="_Toc132281665"/>
      <w:r w:rsidRPr="008A3119">
        <w:t>Record keepin</w:t>
      </w:r>
      <w:r w:rsidR="00475C4B">
        <w:t>g</w:t>
      </w:r>
      <w:bookmarkEnd w:id="132"/>
      <w:bookmarkEnd w:id="133"/>
    </w:p>
    <w:p w14:paraId="72EAF7B3" w14:textId="77777777" w:rsidR="00D137CE" w:rsidRPr="001A3097" w:rsidRDefault="00D137CE" w:rsidP="00380215">
      <w:pPr>
        <w:pStyle w:val="Highlightbox"/>
        <w:keepNext/>
      </w:pPr>
      <w:r w:rsidRPr="001A3097">
        <w:t>Objective: To record all information necessary to support good biosecurity practice in accordance with the farm biosecurity plan.</w:t>
      </w:r>
    </w:p>
    <w:p w14:paraId="5D02E04E" w14:textId="1E3C149B" w:rsidR="006360DB" w:rsidRPr="006360DB" w:rsidRDefault="006360DB" w:rsidP="00380215">
      <w:pPr>
        <w:keepNext/>
        <w:keepLines/>
        <w:rPr>
          <w:lang w:val="en-US"/>
        </w:rPr>
      </w:pPr>
      <w:r w:rsidRPr="006360DB">
        <w:rPr>
          <w:lang w:val="en-US"/>
        </w:rPr>
        <w:t xml:space="preserve">Good record keeping is necessary for auditing farm biosecurity plans and to provide demonstrable proof that </w:t>
      </w:r>
      <w:r w:rsidR="008E6152" w:rsidRPr="006360DB">
        <w:rPr>
          <w:lang w:val="en-US"/>
        </w:rPr>
        <w:t>biosecurity protocols</w:t>
      </w:r>
      <w:r w:rsidR="008E6152" w:rsidRPr="00241EDA">
        <w:rPr>
          <w:lang w:val="en-US"/>
        </w:rPr>
        <w:t xml:space="preserve"> are being followed.</w:t>
      </w:r>
      <w:r w:rsidRPr="006360DB">
        <w:rPr>
          <w:lang w:val="en-US"/>
        </w:rPr>
        <w:t xml:space="preserve"> </w:t>
      </w:r>
    </w:p>
    <w:p w14:paraId="5263F377" w14:textId="5D226E27" w:rsidR="006360DB" w:rsidRPr="006360DB" w:rsidRDefault="006360DB" w:rsidP="006360DB">
      <w:pPr>
        <w:rPr>
          <w:lang w:val="en-US"/>
        </w:rPr>
      </w:pPr>
      <w:r w:rsidRPr="006360DB">
        <w:rPr>
          <w:lang w:val="en-US"/>
        </w:rPr>
        <w:t xml:space="preserve">In the event of a disease outbreak, these records </w:t>
      </w:r>
      <w:r w:rsidR="001F4887" w:rsidRPr="00241EDA">
        <w:rPr>
          <w:lang w:val="en-US"/>
        </w:rPr>
        <w:t>can be used to</w:t>
      </w:r>
      <w:r w:rsidR="0022024F" w:rsidRPr="00241EDA">
        <w:rPr>
          <w:lang w:val="en-US"/>
        </w:rPr>
        <w:t xml:space="preserve"> </w:t>
      </w:r>
      <w:r w:rsidRPr="006360DB">
        <w:rPr>
          <w:lang w:val="en-US"/>
        </w:rPr>
        <w:t xml:space="preserve">trace the potential </w:t>
      </w:r>
      <w:r w:rsidR="00C75B65">
        <w:rPr>
          <w:lang w:val="en-US"/>
        </w:rPr>
        <w:t>origin</w:t>
      </w:r>
      <w:r w:rsidRPr="006360DB">
        <w:rPr>
          <w:lang w:val="en-US"/>
        </w:rPr>
        <w:t xml:space="preserve"> of disease</w:t>
      </w:r>
      <w:r w:rsidR="0022024F" w:rsidRPr="00241EDA">
        <w:rPr>
          <w:lang w:val="en-US"/>
        </w:rPr>
        <w:t xml:space="preserve">, </w:t>
      </w:r>
      <w:r w:rsidR="00C75B65" w:rsidRPr="00C75B65">
        <w:t>possible extent of its spread within or beyond the farm</w:t>
      </w:r>
      <w:r w:rsidR="00C75B65">
        <w:rPr>
          <w:lang w:val="en-US"/>
        </w:rPr>
        <w:t xml:space="preserve">, </w:t>
      </w:r>
      <w:r w:rsidRPr="006360DB">
        <w:rPr>
          <w:lang w:val="en-US"/>
        </w:rPr>
        <w:t>identify breakdowns in adherence to biosecurity protocols</w:t>
      </w:r>
      <w:r w:rsidR="0022024F" w:rsidRPr="00241EDA">
        <w:rPr>
          <w:lang w:val="en-US"/>
        </w:rPr>
        <w:t xml:space="preserve"> and </w:t>
      </w:r>
      <w:r w:rsidR="00F96EEA" w:rsidRPr="00241EDA">
        <w:rPr>
          <w:lang w:val="en-US"/>
        </w:rPr>
        <w:t>consequently</w:t>
      </w:r>
      <w:r w:rsidR="0022024F" w:rsidRPr="00241EDA">
        <w:rPr>
          <w:lang w:val="en-US"/>
        </w:rPr>
        <w:t xml:space="preserve">, </w:t>
      </w:r>
      <w:r w:rsidR="001B060B" w:rsidRPr="00241EDA">
        <w:rPr>
          <w:lang w:val="en-US"/>
        </w:rPr>
        <w:t>help</w:t>
      </w:r>
      <w:r w:rsidRPr="006360DB">
        <w:rPr>
          <w:lang w:val="en-US"/>
        </w:rPr>
        <w:t xml:space="preserve"> review and improve farming practices and </w:t>
      </w:r>
      <w:r w:rsidRPr="000D2AE7">
        <w:rPr>
          <w:lang w:val="en-US"/>
        </w:rPr>
        <w:t>protocols.</w:t>
      </w:r>
      <w:r w:rsidR="008D7703" w:rsidRPr="000D2AE7">
        <w:t xml:space="preserve"> Information</w:t>
      </w:r>
      <w:r w:rsidR="008D7703" w:rsidRPr="00F7616C">
        <w:t xml:space="preserve"> on the health status of stock will assist in identifying </w:t>
      </w:r>
      <w:r w:rsidR="00B86105" w:rsidRPr="00F7616C">
        <w:t xml:space="preserve">potential </w:t>
      </w:r>
      <w:r w:rsidR="008D7703" w:rsidRPr="00F7616C">
        <w:t>emerging disease issues</w:t>
      </w:r>
      <w:r w:rsidR="0040175A" w:rsidRPr="00F7616C">
        <w:t>.</w:t>
      </w:r>
    </w:p>
    <w:p w14:paraId="612BC4A5" w14:textId="18B34695" w:rsidR="004F5DA2" w:rsidRPr="00F7616C" w:rsidRDefault="009A60C7" w:rsidP="006360DB">
      <w:pPr>
        <w:rPr>
          <w:lang w:val="en-US"/>
        </w:rPr>
      </w:pPr>
      <w:r>
        <w:rPr>
          <w:lang w:val="en-US"/>
        </w:rPr>
        <w:t>At a</w:t>
      </w:r>
      <w:r w:rsidRPr="00F7616C">
        <w:rPr>
          <w:lang w:val="en-US"/>
        </w:rPr>
        <w:t xml:space="preserve"> </w:t>
      </w:r>
      <w:r w:rsidR="006360DB" w:rsidRPr="00F7616C">
        <w:rPr>
          <w:lang w:val="en-US"/>
        </w:rPr>
        <w:t>minimum</w:t>
      </w:r>
      <w:r>
        <w:rPr>
          <w:lang w:val="en-US"/>
        </w:rPr>
        <w:t>, the following</w:t>
      </w:r>
      <w:r w:rsidR="006360DB" w:rsidRPr="00F7616C">
        <w:rPr>
          <w:lang w:val="en-US"/>
        </w:rPr>
        <w:t xml:space="preserve"> information </w:t>
      </w:r>
      <w:r>
        <w:rPr>
          <w:lang w:val="en-US"/>
        </w:rPr>
        <w:t>should be recorded</w:t>
      </w:r>
      <w:r w:rsidR="00995BB6" w:rsidRPr="00F7616C">
        <w:rPr>
          <w:lang w:val="en-US"/>
        </w:rPr>
        <w:t>:</w:t>
      </w:r>
    </w:p>
    <w:p w14:paraId="2397ECA6" w14:textId="01DADF05" w:rsidR="002C26C3" w:rsidRPr="00F7616C" w:rsidRDefault="009A60C7" w:rsidP="00AC0667">
      <w:pPr>
        <w:pStyle w:val="ListParagraph"/>
        <w:numPr>
          <w:ilvl w:val="0"/>
          <w:numId w:val="22"/>
        </w:numPr>
      </w:pPr>
      <w:r>
        <w:rPr>
          <w:lang w:val="en-US"/>
        </w:rPr>
        <w:t xml:space="preserve">all </w:t>
      </w:r>
      <w:r w:rsidR="0006697F" w:rsidRPr="00F7616C">
        <w:rPr>
          <w:lang w:val="en-US"/>
        </w:rPr>
        <w:t>s</w:t>
      </w:r>
      <w:r w:rsidR="0048669A" w:rsidRPr="00F7616C">
        <w:rPr>
          <w:lang w:val="en-US"/>
        </w:rPr>
        <w:t>tock movement</w:t>
      </w:r>
      <w:r>
        <w:rPr>
          <w:lang w:val="en-US"/>
        </w:rPr>
        <w:t>s</w:t>
      </w:r>
      <w:r>
        <w:t>, including</w:t>
      </w:r>
      <w:r w:rsidR="00576105" w:rsidRPr="00F7616C">
        <w:t xml:space="preserve"> </w:t>
      </w:r>
      <w:r>
        <w:t>the</w:t>
      </w:r>
      <w:r w:rsidR="00576105" w:rsidRPr="00F7616C">
        <w:t xml:space="preserve"> </w:t>
      </w:r>
      <w:r>
        <w:t>o</w:t>
      </w:r>
      <w:r w:rsidR="00535F4C" w:rsidRPr="00F7616C">
        <w:t xml:space="preserve">rigin of </w:t>
      </w:r>
      <w:r>
        <w:t>the</w:t>
      </w:r>
      <w:r w:rsidRPr="00F7616C">
        <w:t xml:space="preserve"> </w:t>
      </w:r>
      <w:r w:rsidR="00535F4C" w:rsidRPr="00F7616C">
        <w:t xml:space="preserve">animals </w:t>
      </w:r>
      <w:r>
        <w:t xml:space="preserve">and any </w:t>
      </w:r>
      <w:r w:rsidR="00535F4C" w:rsidRPr="00F7616C">
        <w:t xml:space="preserve">movements onto, within and from the </w:t>
      </w:r>
      <w:proofErr w:type="gramStart"/>
      <w:r w:rsidR="00535F4C" w:rsidRPr="00F7616C">
        <w:t>farm</w:t>
      </w:r>
      <w:proofErr w:type="gramEnd"/>
    </w:p>
    <w:p w14:paraId="36C25019" w14:textId="5A9638B9" w:rsidR="00F067FD" w:rsidRPr="00F7616C" w:rsidRDefault="00EE0FD7" w:rsidP="00AC0667">
      <w:pPr>
        <w:pStyle w:val="ListParagraph"/>
        <w:numPr>
          <w:ilvl w:val="0"/>
          <w:numId w:val="22"/>
        </w:numPr>
        <w:rPr>
          <w:lang w:val="en-US"/>
        </w:rPr>
      </w:pPr>
      <w:r>
        <w:t>all stock management and</w:t>
      </w:r>
      <w:r w:rsidR="009A60C7">
        <w:t xml:space="preserve"> </w:t>
      </w:r>
      <w:r w:rsidR="00F067FD" w:rsidRPr="00F7616C">
        <w:t>husbandry</w:t>
      </w:r>
      <w:r>
        <w:t xml:space="preserve"> activities</w:t>
      </w:r>
      <w:r w:rsidR="009A60C7">
        <w:t xml:space="preserve">, including </w:t>
      </w:r>
      <w:r w:rsidR="00F067FD" w:rsidRPr="00F7616C">
        <w:t>stocking densities, feeding rates</w:t>
      </w:r>
      <w:r>
        <w:t>,</w:t>
      </w:r>
      <w:r w:rsidR="00F067FD" w:rsidRPr="00F7616C">
        <w:t xml:space="preserve"> growth rates</w:t>
      </w:r>
      <w:r>
        <w:t xml:space="preserve">, and grading and harvesting </w:t>
      </w:r>
      <w:proofErr w:type="gramStart"/>
      <w:r>
        <w:t>times</w:t>
      </w:r>
      <w:proofErr w:type="gramEnd"/>
    </w:p>
    <w:p w14:paraId="13D49DC8" w14:textId="1EE86AD8" w:rsidR="005E0EED" w:rsidRPr="00F7616C" w:rsidRDefault="00EE0FD7" w:rsidP="00AC0667">
      <w:pPr>
        <w:pStyle w:val="ListParagraph"/>
        <w:numPr>
          <w:ilvl w:val="0"/>
          <w:numId w:val="22"/>
        </w:numPr>
      </w:pPr>
      <w:r>
        <w:t>the</w:t>
      </w:r>
      <w:r w:rsidR="005E0EED" w:rsidRPr="00F7616C">
        <w:t xml:space="preserve"> </w:t>
      </w:r>
      <w:r w:rsidR="00576105" w:rsidRPr="00F7616C">
        <w:t xml:space="preserve">health </w:t>
      </w:r>
      <w:r w:rsidR="008D7703" w:rsidRPr="00F7616C">
        <w:t>status</w:t>
      </w:r>
      <w:r>
        <w:t xml:space="preserve"> of the stock</w:t>
      </w:r>
      <w:r w:rsidR="009A60C7">
        <w:t>, including:</w:t>
      </w:r>
    </w:p>
    <w:p w14:paraId="3F5BE2ED" w14:textId="00248DB3" w:rsidR="005E0EED" w:rsidRPr="00F7616C" w:rsidRDefault="00EE0FD7" w:rsidP="00AC0667">
      <w:pPr>
        <w:pStyle w:val="ListParagraph"/>
        <w:numPr>
          <w:ilvl w:val="1"/>
          <w:numId w:val="22"/>
        </w:numPr>
      </w:pPr>
      <w:r>
        <w:t xml:space="preserve">any </w:t>
      </w:r>
      <w:r w:rsidR="009A60C7">
        <w:t>changes</w:t>
      </w:r>
      <w:r w:rsidR="009A60C7" w:rsidRPr="00F7616C">
        <w:t xml:space="preserve"> </w:t>
      </w:r>
      <w:r w:rsidR="009A60C7">
        <w:t>i</w:t>
      </w:r>
      <w:r w:rsidR="00F067FD" w:rsidRPr="00F7616C">
        <w:t>n health status (</w:t>
      </w:r>
      <w:r w:rsidR="00EF00EA">
        <w:t>for example</w:t>
      </w:r>
      <w:r w:rsidR="00F067FD" w:rsidRPr="00F7616C">
        <w:t xml:space="preserve">, behaviour changes, </w:t>
      </w:r>
      <w:proofErr w:type="gramStart"/>
      <w:r w:rsidR="00F067FD" w:rsidRPr="00F7616C">
        <w:t>morbidity</w:t>
      </w:r>
      <w:proofErr w:type="gramEnd"/>
      <w:r w:rsidR="00F067FD" w:rsidRPr="00F7616C">
        <w:t xml:space="preserve"> and mortality)</w:t>
      </w:r>
    </w:p>
    <w:p w14:paraId="3A746CB3" w14:textId="7181B797" w:rsidR="00D322CC" w:rsidRPr="00F7616C" w:rsidRDefault="009A60C7" w:rsidP="00AC0667">
      <w:pPr>
        <w:pStyle w:val="ListParagraph"/>
        <w:numPr>
          <w:ilvl w:val="1"/>
          <w:numId w:val="22"/>
        </w:numPr>
      </w:pPr>
      <w:r>
        <w:t xml:space="preserve">the </w:t>
      </w:r>
      <w:r w:rsidR="00D322CC" w:rsidRPr="00F7616C">
        <w:t xml:space="preserve">results of laboratory </w:t>
      </w:r>
      <w:r w:rsidR="00E307DB" w:rsidRPr="00F7616C">
        <w:t xml:space="preserve">disease testing </w:t>
      </w:r>
      <w:r w:rsidR="00F067FD" w:rsidRPr="00F7616C">
        <w:t xml:space="preserve">and </w:t>
      </w:r>
      <w:r w:rsidR="00D322CC" w:rsidRPr="00F7616C">
        <w:t>health certification</w:t>
      </w:r>
    </w:p>
    <w:p w14:paraId="37D79ECD" w14:textId="23481CBC" w:rsidR="0048669A" w:rsidRPr="00F7616C" w:rsidRDefault="00EE0FD7" w:rsidP="00AC0667">
      <w:pPr>
        <w:pStyle w:val="ListParagraph"/>
        <w:numPr>
          <w:ilvl w:val="1"/>
          <w:numId w:val="22"/>
        </w:numPr>
      </w:pPr>
      <w:r>
        <w:t xml:space="preserve">the </w:t>
      </w:r>
      <w:r w:rsidR="00E307DB" w:rsidRPr="00F7616C">
        <w:t xml:space="preserve">application of treatments or </w:t>
      </w:r>
      <w:r w:rsidRPr="00F7616C">
        <w:t>vaccin</w:t>
      </w:r>
      <w:r>
        <w:t>e</w:t>
      </w:r>
      <w:r w:rsidRPr="00F7616C">
        <w:t>s</w:t>
      </w:r>
    </w:p>
    <w:p w14:paraId="2AFD3673" w14:textId="6296F46A" w:rsidR="008438A4" w:rsidRPr="00F7616C" w:rsidRDefault="009A60C7" w:rsidP="00AC0667">
      <w:pPr>
        <w:pStyle w:val="ListParagraph"/>
        <w:numPr>
          <w:ilvl w:val="0"/>
          <w:numId w:val="22"/>
        </w:numPr>
      </w:pPr>
      <w:r>
        <w:t>w</w:t>
      </w:r>
      <w:r w:rsidR="008438A4" w:rsidRPr="00F7616C">
        <w:t xml:space="preserve">ater quality </w:t>
      </w:r>
      <w:r w:rsidR="00DF3ABE" w:rsidRPr="00F7616C">
        <w:t>observations</w:t>
      </w:r>
      <w:r w:rsidR="008E15CA" w:rsidRPr="00F7616C">
        <w:t xml:space="preserve"> and </w:t>
      </w:r>
      <w:r w:rsidR="00DF3ABE" w:rsidRPr="00F7616C">
        <w:t>measurement</w:t>
      </w:r>
      <w:r>
        <w:t>s</w:t>
      </w:r>
    </w:p>
    <w:p w14:paraId="1ABB7ECC" w14:textId="1F108886" w:rsidR="008727B4" w:rsidRPr="00F7616C" w:rsidRDefault="009A60C7" w:rsidP="00AC0667">
      <w:pPr>
        <w:pStyle w:val="ListParagraph"/>
        <w:numPr>
          <w:ilvl w:val="0"/>
          <w:numId w:val="22"/>
        </w:numPr>
      </w:pPr>
      <w:r>
        <w:t>s</w:t>
      </w:r>
      <w:r w:rsidR="00DF3ABE" w:rsidRPr="00F7616C">
        <w:t>taff and visitor</w:t>
      </w:r>
      <w:r w:rsidR="004166BB" w:rsidRPr="00F7616C">
        <w:t xml:space="preserve"> </w:t>
      </w:r>
      <w:r w:rsidR="00EE0FD7">
        <w:t>information</w:t>
      </w:r>
      <w:r>
        <w:t>, including farm entry and exit times</w:t>
      </w:r>
      <w:r w:rsidR="00A11FDD">
        <w:t xml:space="preserve">, </w:t>
      </w:r>
      <w:r w:rsidR="00EE0FD7">
        <w:t xml:space="preserve">and </w:t>
      </w:r>
      <w:r w:rsidR="00A11FDD">
        <w:t>biosecurity training and inductions</w:t>
      </w:r>
      <w:r w:rsidR="007412CD" w:rsidRPr="00F7616C">
        <w:t>.</w:t>
      </w:r>
    </w:p>
    <w:p w14:paraId="4A2E8A27" w14:textId="2546DD70" w:rsidR="008727B4" w:rsidRDefault="00A55E3E" w:rsidP="00D137CE">
      <w:r>
        <w:fldChar w:fldCharType="begin"/>
      </w:r>
      <w:r>
        <w:instrText xml:space="preserve"> REF _Ref112931588 \h </w:instrText>
      </w:r>
      <w:r>
        <w:fldChar w:fldCharType="separate"/>
      </w:r>
      <w:r w:rsidR="00F73B1C">
        <w:t xml:space="preserve">Table </w:t>
      </w:r>
      <w:r w:rsidR="00F73B1C">
        <w:rPr>
          <w:noProof/>
        </w:rPr>
        <w:t>19</w:t>
      </w:r>
      <w:r>
        <w:fldChar w:fldCharType="end"/>
      </w:r>
      <w:r>
        <w:t xml:space="preserve"> provides a summary of r</w:t>
      </w:r>
      <w:r w:rsidR="00EE0FD7">
        <w:t xml:space="preserve">isk management measures </w:t>
      </w:r>
      <w:r>
        <w:t>related to record keeping.</w:t>
      </w:r>
    </w:p>
    <w:p w14:paraId="5DD32C41" w14:textId="385BA118" w:rsidR="00A55E3E" w:rsidRPr="00E758F4" w:rsidRDefault="00A55E3E" w:rsidP="00A55E3E">
      <w:pPr>
        <w:pStyle w:val="Caption"/>
      </w:pPr>
      <w:bookmarkStart w:id="134" w:name="_Ref112931588"/>
      <w:r>
        <w:t xml:space="preserve">Table </w:t>
      </w:r>
      <w:r w:rsidR="001473C5">
        <w:fldChar w:fldCharType="begin"/>
      </w:r>
      <w:r w:rsidR="001473C5">
        <w:instrText xml:space="preserve"> SEQ Table \* ARABIC </w:instrText>
      </w:r>
      <w:r w:rsidR="001473C5">
        <w:fldChar w:fldCharType="separate"/>
      </w:r>
      <w:r w:rsidR="00F73B1C">
        <w:rPr>
          <w:noProof/>
        </w:rPr>
        <w:t>19</w:t>
      </w:r>
      <w:r w:rsidR="001473C5">
        <w:rPr>
          <w:noProof/>
        </w:rPr>
        <w:fldChar w:fldCharType="end"/>
      </w:r>
      <w:bookmarkEnd w:id="134"/>
      <w:r>
        <w:t xml:space="preserve"> Record keeping risk management </w:t>
      </w:r>
      <w:proofErr w:type="gramStart"/>
      <w:r>
        <w:t>measures</w:t>
      </w:r>
      <w:proofErr w:type="gramEnd"/>
    </w:p>
    <w:tbl>
      <w:tblPr>
        <w:tblStyle w:val="TableGrid"/>
        <w:tblW w:w="90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"/>
        <w:gridCol w:w="845"/>
        <w:gridCol w:w="7164"/>
      </w:tblGrid>
      <w:tr w:rsidR="00A55E3E" w:rsidRPr="00C16ABC" w14:paraId="136DF471" w14:textId="77777777" w:rsidTr="005118E3">
        <w:tc>
          <w:tcPr>
            <w:tcW w:w="900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01DD480" w14:textId="3BE93C95" w:rsidR="00A55E3E" w:rsidRDefault="00A55E3E" w:rsidP="00A55E3E">
            <w:pPr>
              <w:pStyle w:val="Tableheading"/>
            </w:pPr>
            <w:r>
              <w:t>Risk management measures</w:t>
            </w:r>
          </w:p>
        </w:tc>
      </w:tr>
      <w:tr w:rsidR="005118E3" w:rsidRPr="00C16ABC" w14:paraId="0F94C7A7" w14:textId="77777777" w:rsidTr="005118E3">
        <w:tc>
          <w:tcPr>
            <w:tcW w:w="996" w:type="dxa"/>
            <w:tcBorders>
              <w:top w:val="single" w:sz="4" w:space="0" w:color="auto"/>
            </w:tcBorders>
          </w:tcPr>
          <w:p w14:paraId="3311AF14" w14:textId="1CAE4B06" w:rsidR="005118E3" w:rsidRPr="00A55E3E" w:rsidRDefault="005118E3" w:rsidP="005118E3">
            <w:pPr>
              <w:pStyle w:val="Tabletext"/>
            </w:pPr>
            <w:r w:rsidRPr="00E2089A">
              <w:rPr>
                <w:noProof/>
              </w:rPr>
              <w:drawing>
                <wp:inline distT="0" distB="0" distL="0" distR="0" wp14:anchorId="6580DAC0" wp14:editId="1B54F316">
                  <wp:extent cx="402336" cy="402336"/>
                  <wp:effectExtent l="0" t="0" r="0" b="0"/>
                  <wp:docPr id="62" name="Graphic 62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dxa"/>
            <w:tcBorders>
              <w:top w:val="single" w:sz="4" w:space="0" w:color="auto"/>
            </w:tcBorders>
          </w:tcPr>
          <w:p w14:paraId="48765D1E" w14:textId="3AB78F7B" w:rsidR="005118E3" w:rsidRPr="00A55E3E" w:rsidRDefault="005118E3" w:rsidP="005118E3">
            <w:pPr>
              <w:pStyle w:val="Tabletext"/>
              <w:rPr>
                <w:rStyle w:val="Strong"/>
              </w:rPr>
            </w:pPr>
            <w:r w:rsidRPr="00A55E3E">
              <w:rPr>
                <w:rStyle w:val="Strong"/>
              </w:rPr>
              <w:t>R.70</w:t>
            </w:r>
          </w:p>
          <w:p w14:paraId="7FDF3358" w14:textId="77777777" w:rsidR="005118E3" w:rsidRPr="00A55E3E" w:rsidRDefault="005118E3" w:rsidP="005118E3">
            <w:pPr>
              <w:pStyle w:val="Tabletext"/>
              <w:rPr>
                <w:rStyle w:val="Strong"/>
              </w:rPr>
            </w:pPr>
          </w:p>
        </w:tc>
        <w:tc>
          <w:tcPr>
            <w:tcW w:w="7164" w:type="dxa"/>
            <w:tcBorders>
              <w:top w:val="single" w:sz="4" w:space="0" w:color="auto"/>
            </w:tcBorders>
          </w:tcPr>
          <w:p w14:paraId="30C1A2F1" w14:textId="58524030" w:rsidR="005118E3" w:rsidRPr="00A55E3E" w:rsidRDefault="005118E3" w:rsidP="005118E3">
            <w:pPr>
              <w:pStyle w:val="Tabletext"/>
            </w:pPr>
            <w:r w:rsidRPr="00A55E3E">
              <w:t xml:space="preserve">All stock management activities, including all stock movements onto, within and from the farm and husbandry activities, such as feeding, grading, </w:t>
            </w:r>
            <w:proofErr w:type="gramStart"/>
            <w:r w:rsidRPr="00A55E3E">
              <w:t>harvesting</w:t>
            </w:r>
            <w:proofErr w:type="gramEnd"/>
            <w:r w:rsidRPr="00A55E3E">
              <w:t xml:space="preserve"> and vaccinating, are recorded in a readily accessible document(s).</w:t>
            </w:r>
          </w:p>
        </w:tc>
      </w:tr>
      <w:tr w:rsidR="005118E3" w:rsidRPr="00C16ABC" w14:paraId="05F144C0" w14:textId="77777777" w:rsidTr="005118E3">
        <w:tc>
          <w:tcPr>
            <w:tcW w:w="996" w:type="dxa"/>
            <w:tcBorders>
              <w:bottom w:val="single" w:sz="4" w:space="0" w:color="auto"/>
            </w:tcBorders>
          </w:tcPr>
          <w:p w14:paraId="59BC0BD0" w14:textId="24FE45B8" w:rsidR="005118E3" w:rsidRPr="00A55E3E" w:rsidRDefault="005118E3" w:rsidP="005118E3">
            <w:pPr>
              <w:pStyle w:val="Tabletext"/>
            </w:pPr>
            <w:r w:rsidRPr="00E2089A">
              <w:rPr>
                <w:noProof/>
              </w:rPr>
              <w:drawing>
                <wp:inline distT="0" distB="0" distL="0" distR="0" wp14:anchorId="49C57C8F" wp14:editId="38485630">
                  <wp:extent cx="402336" cy="402336"/>
                  <wp:effectExtent l="0" t="0" r="0" b="0"/>
                  <wp:docPr id="65" name="Graphic 65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dxa"/>
            <w:tcBorders>
              <w:bottom w:val="single" w:sz="4" w:space="0" w:color="auto"/>
            </w:tcBorders>
          </w:tcPr>
          <w:p w14:paraId="1E1E029B" w14:textId="4DF32B8F" w:rsidR="005118E3" w:rsidRPr="00A55E3E" w:rsidRDefault="005118E3" w:rsidP="005118E3">
            <w:pPr>
              <w:pStyle w:val="Tabletext"/>
              <w:rPr>
                <w:rStyle w:val="Strong"/>
              </w:rPr>
            </w:pPr>
            <w:r w:rsidRPr="00A55E3E">
              <w:rPr>
                <w:rStyle w:val="Strong"/>
              </w:rPr>
              <w:t>R.71</w:t>
            </w:r>
          </w:p>
          <w:p w14:paraId="0056B833" w14:textId="77777777" w:rsidR="005118E3" w:rsidRPr="00A55E3E" w:rsidRDefault="005118E3" w:rsidP="005118E3">
            <w:pPr>
              <w:pStyle w:val="Tabletext"/>
              <w:rPr>
                <w:rStyle w:val="Strong"/>
              </w:rPr>
            </w:pPr>
          </w:p>
        </w:tc>
        <w:tc>
          <w:tcPr>
            <w:tcW w:w="7164" w:type="dxa"/>
            <w:tcBorders>
              <w:bottom w:val="single" w:sz="4" w:space="0" w:color="auto"/>
            </w:tcBorders>
          </w:tcPr>
          <w:p w14:paraId="19E51F5F" w14:textId="5B1ADD34" w:rsidR="005118E3" w:rsidRPr="00A55E3E" w:rsidRDefault="005118E3" w:rsidP="005118E3">
            <w:pPr>
              <w:pStyle w:val="Tabletext"/>
            </w:pPr>
            <w:r w:rsidRPr="00A55E3E">
              <w:t xml:space="preserve">A detailed record of stock health status, including mortality, disease testing and water quality, is maintained and kept in a readily accessible format that can be used for tracing and disease investigation purposes. </w:t>
            </w:r>
          </w:p>
        </w:tc>
      </w:tr>
    </w:tbl>
    <w:p w14:paraId="269A7440" w14:textId="1942D450" w:rsidR="00D472EB" w:rsidRDefault="00D472EB" w:rsidP="00D137CE">
      <w:pPr>
        <w:rPr>
          <w:highlight w:val="yellow"/>
        </w:rPr>
      </w:pPr>
    </w:p>
    <w:p w14:paraId="15F25C0D" w14:textId="3FD8D9FE" w:rsidR="008A3119" w:rsidRDefault="0063747A" w:rsidP="00A45C19">
      <w:pPr>
        <w:pStyle w:val="Heading2"/>
        <w:ind w:left="576"/>
      </w:pPr>
      <w:bookmarkStart w:id="135" w:name="_Toc39657558"/>
      <w:bookmarkStart w:id="136" w:name="_Toc132281666"/>
      <w:r w:rsidRPr="008A3119">
        <w:lastRenderedPageBreak/>
        <w:t>Legislative and jurisdictional regulatory requirements</w:t>
      </w:r>
      <w:bookmarkEnd w:id="135"/>
      <w:bookmarkEnd w:id="136"/>
    </w:p>
    <w:p w14:paraId="0C8CD40E" w14:textId="17664783" w:rsidR="00BC72E4" w:rsidRDefault="00D77BF6" w:rsidP="00A45C19">
      <w:pPr>
        <w:pStyle w:val="Highlightbox"/>
        <w:keepNext/>
        <w:rPr>
          <w:lang w:val="en-US"/>
        </w:rPr>
      </w:pPr>
      <w:r>
        <w:rPr>
          <w:lang w:val="en-US"/>
        </w:rPr>
        <w:t xml:space="preserve">Objective:  </w:t>
      </w:r>
      <w:r w:rsidR="004E1B2A">
        <w:rPr>
          <w:lang w:val="en-US"/>
        </w:rPr>
        <w:t>Ensure</w:t>
      </w:r>
      <w:r w:rsidR="0049016F">
        <w:rPr>
          <w:lang w:val="en-US"/>
        </w:rPr>
        <w:t xml:space="preserve"> farm practices comply with </w:t>
      </w:r>
      <w:r w:rsidR="00285A9D" w:rsidRPr="00285A9D">
        <w:rPr>
          <w:lang w:val="en-US"/>
        </w:rPr>
        <w:t>jurisdictional legislation</w:t>
      </w:r>
      <w:r w:rsidR="00814DC6">
        <w:rPr>
          <w:lang w:val="en-US"/>
        </w:rPr>
        <w:t xml:space="preserve"> and license conditions</w:t>
      </w:r>
      <w:r w:rsidR="004E1B2A">
        <w:rPr>
          <w:lang w:val="en-US"/>
        </w:rPr>
        <w:t>.</w:t>
      </w:r>
    </w:p>
    <w:p w14:paraId="02F43BB1" w14:textId="66AC5BC5" w:rsidR="00551151" w:rsidRPr="00E123AA" w:rsidRDefault="008C1476" w:rsidP="00A45C19">
      <w:pPr>
        <w:keepNext/>
        <w:keepLines/>
        <w:rPr>
          <w:lang w:val="en-US"/>
        </w:rPr>
      </w:pPr>
      <w:r>
        <w:rPr>
          <w:lang w:val="en-US"/>
        </w:rPr>
        <w:t>T</w:t>
      </w:r>
      <w:r w:rsidRPr="006C0E92">
        <w:rPr>
          <w:lang w:val="en-US"/>
        </w:rPr>
        <w:t xml:space="preserve">here </w:t>
      </w:r>
      <w:r>
        <w:rPr>
          <w:lang w:val="en-US"/>
        </w:rPr>
        <w:t xml:space="preserve">are </w:t>
      </w:r>
      <w:r w:rsidRPr="006C0E92">
        <w:rPr>
          <w:lang w:val="en-US"/>
        </w:rPr>
        <w:t>differences between state and territory legislation</w:t>
      </w:r>
      <w:r w:rsidR="0055002F">
        <w:rPr>
          <w:lang w:val="en-US"/>
        </w:rPr>
        <w:t>,</w:t>
      </w:r>
      <w:r w:rsidRPr="006C0E92">
        <w:rPr>
          <w:lang w:val="en-US"/>
        </w:rPr>
        <w:t xml:space="preserve"> and restrictions on operating aquaculture enterprises. </w:t>
      </w:r>
      <w:r w:rsidR="00551151" w:rsidRPr="00E123AA">
        <w:rPr>
          <w:lang w:val="en-US"/>
        </w:rPr>
        <w:t>Farm practices must comply with:</w:t>
      </w:r>
    </w:p>
    <w:p w14:paraId="6EA2A7F3" w14:textId="0EBB6A8F" w:rsidR="00551151" w:rsidRPr="00976D19" w:rsidRDefault="00551151" w:rsidP="00A45C19">
      <w:pPr>
        <w:pStyle w:val="ListParagraph"/>
        <w:keepNext/>
        <w:keepLines/>
        <w:numPr>
          <w:ilvl w:val="0"/>
          <w:numId w:val="23"/>
        </w:numPr>
        <w:rPr>
          <w:lang w:val="en-US"/>
        </w:rPr>
      </w:pPr>
      <w:r w:rsidRPr="00976D19">
        <w:rPr>
          <w:lang w:val="en-US"/>
        </w:rPr>
        <w:t>relevant agency and jurisdictional legislation (</w:t>
      </w:r>
      <w:r w:rsidR="0055002F">
        <w:rPr>
          <w:lang w:val="en-US"/>
        </w:rPr>
        <w:t xml:space="preserve">including </w:t>
      </w:r>
      <w:r w:rsidRPr="00976D19">
        <w:rPr>
          <w:lang w:val="en-US"/>
        </w:rPr>
        <w:t>local, state/territory</w:t>
      </w:r>
      <w:r w:rsidR="0055002F">
        <w:rPr>
          <w:lang w:val="en-US"/>
        </w:rPr>
        <w:t>, and federal governments</w:t>
      </w:r>
      <w:r w:rsidRPr="00976D19">
        <w:rPr>
          <w:lang w:val="en-US"/>
        </w:rPr>
        <w:t>)</w:t>
      </w:r>
    </w:p>
    <w:p w14:paraId="711218E2" w14:textId="41783CB4" w:rsidR="00551151" w:rsidRPr="00976D19" w:rsidRDefault="00551151" w:rsidP="00AC0667">
      <w:pPr>
        <w:pStyle w:val="ListParagraph"/>
        <w:numPr>
          <w:ilvl w:val="0"/>
          <w:numId w:val="23"/>
        </w:numPr>
        <w:rPr>
          <w:lang w:val="en-US"/>
        </w:rPr>
      </w:pPr>
      <w:r w:rsidRPr="00976D19">
        <w:rPr>
          <w:lang w:val="en-US"/>
        </w:rPr>
        <w:t xml:space="preserve">license </w:t>
      </w:r>
      <w:r w:rsidR="003B5467" w:rsidRPr="00976D19">
        <w:rPr>
          <w:lang w:val="en-US"/>
        </w:rPr>
        <w:t xml:space="preserve">or permit </w:t>
      </w:r>
      <w:r w:rsidRPr="00976D19">
        <w:rPr>
          <w:lang w:val="en-US"/>
        </w:rPr>
        <w:t>conditions</w:t>
      </w:r>
      <w:r w:rsidR="0098166E" w:rsidRPr="00976D19">
        <w:rPr>
          <w:lang w:val="en-US"/>
        </w:rPr>
        <w:t>.</w:t>
      </w:r>
    </w:p>
    <w:p w14:paraId="37AE8567" w14:textId="2D3E77F3" w:rsidR="00F77712" w:rsidRDefault="002865B5" w:rsidP="00F77712">
      <w:r>
        <w:fldChar w:fldCharType="begin"/>
      </w:r>
      <w:r>
        <w:instrText xml:space="preserve"> REF _Ref112931874 \h </w:instrText>
      </w:r>
      <w:r>
        <w:fldChar w:fldCharType="separate"/>
      </w:r>
      <w:r w:rsidR="00F73B1C">
        <w:t xml:space="preserve">Table </w:t>
      </w:r>
      <w:r w:rsidR="00F73B1C">
        <w:rPr>
          <w:noProof/>
        </w:rPr>
        <w:t>20</w:t>
      </w:r>
      <w:r>
        <w:fldChar w:fldCharType="end"/>
      </w:r>
      <w:r>
        <w:t xml:space="preserve"> provides a summary of r</w:t>
      </w:r>
      <w:r w:rsidR="004E1B2A">
        <w:t xml:space="preserve">isk management measures </w:t>
      </w:r>
      <w:r>
        <w:t>related to legislative and jurisdictional regulatory requirements</w:t>
      </w:r>
      <w:proofErr w:type="gramStart"/>
      <w:r>
        <w:t xml:space="preserve">. </w:t>
      </w:r>
      <w:r w:rsidR="004E1B2A">
        <w:t>:</w:t>
      </w:r>
      <w:proofErr w:type="gramEnd"/>
    </w:p>
    <w:p w14:paraId="58E3119B" w14:textId="1A18E206" w:rsidR="002865B5" w:rsidRPr="00380215" w:rsidRDefault="002865B5" w:rsidP="002865B5">
      <w:pPr>
        <w:pStyle w:val="Caption"/>
      </w:pPr>
      <w:bookmarkStart w:id="137" w:name="_Ref112931874"/>
      <w:r>
        <w:t xml:space="preserve">Table </w:t>
      </w:r>
      <w:r w:rsidR="001473C5">
        <w:fldChar w:fldCharType="begin"/>
      </w:r>
      <w:r w:rsidR="001473C5">
        <w:instrText xml:space="preserve"> SEQ Table \* ARABIC </w:instrText>
      </w:r>
      <w:r w:rsidR="001473C5">
        <w:fldChar w:fldCharType="separate"/>
      </w:r>
      <w:r w:rsidR="00F73B1C">
        <w:rPr>
          <w:noProof/>
        </w:rPr>
        <w:t>20</w:t>
      </w:r>
      <w:r w:rsidR="001473C5">
        <w:rPr>
          <w:noProof/>
        </w:rPr>
        <w:fldChar w:fldCharType="end"/>
      </w:r>
      <w:bookmarkEnd w:id="137"/>
      <w:r>
        <w:t xml:space="preserve"> Regulatory requirement risk management measures</w:t>
      </w:r>
    </w:p>
    <w:tbl>
      <w:tblPr>
        <w:tblStyle w:val="TableGrid"/>
        <w:tblW w:w="90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"/>
        <w:gridCol w:w="622"/>
        <w:gridCol w:w="7387"/>
      </w:tblGrid>
      <w:tr w:rsidR="002865B5" w:rsidRPr="00FF442A" w14:paraId="7BC02E67" w14:textId="77777777" w:rsidTr="002865B5">
        <w:tc>
          <w:tcPr>
            <w:tcW w:w="900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36D8625" w14:textId="25006A7D" w:rsidR="002865B5" w:rsidRPr="00E123AA" w:rsidRDefault="002865B5" w:rsidP="002865B5">
            <w:pPr>
              <w:pStyle w:val="Tableheading"/>
              <w:rPr>
                <w:lang w:val="en-US"/>
              </w:rPr>
            </w:pPr>
            <w:r>
              <w:rPr>
                <w:lang w:val="en-US"/>
              </w:rPr>
              <w:t>Risk management measures</w:t>
            </w:r>
          </w:p>
        </w:tc>
      </w:tr>
      <w:tr w:rsidR="002865B5" w:rsidRPr="00FF442A" w14:paraId="2F5BACF0" w14:textId="77777777" w:rsidTr="002865B5">
        <w:tc>
          <w:tcPr>
            <w:tcW w:w="996" w:type="dxa"/>
            <w:tcBorders>
              <w:top w:val="single" w:sz="4" w:space="0" w:color="auto"/>
            </w:tcBorders>
          </w:tcPr>
          <w:p w14:paraId="55AE9F5D" w14:textId="22A83435" w:rsidR="002865B5" w:rsidRPr="002865B5" w:rsidRDefault="002865B5" w:rsidP="002865B5">
            <w:pPr>
              <w:pStyle w:val="Tabletext"/>
            </w:pPr>
            <w:r w:rsidRPr="00704E17">
              <w:rPr>
                <w:noProof/>
              </w:rPr>
              <w:drawing>
                <wp:inline distT="0" distB="0" distL="0" distR="0" wp14:anchorId="29E7916C" wp14:editId="33C2B09B">
                  <wp:extent cx="402336" cy="402336"/>
                  <wp:effectExtent l="0" t="0" r="0" b="0"/>
                  <wp:docPr id="68" name="Graphic 68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  <w:tcBorders>
              <w:top w:val="single" w:sz="4" w:space="0" w:color="auto"/>
            </w:tcBorders>
          </w:tcPr>
          <w:p w14:paraId="27248788" w14:textId="0B99554F" w:rsidR="002865B5" w:rsidRPr="002865B5" w:rsidRDefault="002865B5" w:rsidP="002865B5">
            <w:pPr>
              <w:pStyle w:val="Tabletext"/>
              <w:rPr>
                <w:rStyle w:val="Strong"/>
              </w:rPr>
            </w:pPr>
            <w:r w:rsidRPr="002865B5">
              <w:rPr>
                <w:rStyle w:val="Strong"/>
              </w:rPr>
              <w:t>R.72</w:t>
            </w:r>
          </w:p>
          <w:p w14:paraId="3F703097" w14:textId="77777777" w:rsidR="002865B5" w:rsidRPr="002865B5" w:rsidRDefault="002865B5" w:rsidP="002865B5">
            <w:pPr>
              <w:pStyle w:val="Tabletext"/>
              <w:rPr>
                <w:rStyle w:val="Strong"/>
              </w:rPr>
            </w:pPr>
          </w:p>
        </w:tc>
        <w:tc>
          <w:tcPr>
            <w:tcW w:w="7387" w:type="dxa"/>
            <w:tcBorders>
              <w:top w:val="single" w:sz="4" w:space="0" w:color="auto"/>
            </w:tcBorders>
          </w:tcPr>
          <w:p w14:paraId="4E04F5EF" w14:textId="707E9D20" w:rsidR="002865B5" w:rsidRPr="002865B5" w:rsidRDefault="002865B5" w:rsidP="002865B5">
            <w:pPr>
              <w:pStyle w:val="Tabletext"/>
            </w:pPr>
            <w:r w:rsidRPr="002865B5">
              <w:t>Adhere to applicable import requirements and obtain translocation permits for the movement of all stock and equipment. Maintain records as required.</w:t>
            </w:r>
          </w:p>
        </w:tc>
      </w:tr>
      <w:tr w:rsidR="002865B5" w:rsidRPr="00FF442A" w14:paraId="0A30DE74" w14:textId="77777777" w:rsidTr="002865B5">
        <w:tc>
          <w:tcPr>
            <w:tcW w:w="996" w:type="dxa"/>
          </w:tcPr>
          <w:p w14:paraId="6B06483B" w14:textId="4EFDF204" w:rsidR="002865B5" w:rsidRPr="002865B5" w:rsidRDefault="002865B5" w:rsidP="002865B5">
            <w:pPr>
              <w:pStyle w:val="Tabletext"/>
            </w:pPr>
            <w:r w:rsidRPr="00704E17">
              <w:rPr>
                <w:noProof/>
              </w:rPr>
              <w:drawing>
                <wp:inline distT="0" distB="0" distL="0" distR="0" wp14:anchorId="7F3A56C5" wp14:editId="7C1FC32A">
                  <wp:extent cx="402336" cy="402336"/>
                  <wp:effectExtent l="0" t="0" r="0" b="0"/>
                  <wp:docPr id="69" name="Graphic 69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</w:tcPr>
          <w:p w14:paraId="6B0DDF7D" w14:textId="52EEBFE3" w:rsidR="002865B5" w:rsidRPr="002865B5" w:rsidRDefault="002865B5" w:rsidP="002865B5">
            <w:pPr>
              <w:pStyle w:val="Tabletext"/>
              <w:rPr>
                <w:rStyle w:val="Strong"/>
              </w:rPr>
            </w:pPr>
            <w:r w:rsidRPr="002865B5">
              <w:rPr>
                <w:rStyle w:val="Strong"/>
              </w:rPr>
              <w:t>R.73</w:t>
            </w:r>
          </w:p>
          <w:p w14:paraId="0E43B985" w14:textId="77777777" w:rsidR="002865B5" w:rsidRPr="002865B5" w:rsidRDefault="002865B5" w:rsidP="002865B5">
            <w:pPr>
              <w:pStyle w:val="Tabletext"/>
              <w:rPr>
                <w:rStyle w:val="Strong"/>
              </w:rPr>
            </w:pPr>
          </w:p>
        </w:tc>
        <w:tc>
          <w:tcPr>
            <w:tcW w:w="7387" w:type="dxa"/>
          </w:tcPr>
          <w:p w14:paraId="5730E793" w14:textId="59BD4CF3" w:rsidR="002865B5" w:rsidRPr="002865B5" w:rsidRDefault="002865B5" w:rsidP="002865B5">
            <w:pPr>
              <w:pStyle w:val="Tabletext"/>
            </w:pPr>
            <w:r w:rsidRPr="002865B5">
              <w:t>Only keep commercially farmed species on site in accordance with license conditions.</w:t>
            </w:r>
          </w:p>
        </w:tc>
      </w:tr>
      <w:tr w:rsidR="002865B5" w:rsidRPr="00FF442A" w14:paraId="6BBC14AA" w14:textId="77777777" w:rsidTr="002865B5">
        <w:tc>
          <w:tcPr>
            <w:tcW w:w="996" w:type="dxa"/>
          </w:tcPr>
          <w:p w14:paraId="0FD2B8C6" w14:textId="698F2F58" w:rsidR="002865B5" w:rsidRPr="002865B5" w:rsidRDefault="002865B5" w:rsidP="002865B5">
            <w:pPr>
              <w:pStyle w:val="Tabletext"/>
            </w:pPr>
            <w:r w:rsidRPr="00704E17">
              <w:rPr>
                <w:noProof/>
              </w:rPr>
              <w:drawing>
                <wp:inline distT="0" distB="0" distL="0" distR="0" wp14:anchorId="3518445F" wp14:editId="7F03BE95">
                  <wp:extent cx="402336" cy="402336"/>
                  <wp:effectExtent l="0" t="0" r="0" b="0"/>
                  <wp:docPr id="70" name="Graphic 70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</w:tcPr>
          <w:p w14:paraId="220732FD" w14:textId="53F42334" w:rsidR="002865B5" w:rsidRPr="002865B5" w:rsidRDefault="002865B5" w:rsidP="002865B5">
            <w:pPr>
              <w:pStyle w:val="Tabletext"/>
              <w:rPr>
                <w:rStyle w:val="Strong"/>
              </w:rPr>
            </w:pPr>
            <w:r w:rsidRPr="002865B5">
              <w:rPr>
                <w:rStyle w:val="Strong"/>
              </w:rPr>
              <w:t>R.74</w:t>
            </w:r>
          </w:p>
          <w:p w14:paraId="093BCA16" w14:textId="77777777" w:rsidR="002865B5" w:rsidRPr="002865B5" w:rsidRDefault="002865B5" w:rsidP="002865B5">
            <w:pPr>
              <w:pStyle w:val="Tabletext"/>
              <w:rPr>
                <w:rStyle w:val="Strong"/>
              </w:rPr>
            </w:pPr>
          </w:p>
        </w:tc>
        <w:tc>
          <w:tcPr>
            <w:tcW w:w="7387" w:type="dxa"/>
          </w:tcPr>
          <w:p w14:paraId="55C46DFB" w14:textId="39D98D65" w:rsidR="002865B5" w:rsidRPr="002865B5" w:rsidRDefault="002865B5" w:rsidP="002865B5">
            <w:pPr>
              <w:pStyle w:val="Tabletext"/>
            </w:pPr>
            <w:r w:rsidRPr="002865B5">
              <w:t>Undertake batch testing or health surveillance requirements in compliance with jurisdictional regulations and/or accreditation programs.</w:t>
            </w:r>
          </w:p>
        </w:tc>
      </w:tr>
      <w:tr w:rsidR="002865B5" w:rsidRPr="00FF442A" w14:paraId="0F6B8FAB" w14:textId="77777777" w:rsidTr="002865B5">
        <w:tc>
          <w:tcPr>
            <w:tcW w:w="996" w:type="dxa"/>
            <w:tcBorders>
              <w:bottom w:val="single" w:sz="4" w:space="0" w:color="auto"/>
            </w:tcBorders>
          </w:tcPr>
          <w:p w14:paraId="2971BFD6" w14:textId="4DB364AC" w:rsidR="002865B5" w:rsidRPr="002865B5" w:rsidRDefault="002865B5" w:rsidP="002865B5">
            <w:pPr>
              <w:pStyle w:val="Tabletext"/>
            </w:pPr>
            <w:r w:rsidRPr="00704E17">
              <w:rPr>
                <w:noProof/>
              </w:rPr>
              <w:drawing>
                <wp:inline distT="0" distB="0" distL="0" distR="0" wp14:anchorId="7629EEC7" wp14:editId="41BA2F65">
                  <wp:extent cx="402336" cy="402336"/>
                  <wp:effectExtent l="0" t="0" r="0" b="0"/>
                  <wp:docPr id="71" name="Graphic 71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  <w:tcBorders>
              <w:bottom w:val="single" w:sz="4" w:space="0" w:color="auto"/>
            </w:tcBorders>
          </w:tcPr>
          <w:p w14:paraId="0BD934CF" w14:textId="76EFA55A" w:rsidR="002865B5" w:rsidRPr="002865B5" w:rsidRDefault="002865B5" w:rsidP="002865B5">
            <w:pPr>
              <w:pStyle w:val="Tabletext"/>
              <w:rPr>
                <w:rStyle w:val="Strong"/>
              </w:rPr>
            </w:pPr>
            <w:r w:rsidRPr="002865B5">
              <w:rPr>
                <w:rStyle w:val="Strong"/>
              </w:rPr>
              <w:t>R.75</w:t>
            </w:r>
          </w:p>
          <w:p w14:paraId="26CBA84A" w14:textId="77777777" w:rsidR="002865B5" w:rsidRPr="002865B5" w:rsidRDefault="002865B5" w:rsidP="002865B5">
            <w:pPr>
              <w:pStyle w:val="Tabletext"/>
              <w:rPr>
                <w:rStyle w:val="Strong"/>
              </w:rPr>
            </w:pPr>
          </w:p>
        </w:tc>
        <w:tc>
          <w:tcPr>
            <w:tcW w:w="7387" w:type="dxa"/>
            <w:tcBorders>
              <w:bottom w:val="single" w:sz="4" w:space="0" w:color="auto"/>
            </w:tcBorders>
          </w:tcPr>
          <w:p w14:paraId="601B3921" w14:textId="0F5AD589" w:rsidR="002865B5" w:rsidRPr="002865B5" w:rsidRDefault="002865B5" w:rsidP="002865B5">
            <w:pPr>
              <w:pStyle w:val="Tabletext"/>
            </w:pPr>
            <w:r w:rsidRPr="002865B5">
              <w:t>All veterinary medicines used on fish must comply with relevant state and Commonwealth (Australian Pesticides and Veterinary Medicines Authority APVMA) legislation and have farm veterinarian oversight, and prescriptions where required.</w:t>
            </w:r>
          </w:p>
        </w:tc>
      </w:tr>
    </w:tbl>
    <w:p w14:paraId="0DC21F2A" w14:textId="3C6C992E" w:rsidR="008A3119" w:rsidRDefault="004D0F80" w:rsidP="00A45C19">
      <w:pPr>
        <w:pStyle w:val="Heading2"/>
        <w:ind w:left="576"/>
      </w:pPr>
      <w:bookmarkStart w:id="138" w:name="_Toc42010634"/>
      <w:bookmarkStart w:id="139" w:name="_Toc42010713"/>
      <w:bookmarkStart w:id="140" w:name="_Toc42010791"/>
      <w:bookmarkStart w:id="141" w:name="_Toc39657559"/>
      <w:bookmarkStart w:id="142" w:name="_Toc132281667"/>
      <w:bookmarkEnd w:id="138"/>
      <w:bookmarkEnd w:id="139"/>
      <w:bookmarkEnd w:id="140"/>
      <w:r>
        <w:t>Biosec</w:t>
      </w:r>
      <w:r w:rsidR="00A8305B">
        <w:t>u</w:t>
      </w:r>
      <w:r>
        <w:t>rity</w:t>
      </w:r>
      <w:r w:rsidR="00A8305B">
        <w:t xml:space="preserve"> plan</w:t>
      </w:r>
      <w:r w:rsidR="0027551A">
        <w:t xml:space="preserve"> </w:t>
      </w:r>
      <w:r w:rsidR="00A8305B">
        <w:t>monitoring and audit</w:t>
      </w:r>
      <w:r w:rsidR="0027551A">
        <w:t>ing</w:t>
      </w:r>
      <w:bookmarkEnd w:id="141"/>
      <w:bookmarkEnd w:id="142"/>
    </w:p>
    <w:p w14:paraId="36C93DC3" w14:textId="23CF343B" w:rsidR="0068693D" w:rsidRDefault="002A5D99" w:rsidP="00BC72E4">
      <w:pPr>
        <w:pStyle w:val="Highlightbox"/>
      </w:pPr>
      <w:r>
        <w:t>Objective</w:t>
      </w:r>
      <w:r w:rsidR="00BC72E4">
        <w:t>:</w:t>
      </w:r>
      <w:r>
        <w:t xml:space="preserve">  To </w:t>
      </w:r>
      <w:r w:rsidR="00D86572" w:rsidRPr="00D86572">
        <w:t xml:space="preserve">demonstrate that </w:t>
      </w:r>
      <w:r>
        <w:t>the</w:t>
      </w:r>
      <w:r w:rsidR="00D86572" w:rsidRPr="00D86572">
        <w:t xml:space="preserve"> farm biosecurity plan is </w:t>
      </w:r>
      <w:r>
        <w:t xml:space="preserve">regularly </w:t>
      </w:r>
      <w:r w:rsidR="00D86572" w:rsidRPr="00D86572">
        <w:t xml:space="preserve">maintained, </w:t>
      </w:r>
      <w:r w:rsidR="0068693D">
        <w:t>reviewed</w:t>
      </w:r>
      <w:r w:rsidR="0081327B">
        <w:t xml:space="preserve"> </w:t>
      </w:r>
      <w:r w:rsidR="00E72D04">
        <w:t>(at least annually)</w:t>
      </w:r>
      <w:r w:rsidR="00742354">
        <w:t xml:space="preserve">, updated as required </w:t>
      </w:r>
      <w:r w:rsidR="0081327B">
        <w:t>and audit</w:t>
      </w:r>
      <w:r w:rsidR="0068693D">
        <w:t xml:space="preserve">ed. </w:t>
      </w:r>
    </w:p>
    <w:p w14:paraId="3E65CDA8" w14:textId="0148BD3F" w:rsidR="00B10065" w:rsidRPr="00001E9F" w:rsidRDefault="00404CBC" w:rsidP="00B10065">
      <w:r>
        <w:t>Regular monitoring and auditing of your farm biosecurity plan</w:t>
      </w:r>
      <w:r w:rsidR="00B10065" w:rsidRPr="00001E9F">
        <w:t xml:space="preserve"> </w:t>
      </w:r>
      <w:r>
        <w:t>will ensure that</w:t>
      </w:r>
      <w:r w:rsidR="00A04277">
        <w:t xml:space="preserve"> </w:t>
      </w:r>
      <w:r>
        <w:t>the</w:t>
      </w:r>
      <w:r w:rsidR="00167242">
        <w:t xml:space="preserve"> plan is </w:t>
      </w:r>
      <w:r w:rsidR="00B10065" w:rsidRPr="00001E9F">
        <w:t>being maintained as a living document and is continually reviewed and updated based on:</w:t>
      </w:r>
    </w:p>
    <w:p w14:paraId="628F8257" w14:textId="765980FA" w:rsidR="00B10065" w:rsidRPr="00001E9F" w:rsidRDefault="00404CBC" w:rsidP="00AC0667">
      <w:pPr>
        <w:pStyle w:val="ListParagraph"/>
        <w:numPr>
          <w:ilvl w:val="0"/>
          <w:numId w:val="9"/>
        </w:numPr>
        <w:ind w:left="1134" w:hanging="455"/>
      </w:pPr>
      <w:r>
        <w:t>c</w:t>
      </w:r>
      <w:r w:rsidR="00B10065" w:rsidRPr="00001E9F">
        <w:t>hange</w:t>
      </w:r>
      <w:r>
        <w:t>s in</w:t>
      </w:r>
      <w:r w:rsidR="00B10065" w:rsidRPr="00001E9F">
        <w:t xml:space="preserve"> biosecurity </w:t>
      </w:r>
      <w:r>
        <w:t xml:space="preserve">risks and </w:t>
      </w:r>
      <w:r w:rsidR="00B10065" w:rsidRPr="00001E9F">
        <w:t>threats</w:t>
      </w:r>
    </w:p>
    <w:p w14:paraId="36883B6B" w14:textId="337BC7EB" w:rsidR="00B10065" w:rsidRPr="00001E9F" w:rsidRDefault="00B10065" w:rsidP="00AC0667">
      <w:pPr>
        <w:pStyle w:val="ListParagraph"/>
        <w:numPr>
          <w:ilvl w:val="0"/>
          <w:numId w:val="9"/>
        </w:numPr>
        <w:ind w:left="1134" w:hanging="455"/>
      </w:pPr>
      <w:r w:rsidRPr="00001E9F">
        <w:t>ongoing</w:t>
      </w:r>
      <w:r w:rsidR="00404CBC">
        <w:t xml:space="preserve"> experience and</w:t>
      </w:r>
      <w:r w:rsidRPr="00001E9F">
        <w:t xml:space="preserve"> learnings</w:t>
      </w:r>
    </w:p>
    <w:p w14:paraId="1627461E" w14:textId="66F842E7" w:rsidR="00E32BAA" w:rsidRPr="00001E9F" w:rsidRDefault="00B10065" w:rsidP="00AC0667">
      <w:pPr>
        <w:pStyle w:val="ListParagraph"/>
        <w:numPr>
          <w:ilvl w:val="0"/>
          <w:numId w:val="9"/>
        </w:numPr>
        <w:ind w:left="1134" w:hanging="455"/>
      </w:pPr>
      <w:r w:rsidRPr="00001E9F">
        <w:t>infrastructure upgrades</w:t>
      </w:r>
    </w:p>
    <w:p w14:paraId="248449A6" w14:textId="3D2AAAEB" w:rsidR="00B10065" w:rsidRPr="00001E9F" w:rsidRDefault="00B10065" w:rsidP="00AC0667">
      <w:pPr>
        <w:pStyle w:val="ListParagraph"/>
        <w:numPr>
          <w:ilvl w:val="0"/>
          <w:numId w:val="9"/>
        </w:numPr>
        <w:ind w:left="1134" w:hanging="455"/>
      </w:pPr>
      <w:r w:rsidRPr="00001E9F">
        <w:t>changes in farm practices</w:t>
      </w:r>
    </w:p>
    <w:p w14:paraId="020A2FF0" w14:textId="532E2C0F" w:rsidR="00B10065" w:rsidRPr="00001E9F" w:rsidRDefault="00B10065" w:rsidP="00AC0667">
      <w:pPr>
        <w:pStyle w:val="ListParagraph"/>
        <w:numPr>
          <w:ilvl w:val="0"/>
          <w:numId w:val="9"/>
        </w:numPr>
        <w:ind w:left="1134" w:hanging="455"/>
      </w:pPr>
      <w:r w:rsidRPr="00001E9F">
        <w:t>newly available risk management tools or information</w:t>
      </w:r>
    </w:p>
    <w:p w14:paraId="72242646" w14:textId="2B2A4776" w:rsidR="00404CBC" w:rsidRPr="00001E9F" w:rsidRDefault="00B10065" w:rsidP="00AC0667">
      <w:pPr>
        <w:pStyle w:val="ListParagraph"/>
        <w:numPr>
          <w:ilvl w:val="0"/>
          <w:numId w:val="9"/>
        </w:numPr>
        <w:ind w:left="1134" w:hanging="455"/>
      </w:pPr>
      <w:r w:rsidRPr="00001E9F">
        <w:t>audit</w:t>
      </w:r>
      <w:r w:rsidR="00404CBC">
        <w:t>ing</w:t>
      </w:r>
      <w:r w:rsidRPr="00001E9F">
        <w:t xml:space="preserve"> recommendations.</w:t>
      </w:r>
    </w:p>
    <w:p w14:paraId="41D51075" w14:textId="222CF838" w:rsidR="008A0610" w:rsidRDefault="00404CBC" w:rsidP="00D86572">
      <w:r>
        <w:t>Risk management measures for consideration: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622"/>
        <w:gridCol w:w="7453"/>
      </w:tblGrid>
      <w:tr w:rsidR="001B000C" w:rsidRPr="00E123AA" w14:paraId="04A435A7" w14:textId="77777777" w:rsidTr="00380215">
        <w:tc>
          <w:tcPr>
            <w:tcW w:w="996" w:type="dxa"/>
          </w:tcPr>
          <w:p w14:paraId="02D8A39D" w14:textId="404FF9A5" w:rsidR="001B000C" w:rsidRPr="00EB3168" w:rsidRDefault="00EB3168" w:rsidP="00EB3168">
            <w:pPr>
              <w:pStyle w:val="Tabletext"/>
            </w:pPr>
            <w:r w:rsidRPr="00704E17">
              <w:rPr>
                <w:noProof/>
              </w:rPr>
              <w:drawing>
                <wp:inline distT="0" distB="0" distL="0" distR="0" wp14:anchorId="254C68E1" wp14:editId="7F6040FF">
                  <wp:extent cx="402336" cy="402336"/>
                  <wp:effectExtent l="0" t="0" r="0" b="0"/>
                  <wp:docPr id="73" name="Graphic 73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</w:tcPr>
          <w:p w14:paraId="4C09667F" w14:textId="5AA43384" w:rsidR="001B000C" w:rsidRPr="00EB3168" w:rsidRDefault="001B000C" w:rsidP="00EB3168">
            <w:pPr>
              <w:pStyle w:val="Tabletext"/>
              <w:rPr>
                <w:rStyle w:val="Strong"/>
              </w:rPr>
            </w:pPr>
            <w:r w:rsidRPr="00EB3168">
              <w:rPr>
                <w:rStyle w:val="Strong"/>
              </w:rPr>
              <w:t>R.</w:t>
            </w:r>
            <w:r w:rsidR="00911E67" w:rsidRPr="00EB3168">
              <w:rPr>
                <w:rStyle w:val="Strong"/>
              </w:rPr>
              <w:t>7</w:t>
            </w:r>
            <w:r w:rsidR="00EB3168" w:rsidRPr="00EB3168">
              <w:rPr>
                <w:rStyle w:val="Strong"/>
              </w:rPr>
              <w:t>6</w:t>
            </w:r>
          </w:p>
          <w:p w14:paraId="1FADF347" w14:textId="77777777" w:rsidR="001B000C" w:rsidRPr="00EB3168" w:rsidRDefault="001B000C" w:rsidP="00EB3168">
            <w:pPr>
              <w:pStyle w:val="Tabletext"/>
              <w:rPr>
                <w:highlight w:val="yellow"/>
              </w:rPr>
            </w:pPr>
          </w:p>
        </w:tc>
        <w:tc>
          <w:tcPr>
            <w:tcW w:w="7498" w:type="dxa"/>
          </w:tcPr>
          <w:p w14:paraId="6F5AACCD" w14:textId="16C6CC08" w:rsidR="001B000C" w:rsidRPr="00EB3168" w:rsidRDefault="009C23EA" w:rsidP="00EB3168">
            <w:pPr>
              <w:pStyle w:val="Tabletext"/>
            </w:pPr>
            <w:r w:rsidRPr="00EB3168">
              <w:t>Ensure the farm biosecurity plan is regularly reviewed (annually at a minimum).</w:t>
            </w:r>
          </w:p>
        </w:tc>
      </w:tr>
    </w:tbl>
    <w:p w14:paraId="37285F4D" w14:textId="22DCD967" w:rsidR="00404CBC" w:rsidRDefault="00404CBC">
      <w:pPr>
        <w:pStyle w:val="Heading3"/>
      </w:pPr>
      <w:r>
        <w:lastRenderedPageBreak/>
        <w:t>Document control</w:t>
      </w:r>
    </w:p>
    <w:p w14:paraId="29E5733C" w14:textId="43D1E104" w:rsidR="00D715FE" w:rsidRDefault="00D715FE" w:rsidP="00A45C19">
      <w:pPr>
        <w:keepNext/>
      </w:pPr>
      <w:r>
        <w:t>D</w:t>
      </w:r>
      <w:r w:rsidRPr="00D86572">
        <w:t>ocument control</w:t>
      </w:r>
      <w:r>
        <w:t xml:space="preserve"> information and an auditable revision record may be added to the farm biosecurity plan as a </w:t>
      </w:r>
      <w:r w:rsidRPr="00D86572">
        <w:t>footer table</w:t>
      </w:r>
      <w:r w:rsidR="00404CBC">
        <w:t>. An example</w:t>
      </w:r>
      <w:r>
        <w:t xml:space="preserve"> </w:t>
      </w:r>
      <w:r w:rsidR="00FC7F94">
        <w:t>of this</w:t>
      </w:r>
      <w:r>
        <w:t xml:space="preserve"> is provided in</w:t>
      </w:r>
      <w:r w:rsidR="000A7437">
        <w:t xml:space="preserve"> </w:t>
      </w:r>
      <w:r w:rsidR="001473C5">
        <w:fldChar w:fldCharType="begin"/>
      </w:r>
      <w:r w:rsidR="001473C5">
        <w:instrText xml:space="preserve"> REF _Ref81919607 </w:instrText>
      </w:r>
      <w:r w:rsidR="001473C5">
        <w:fldChar w:fldCharType="separate"/>
      </w:r>
      <w:r w:rsidR="00F73B1C">
        <w:t xml:space="preserve">Table </w:t>
      </w:r>
      <w:r w:rsidR="00F73B1C">
        <w:rPr>
          <w:noProof/>
        </w:rPr>
        <w:t>21</w:t>
      </w:r>
      <w:r w:rsidR="001473C5">
        <w:rPr>
          <w:noProof/>
        </w:rPr>
        <w:fldChar w:fldCharType="end"/>
      </w:r>
      <w:r w:rsidR="000A7437">
        <w:t>.</w:t>
      </w:r>
      <w: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"/>
        <w:gridCol w:w="7505"/>
      </w:tblGrid>
      <w:tr w:rsidR="00404CBC" w14:paraId="52D6E844" w14:textId="77777777" w:rsidTr="00404CBC">
        <w:tc>
          <w:tcPr>
            <w:tcW w:w="996" w:type="dxa"/>
          </w:tcPr>
          <w:p w14:paraId="7D7DBE8D" w14:textId="37BA0FA6" w:rsidR="00404CBC" w:rsidRDefault="00EB3168" w:rsidP="00EB3168">
            <w:pPr>
              <w:pStyle w:val="Tabletext"/>
            </w:pPr>
            <w:r>
              <w:rPr>
                <w:noProof/>
                <w:lang w:eastAsia="en-AU"/>
              </w:rPr>
              <w:drawing>
                <wp:inline distT="0" distB="0" distL="0" distR="0" wp14:anchorId="77F7207A" wp14:editId="5EA5EBF8">
                  <wp:extent cx="541325" cy="541325"/>
                  <wp:effectExtent l="0" t="0" r="0" b="0"/>
                  <wp:docPr id="74" name="Graphic 74" descr="Document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Graphic 1033" descr="Document with solid fill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796" cy="54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5" w:type="dxa"/>
            <w:vAlign w:val="center"/>
          </w:tcPr>
          <w:p w14:paraId="5C042E51" w14:textId="33A959E0" w:rsidR="00404CBC" w:rsidRDefault="00404CBC" w:rsidP="00EB3168">
            <w:pPr>
              <w:pStyle w:val="Tabletext"/>
            </w:pPr>
            <w:r w:rsidRPr="00B85D2D">
              <w:t xml:space="preserve">Include document control information and a revision record in </w:t>
            </w:r>
            <w:r>
              <w:t xml:space="preserve">the </w:t>
            </w:r>
            <w:r w:rsidRPr="00B85D2D">
              <w:t>farm biosecurity plan</w:t>
            </w:r>
            <w:r>
              <w:t>.</w:t>
            </w:r>
          </w:p>
          <w:p w14:paraId="2771C673" w14:textId="77777777" w:rsidR="00404CBC" w:rsidRDefault="00404CBC" w:rsidP="00EB3168">
            <w:pPr>
              <w:pStyle w:val="Tabletext"/>
            </w:pPr>
          </w:p>
        </w:tc>
      </w:tr>
    </w:tbl>
    <w:p w14:paraId="459FC0D2" w14:textId="69CAE807" w:rsidR="00D715FE" w:rsidRPr="007346D0" w:rsidRDefault="00DC6BB0" w:rsidP="00E361AF">
      <w:pPr>
        <w:pStyle w:val="Caption"/>
      </w:pPr>
      <w:bookmarkStart w:id="143" w:name="_Ref81919607"/>
      <w:r>
        <w:t xml:space="preserve">Table </w:t>
      </w:r>
      <w:r w:rsidR="001473C5">
        <w:fldChar w:fldCharType="begin"/>
      </w:r>
      <w:r w:rsidR="001473C5">
        <w:instrText xml:space="preserve"> SEQ Table \* ARABIC </w:instrText>
      </w:r>
      <w:r w:rsidR="001473C5">
        <w:fldChar w:fldCharType="separate"/>
      </w:r>
      <w:r w:rsidR="00F73B1C">
        <w:rPr>
          <w:noProof/>
        </w:rPr>
        <w:t>21</w:t>
      </w:r>
      <w:r w:rsidR="001473C5">
        <w:rPr>
          <w:noProof/>
        </w:rPr>
        <w:fldChar w:fldCharType="end"/>
      </w:r>
      <w:bookmarkEnd w:id="143"/>
      <w:r w:rsidR="00D715FE" w:rsidRPr="007346D0">
        <w:t xml:space="preserve">.  </w:t>
      </w:r>
      <w:r w:rsidR="00D715FE">
        <w:t>Farm biosecurity plan footer for document control and revision information</w:t>
      </w:r>
      <w:r w:rsidR="00D715FE" w:rsidRPr="007346D0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2552"/>
        <w:gridCol w:w="1843"/>
        <w:gridCol w:w="3536"/>
      </w:tblGrid>
      <w:tr w:rsidR="00D715FE" w:rsidRPr="007346D0" w14:paraId="6A9F00FC" w14:textId="77777777" w:rsidTr="00E361AF">
        <w:tc>
          <w:tcPr>
            <w:tcW w:w="9060" w:type="dxa"/>
            <w:gridSpan w:val="4"/>
            <w:shd w:val="clear" w:color="auto" w:fill="auto"/>
          </w:tcPr>
          <w:p w14:paraId="1CB51979" w14:textId="77777777" w:rsidR="00D715FE" w:rsidRPr="007346D0" w:rsidRDefault="00D715FE" w:rsidP="00E361AF">
            <w:pPr>
              <w:pStyle w:val="Tableheading"/>
            </w:pPr>
            <w:r>
              <w:t>Document control</w:t>
            </w:r>
          </w:p>
        </w:tc>
      </w:tr>
      <w:tr w:rsidR="00D715FE" w:rsidRPr="007346D0" w14:paraId="49E00063" w14:textId="77777777" w:rsidTr="00E361AF">
        <w:tc>
          <w:tcPr>
            <w:tcW w:w="1129" w:type="dxa"/>
            <w:shd w:val="clear" w:color="auto" w:fill="auto"/>
          </w:tcPr>
          <w:p w14:paraId="70F5AF11" w14:textId="77777777" w:rsidR="00D715FE" w:rsidRPr="007346D0" w:rsidRDefault="00D715FE" w:rsidP="00E361AF">
            <w:pPr>
              <w:pStyle w:val="Tabletext"/>
            </w:pPr>
            <w:r w:rsidRPr="0037186E">
              <w:t>Version</w:t>
            </w:r>
          </w:p>
        </w:tc>
        <w:tc>
          <w:tcPr>
            <w:tcW w:w="2552" w:type="dxa"/>
            <w:shd w:val="clear" w:color="auto" w:fill="auto"/>
          </w:tcPr>
          <w:p w14:paraId="1C4A121E" w14:textId="0FBBE89E" w:rsidR="00D715FE" w:rsidRPr="007346D0" w:rsidRDefault="00D715FE" w:rsidP="00E361AF">
            <w:pPr>
              <w:pStyle w:val="Tabletext"/>
              <w:rPr>
                <w:i/>
                <w:iCs/>
              </w:rPr>
            </w:pPr>
            <w:r w:rsidRPr="00081F1D">
              <w:rPr>
                <w:i/>
                <w:iCs/>
              </w:rPr>
              <w:t>[</w:t>
            </w:r>
            <w:r w:rsidR="00EF00EA">
              <w:rPr>
                <w:i/>
                <w:iCs/>
              </w:rPr>
              <w:t>for example</w:t>
            </w:r>
            <w:r w:rsidRPr="00081F1D">
              <w:rPr>
                <w:i/>
                <w:iCs/>
              </w:rPr>
              <w:t>, “2.0”]</w:t>
            </w:r>
          </w:p>
        </w:tc>
        <w:tc>
          <w:tcPr>
            <w:tcW w:w="1843" w:type="dxa"/>
            <w:shd w:val="clear" w:color="auto" w:fill="auto"/>
          </w:tcPr>
          <w:p w14:paraId="60A5D4F3" w14:textId="77777777" w:rsidR="00D715FE" w:rsidRPr="007346D0" w:rsidRDefault="00D715FE" w:rsidP="00E361AF">
            <w:pPr>
              <w:pStyle w:val="Tabletext"/>
            </w:pPr>
            <w:r w:rsidRPr="0037186E">
              <w:t xml:space="preserve">Approved by </w:t>
            </w:r>
          </w:p>
        </w:tc>
        <w:tc>
          <w:tcPr>
            <w:tcW w:w="3536" w:type="dxa"/>
            <w:shd w:val="clear" w:color="auto" w:fill="auto"/>
          </w:tcPr>
          <w:p w14:paraId="54E75621" w14:textId="77777777" w:rsidR="00D715FE" w:rsidRPr="007346D0" w:rsidRDefault="00D715FE" w:rsidP="00E361AF">
            <w:pPr>
              <w:pStyle w:val="Tabletext"/>
              <w:rPr>
                <w:i/>
                <w:iCs/>
              </w:rPr>
            </w:pPr>
            <w:r w:rsidRPr="00081F1D">
              <w:rPr>
                <w:i/>
                <w:iCs/>
              </w:rPr>
              <w:t>[Name, Position]</w:t>
            </w:r>
          </w:p>
        </w:tc>
      </w:tr>
      <w:tr w:rsidR="00D715FE" w:rsidRPr="007346D0" w14:paraId="28C58FCD" w14:textId="77777777" w:rsidTr="00E361AF">
        <w:tc>
          <w:tcPr>
            <w:tcW w:w="1129" w:type="dxa"/>
            <w:shd w:val="clear" w:color="auto" w:fill="auto"/>
          </w:tcPr>
          <w:p w14:paraId="317BABFC" w14:textId="77777777" w:rsidR="00D715FE" w:rsidRPr="007346D0" w:rsidRDefault="00D715FE" w:rsidP="00E361AF">
            <w:pPr>
              <w:pStyle w:val="Tabletext"/>
            </w:pPr>
            <w:r w:rsidRPr="0037186E">
              <w:t>Status</w:t>
            </w:r>
            <w:r w:rsidRPr="007346D0">
              <w:t xml:space="preserve"> </w:t>
            </w:r>
          </w:p>
        </w:tc>
        <w:tc>
          <w:tcPr>
            <w:tcW w:w="2552" w:type="dxa"/>
            <w:shd w:val="clear" w:color="auto" w:fill="auto"/>
          </w:tcPr>
          <w:p w14:paraId="7081AA1A" w14:textId="36D7B610" w:rsidR="00D715FE" w:rsidRPr="007346D0" w:rsidRDefault="00D715FE" w:rsidP="00E361AF">
            <w:pPr>
              <w:pStyle w:val="Tabletext"/>
              <w:rPr>
                <w:i/>
                <w:iCs/>
              </w:rPr>
            </w:pPr>
            <w:r w:rsidRPr="00081F1D">
              <w:rPr>
                <w:i/>
                <w:iCs/>
              </w:rPr>
              <w:t>[</w:t>
            </w:r>
            <w:r w:rsidR="00EF00EA">
              <w:rPr>
                <w:i/>
                <w:iCs/>
              </w:rPr>
              <w:t>for example</w:t>
            </w:r>
            <w:r w:rsidRPr="00081F1D">
              <w:rPr>
                <w:i/>
                <w:iCs/>
              </w:rPr>
              <w:t>, ‘Draft’]</w:t>
            </w:r>
          </w:p>
        </w:tc>
        <w:tc>
          <w:tcPr>
            <w:tcW w:w="1843" w:type="dxa"/>
            <w:shd w:val="clear" w:color="auto" w:fill="auto"/>
          </w:tcPr>
          <w:p w14:paraId="39679331" w14:textId="77777777" w:rsidR="00D715FE" w:rsidRPr="007346D0" w:rsidRDefault="00D715FE" w:rsidP="00E361AF">
            <w:pPr>
              <w:pStyle w:val="Tabletext"/>
            </w:pPr>
            <w:r w:rsidRPr="0037186E">
              <w:t>Approved</w:t>
            </w:r>
          </w:p>
        </w:tc>
        <w:tc>
          <w:tcPr>
            <w:tcW w:w="3536" w:type="dxa"/>
            <w:shd w:val="clear" w:color="auto" w:fill="auto"/>
          </w:tcPr>
          <w:p w14:paraId="5586A06E" w14:textId="77777777" w:rsidR="00D715FE" w:rsidRPr="007346D0" w:rsidRDefault="00D715FE" w:rsidP="00E361AF">
            <w:pPr>
              <w:pStyle w:val="Tabletext"/>
              <w:rPr>
                <w:i/>
                <w:iCs/>
              </w:rPr>
            </w:pPr>
            <w:r w:rsidRPr="00081F1D">
              <w:rPr>
                <w:i/>
                <w:iCs/>
              </w:rPr>
              <w:t>[Date]</w:t>
            </w:r>
          </w:p>
        </w:tc>
      </w:tr>
      <w:tr w:rsidR="00D715FE" w:rsidRPr="007346D0" w14:paraId="5FA22032" w14:textId="77777777" w:rsidTr="00E361AF">
        <w:tc>
          <w:tcPr>
            <w:tcW w:w="1129" w:type="dxa"/>
            <w:shd w:val="clear" w:color="auto" w:fill="auto"/>
          </w:tcPr>
          <w:p w14:paraId="3E2A7E45" w14:textId="77777777" w:rsidR="00D715FE" w:rsidRPr="0037186E" w:rsidRDefault="00D715FE" w:rsidP="00E361AF">
            <w:pPr>
              <w:pStyle w:val="Tabletext"/>
            </w:pPr>
            <w:r w:rsidRPr="0037186E">
              <w:t>Contact</w:t>
            </w:r>
          </w:p>
        </w:tc>
        <w:tc>
          <w:tcPr>
            <w:tcW w:w="2552" w:type="dxa"/>
            <w:shd w:val="clear" w:color="auto" w:fill="auto"/>
          </w:tcPr>
          <w:p w14:paraId="7F3AEBE3" w14:textId="77777777" w:rsidR="00D715FE" w:rsidRPr="00081F1D" w:rsidRDefault="00D715FE" w:rsidP="00E361AF">
            <w:pPr>
              <w:pStyle w:val="Tabletext"/>
              <w:rPr>
                <w:i/>
                <w:iCs/>
              </w:rPr>
            </w:pPr>
            <w:r w:rsidRPr="00081F1D">
              <w:rPr>
                <w:i/>
                <w:iCs/>
              </w:rPr>
              <w:t>[Name, Position, phone]</w:t>
            </w:r>
          </w:p>
        </w:tc>
        <w:tc>
          <w:tcPr>
            <w:tcW w:w="1843" w:type="dxa"/>
            <w:shd w:val="clear" w:color="auto" w:fill="auto"/>
          </w:tcPr>
          <w:p w14:paraId="127866F8" w14:textId="77777777" w:rsidR="00D715FE" w:rsidRPr="0037186E" w:rsidRDefault="00D715FE" w:rsidP="00E361AF">
            <w:pPr>
              <w:pStyle w:val="Tabletext"/>
            </w:pPr>
            <w:r w:rsidRPr="0037186E">
              <w:t>Next review due</w:t>
            </w:r>
          </w:p>
        </w:tc>
        <w:tc>
          <w:tcPr>
            <w:tcW w:w="3536" w:type="dxa"/>
            <w:shd w:val="clear" w:color="auto" w:fill="auto"/>
          </w:tcPr>
          <w:p w14:paraId="3012E32E" w14:textId="77777777" w:rsidR="00D715FE" w:rsidRPr="00081F1D" w:rsidRDefault="00D715FE" w:rsidP="00E361AF">
            <w:pPr>
              <w:pStyle w:val="Tabletext"/>
              <w:rPr>
                <w:i/>
                <w:iCs/>
              </w:rPr>
            </w:pPr>
            <w:r w:rsidRPr="00081F1D">
              <w:rPr>
                <w:i/>
                <w:iCs/>
              </w:rPr>
              <w:t>[Date should not exceed 12 months]</w:t>
            </w:r>
          </w:p>
        </w:tc>
      </w:tr>
    </w:tbl>
    <w:p w14:paraId="176B329F" w14:textId="0681CB17" w:rsidR="00BB6136" w:rsidRDefault="00BB6136" w:rsidP="00380215">
      <w:pPr>
        <w:pStyle w:val="Heading3"/>
      </w:pPr>
      <w:r>
        <w:t>Auditing</w:t>
      </w:r>
    </w:p>
    <w:p w14:paraId="3D109A29" w14:textId="60B3C79D" w:rsidR="00A46ED1" w:rsidRDefault="00B66D30" w:rsidP="00D41D56">
      <w:r w:rsidRPr="00514CEC">
        <w:t xml:space="preserve">The farm biosecurity plan should be audited </w:t>
      </w:r>
      <w:r w:rsidR="00D66B28" w:rsidRPr="00BB6136">
        <w:t xml:space="preserve">at least annually </w:t>
      </w:r>
      <w:r w:rsidRPr="00BB6136">
        <w:t>through both internal and external processes</w:t>
      </w:r>
      <w:r w:rsidR="00A46ED1">
        <w:t>,</w:t>
      </w:r>
      <w:r w:rsidR="00A518E2" w:rsidRPr="00380215">
        <w:rPr>
          <w:lang w:val="en-US"/>
        </w:rPr>
        <w:t xml:space="preserve"> to ensure</w:t>
      </w:r>
      <w:r w:rsidR="00A46ED1">
        <w:rPr>
          <w:lang w:val="en-US"/>
        </w:rPr>
        <w:t xml:space="preserve"> the plan </w:t>
      </w:r>
      <w:r w:rsidR="00A518E2" w:rsidRPr="00380215">
        <w:rPr>
          <w:lang w:val="en-US"/>
        </w:rPr>
        <w:t xml:space="preserve">being </w:t>
      </w:r>
      <w:r w:rsidR="00A518E2" w:rsidRPr="00514CEC">
        <w:rPr>
          <w:lang w:val="en-US"/>
        </w:rPr>
        <w:t>implemented</w:t>
      </w:r>
      <w:r w:rsidR="00A518E2" w:rsidRPr="00BB6136">
        <w:rPr>
          <w:lang w:val="en-US"/>
        </w:rPr>
        <w:t xml:space="preserve"> effectively and</w:t>
      </w:r>
      <w:r w:rsidR="00BB6136">
        <w:rPr>
          <w:lang w:val="en-US"/>
        </w:rPr>
        <w:t xml:space="preserve"> is</w:t>
      </w:r>
      <w:r w:rsidR="00A518E2" w:rsidRPr="00514CEC">
        <w:rPr>
          <w:lang w:val="en-US"/>
        </w:rPr>
        <w:t xml:space="preserve"> improv</w:t>
      </w:r>
      <w:r w:rsidR="00D41D56" w:rsidRPr="00514CEC">
        <w:rPr>
          <w:lang w:val="en-US"/>
        </w:rPr>
        <w:t>ed</w:t>
      </w:r>
      <w:r w:rsidR="00D41D56" w:rsidRPr="00BB6136">
        <w:rPr>
          <w:lang w:val="en-US"/>
        </w:rPr>
        <w:t xml:space="preserve"> </w:t>
      </w:r>
      <w:r w:rsidR="00A518E2" w:rsidRPr="00BB6136">
        <w:rPr>
          <w:lang w:val="en-US"/>
        </w:rPr>
        <w:t>as appropriate</w:t>
      </w:r>
      <w:r w:rsidRPr="00BB6136">
        <w:t>.</w:t>
      </w:r>
      <w:r w:rsidR="00AC75A2" w:rsidRPr="00BB6136">
        <w:t xml:space="preserve"> </w:t>
      </w:r>
    </w:p>
    <w:p w14:paraId="130065A1" w14:textId="7E587ACD" w:rsidR="00767125" w:rsidRPr="00BB6136" w:rsidRDefault="0066789B" w:rsidP="00D41D56">
      <w:r w:rsidRPr="00514CEC">
        <w:t>A</w:t>
      </w:r>
      <w:r w:rsidR="00B66D30" w:rsidRPr="00BB6136">
        <w:t>ll audits</w:t>
      </w:r>
      <w:r w:rsidR="000600D0" w:rsidRPr="00BB6136">
        <w:t>,</w:t>
      </w:r>
      <w:r w:rsidR="00B66D30" w:rsidRPr="00BB6136">
        <w:t xml:space="preserve"> including any deficits or recommendations made by the auditor and the farm</w:t>
      </w:r>
      <w:r w:rsidR="00A46ED1">
        <w:t>’s</w:t>
      </w:r>
      <w:r w:rsidR="00B66D30" w:rsidRPr="00514CEC">
        <w:t xml:space="preserve"> responses to these</w:t>
      </w:r>
      <w:r w:rsidR="000600D0" w:rsidRPr="00BB6136">
        <w:t>, should be recorded.</w:t>
      </w:r>
    </w:p>
    <w:p w14:paraId="6783CF0D" w14:textId="5D846866" w:rsidR="00767125" w:rsidRDefault="00A46ED1" w:rsidP="00D86572">
      <w:r>
        <w:t>Risk management measures for consideration: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"/>
        <w:gridCol w:w="621"/>
        <w:gridCol w:w="7381"/>
      </w:tblGrid>
      <w:tr w:rsidR="00BA546F" w:rsidRPr="00E123AA" w14:paraId="45366B58" w14:textId="77777777" w:rsidTr="00380215">
        <w:tc>
          <w:tcPr>
            <w:tcW w:w="996" w:type="dxa"/>
          </w:tcPr>
          <w:p w14:paraId="2CEAA657" w14:textId="4D9C1F71" w:rsidR="00BA546F" w:rsidRPr="00E361AF" w:rsidRDefault="00E361AF" w:rsidP="00E361AF">
            <w:pPr>
              <w:pStyle w:val="Tabletext"/>
            </w:pPr>
            <w:bookmarkStart w:id="144" w:name="_Hlk39233194"/>
            <w:r w:rsidRPr="00704E17">
              <w:rPr>
                <w:noProof/>
              </w:rPr>
              <w:drawing>
                <wp:inline distT="0" distB="0" distL="0" distR="0" wp14:anchorId="796F0BF6" wp14:editId="342ADB5F">
                  <wp:extent cx="402336" cy="402336"/>
                  <wp:effectExtent l="0" t="0" r="0" b="0"/>
                  <wp:docPr id="76" name="Graphic 76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</w:tcPr>
          <w:p w14:paraId="40FC3497" w14:textId="13F0668D" w:rsidR="00BA546F" w:rsidRPr="00E361AF" w:rsidRDefault="00BA546F" w:rsidP="00E361AF">
            <w:pPr>
              <w:pStyle w:val="Tabletext"/>
              <w:rPr>
                <w:rStyle w:val="Strong"/>
              </w:rPr>
            </w:pPr>
            <w:r w:rsidRPr="00E361AF">
              <w:rPr>
                <w:rStyle w:val="Strong"/>
              </w:rPr>
              <w:t>R.</w:t>
            </w:r>
            <w:r w:rsidR="00911E67" w:rsidRPr="00E361AF">
              <w:rPr>
                <w:rStyle w:val="Strong"/>
              </w:rPr>
              <w:t>7</w:t>
            </w:r>
            <w:r w:rsidR="00E361AF" w:rsidRPr="00E361AF">
              <w:rPr>
                <w:rStyle w:val="Strong"/>
              </w:rPr>
              <w:t>7</w:t>
            </w:r>
          </w:p>
          <w:p w14:paraId="267A6EA8" w14:textId="77777777" w:rsidR="00BA546F" w:rsidRPr="00E361AF" w:rsidRDefault="00BA546F" w:rsidP="00E361AF">
            <w:pPr>
              <w:pStyle w:val="Tabletext"/>
            </w:pPr>
          </w:p>
        </w:tc>
        <w:tc>
          <w:tcPr>
            <w:tcW w:w="7498" w:type="dxa"/>
          </w:tcPr>
          <w:p w14:paraId="41F3E8CA" w14:textId="324E4F4A" w:rsidR="00BA546F" w:rsidRPr="00E361AF" w:rsidRDefault="00A46ED1" w:rsidP="00E361AF">
            <w:pPr>
              <w:pStyle w:val="Tabletext"/>
            </w:pPr>
            <w:r w:rsidRPr="00E361AF">
              <w:t>T</w:t>
            </w:r>
            <w:r w:rsidR="002C268A" w:rsidRPr="00E361AF">
              <w:t>he farm biosecurity plan</w:t>
            </w:r>
            <w:r w:rsidRPr="00E361AF">
              <w:t xml:space="preserve"> is regularly audited</w:t>
            </w:r>
            <w:r w:rsidR="002C268A" w:rsidRPr="00E361AF">
              <w:t xml:space="preserve"> (at least annually) to ensure </w:t>
            </w:r>
            <w:r w:rsidRPr="00E361AF">
              <w:t>it is being</w:t>
            </w:r>
            <w:r w:rsidR="00184A93" w:rsidRPr="00E361AF">
              <w:t xml:space="preserve"> effectively</w:t>
            </w:r>
            <w:r w:rsidR="002C268A" w:rsidRPr="00E361AF">
              <w:t xml:space="preserve"> implement</w:t>
            </w:r>
            <w:r w:rsidRPr="00E361AF">
              <w:t>ed</w:t>
            </w:r>
            <w:r w:rsidR="002C268A" w:rsidRPr="00E361AF">
              <w:t xml:space="preserve"> and improv</w:t>
            </w:r>
            <w:r w:rsidRPr="00E361AF">
              <w:t xml:space="preserve">ed </w:t>
            </w:r>
            <w:r w:rsidR="002C268A" w:rsidRPr="00E361AF">
              <w:t>as appropriate</w:t>
            </w:r>
            <w:r w:rsidR="00BA546F" w:rsidRPr="00E361AF">
              <w:t>.</w:t>
            </w:r>
            <w:r w:rsidR="00953EA2" w:rsidRPr="00E361AF">
              <w:t xml:space="preserve">  All supporting documentation is identified and readily accessible.</w:t>
            </w:r>
          </w:p>
        </w:tc>
      </w:tr>
      <w:bookmarkEnd w:id="144"/>
      <w:tr w:rsidR="00767125" w14:paraId="20D17A14" w14:textId="77777777" w:rsidTr="00380215">
        <w:tc>
          <w:tcPr>
            <w:tcW w:w="996" w:type="dxa"/>
          </w:tcPr>
          <w:p w14:paraId="0DDB72C1" w14:textId="5792A8CF" w:rsidR="00767125" w:rsidRPr="00E361AF" w:rsidRDefault="00E361AF" w:rsidP="00E361AF">
            <w:pPr>
              <w:pStyle w:val="Tabletext"/>
            </w:pPr>
            <w:r>
              <w:rPr>
                <w:noProof/>
                <w:lang w:eastAsia="en-AU"/>
              </w:rPr>
              <w:drawing>
                <wp:inline distT="0" distB="0" distL="0" distR="0" wp14:anchorId="3062FD5E" wp14:editId="609ED5C4">
                  <wp:extent cx="541325" cy="541325"/>
                  <wp:effectExtent l="0" t="0" r="0" b="0"/>
                  <wp:docPr id="75" name="Graphic 75" descr="Document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Graphic 1033" descr="Document with solid fill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796" cy="54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0" w:type="dxa"/>
            <w:gridSpan w:val="2"/>
            <w:vAlign w:val="center"/>
          </w:tcPr>
          <w:p w14:paraId="36CE0D56" w14:textId="4F476FEE" w:rsidR="00767125" w:rsidRPr="00E361AF" w:rsidRDefault="00767125" w:rsidP="00E361AF">
            <w:pPr>
              <w:pStyle w:val="Tabletext"/>
            </w:pPr>
            <w:r w:rsidRPr="00E361AF">
              <w:t xml:space="preserve">Include </w:t>
            </w:r>
            <w:r w:rsidR="00931E34" w:rsidRPr="00E361AF">
              <w:t xml:space="preserve">a </w:t>
            </w:r>
            <w:r w:rsidRPr="00E361AF">
              <w:t>record of regular (at least annually) audits of the farm biosecurity plan.</w:t>
            </w:r>
          </w:p>
          <w:p w14:paraId="19E27C91" w14:textId="77777777" w:rsidR="00767125" w:rsidRPr="00E361AF" w:rsidRDefault="00767125" w:rsidP="00E361AF">
            <w:pPr>
              <w:pStyle w:val="Tabletext"/>
            </w:pPr>
          </w:p>
        </w:tc>
      </w:tr>
    </w:tbl>
    <w:p w14:paraId="09272074" w14:textId="6B448D4F" w:rsidR="00B82B34" w:rsidRDefault="00B82B34" w:rsidP="00B82B34">
      <w:bookmarkStart w:id="145" w:name="_Toc42010643"/>
      <w:bookmarkStart w:id="146" w:name="_Toc42010722"/>
      <w:bookmarkStart w:id="147" w:name="_Toc42010800"/>
      <w:bookmarkStart w:id="148" w:name="_Toc39657560"/>
      <w:bookmarkEnd w:id="145"/>
      <w:bookmarkEnd w:id="146"/>
      <w:bookmarkEnd w:id="147"/>
    </w:p>
    <w:p w14:paraId="3FEDF9CC" w14:textId="77777777" w:rsidR="00B82B34" w:rsidRDefault="00B82B34">
      <w:r>
        <w:br w:type="page"/>
      </w:r>
    </w:p>
    <w:p w14:paraId="03470D01" w14:textId="78E520C5" w:rsidR="008A3119" w:rsidRDefault="008A3119" w:rsidP="00475C4B">
      <w:pPr>
        <w:pStyle w:val="Heading1"/>
      </w:pPr>
      <w:bookmarkStart w:id="149" w:name="_Toc132281668"/>
      <w:r w:rsidRPr="008A3119">
        <w:lastRenderedPageBreak/>
        <w:t>SUPPORTING DOCUMENTS</w:t>
      </w:r>
      <w:bookmarkEnd w:id="148"/>
      <w:bookmarkEnd w:id="149"/>
    </w:p>
    <w:p w14:paraId="1E1F71B2" w14:textId="1673E37F" w:rsidR="00021DE2" w:rsidRDefault="00021DE2" w:rsidP="00021DE2">
      <w:pPr>
        <w:pStyle w:val="Highlightbox"/>
      </w:pPr>
      <w:r>
        <w:t xml:space="preserve">Objective:  To provide a list of documents </w:t>
      </w:r>
      <w:r w:rsidR="00F6143E">
        <w:t xml:space="preserve">that support implementation of the farm </w:t>
      </w:r>
      <w:r w:rsidR="00F97E60">
        <w:t>biosecurity</w:t>
      </w:r>
      <w:r w:rsidR="00F6143E">
        <w:t xml:space="preserve"> plan. </w:t>
      </w:r>
    </w:p>
    <w:p w14:paraId="72A9F72B" w14:textId="46921C03" w:rsidR="00FE2706" w:rsidRDefault="00147139" w:rsidP="00E6739E">
      <w:r>
        <w:t xml:space="preserve">The farm </w:t>
      </w:r>
      <w:r w:rsidR="00802E0E">
        <w:t>biosecurity</w:t>
      </w:r>
      <w:r>
        <w:t xml:space="preserve"> plan should include a </w:t>
      </w:r>
      <w:r w:rsidR="00802E0E">
        <w:t>list of document</w:t>
      </w:r>
      <w:r w:rsidR="00D54EAE">
        <w:t xml:space="preserve">s describing practices </w:t>
      </w:r>
      <w:r w:rsidR="00802E0E">
        <w:t xml:space="preserve">that support </w:t>
      </w:r>
      <w:r w:rsidR="006163BE">
        <w:t xml:space="preserve">the </w:t>
      </w:r>
      <w:r w:rsidR="00D54EAE">
        <w:t>implementation</w:t>
      </w:r>
      <w:r w:rsidR="00802E0E">
        <w:t xml:space="preserve"> of the plan.  </w:t>
      </w:r>
      <w:r w:rsidR="008571CF">
        <w:t>These documents</w:t>
      </w:r>
      <w:r w:rsidR="00B36549">
        <w:t>:</w:t>
      </w:r>
      <w:r w:rsidR="00802E0E">
        <w:t xml:space="preserve"> </w:t>
      </w:r>
    </w:p>
    <w:p w14:paraId="21D16D32" w14:textId="77777777" w:rsidR="00FE2706" w:rsidRDefault="00802E0E" w:rsidP="00AC0667">
      <w:pPr>
        <w:pStyle w:val="ListParagraph"/>
        <w:numPr>
          <w:ilvl w:val="0"/>
          <w:numId w:val="24"/>
        </w:numPr>
        <w:ind w:left="993" w:hanging="426"/>
      </w:pPr>
      <w:r>
        <w:t xml:space="preserve">may include </w:t>
      </w:r>
      <w:r w:rsidR="008571CF" w:rsidRPr="00147139">
        <w:t>SOPs, checklists</w:t>
      </w:r>
      <w:r w:rsidR="008571CF" w:rsidRPr="008571CF">
        <w:t xml:space="preserve"> </w:t>
      </w:r>
      <w:r w:rsidR="008571CF" w:rsidRPr="00147139">
        <w:t xml:space="preserve">and record-keeping </w:t>
      </w:r>
      <w:proofErr w:type="gramStart"/>
      <w:r w:rsidR="008571CF" w:rsidRPr="00147139">
        <w:t>templates</w:t>
      </w:r>
      <w:proofErr w:type="gramEnd"/>
    </w:p>
    <w:p w14:paraId="45CCB043" w14:textId="6E496A17" w:rsidR="00E6739E" w:rsidRDefault="00FE2706" w:rsidP="00AC0667">
      <w:pPr>
        <w:pStyle w:val="ListParagraph"/>
        <w:numPr>
          <w:ilvl w:val="0"/>
          <w:numId w:val="24"/>
        </w:numPr>
        <w:ind w:left="993" w:hanging="426"/>
      </w:pPr>
      <w:r>
        <w:t xml:space="preserve">should be </w:t>
      </w:r>
      <w:r w:rsidR="006163BE">
        <w:t xml:space="preserve">readily </w:t>
      </w:r>
      <w:r w:rsidRPr="009426B6">
        <w:rPr>
          <w:lang w:val="en-US"/>
        </w:rPr>
        <w:t>accessible for review and audit</w:t>
      </w:r>
      <w:r w:rsidR="009426B6" w:rsidRPr="009426B6">
        <w:rPr>
          <w:lang w:val="en-US"/>
        </w:rPr>
        <w:t>.</w:t>
      </w:r>
    </w:p>
    <w:p w14:paraId="2309BB74" w14:textId="392CB871" w:rsidR="00514CEC" w:rsidRDefault="00B36549" w:rsidP="003A2264">
      <w:pPr>
        <w:rPr>
          <w:lang w:val="en-US"/>
        </w:rPr>
      </w:pPr>
      <w:r>
        <w:rPr>
          <w:lang w:val="en-US"/>
        </w:rPr>
        <w:t>Supporting</w:t>
      </w:r>
      <w:r w:rsidR="009910B5">
        <w:rPr>
          <w:lang w:val="en-US"/>
        </w:rPr>
        <w:t xml:space="preserve"> documents </w:t>
      </w:r>
      <w:r w:rsidR="003A2264" w:rsidRPr="003A2264">
        <w:rPr>
          <w:lang w:val="en-US"/>
        </w:rPr>
        <w:t xml:space="preserve">do not need to </w:t>
      </w:r>
      <w:r w:rsidR="00556529">
        <w:rPr>
          <w:lang w:val="en-US"/>
        </w:rPr>
        <w:t xml:space="preserve">be </w:t>
      </w:r>
      <w:r w:rsidR="003A2264" w:rsidRPr="003A2264">
        <w:rPr>
          <w:lang w:val="en-US"/>
        </w:rPr>
        <w:t>include</w:t>
      </w:r>
      <w:r w:rsidR="00556529">
        <w:rPr>
          <w:lang w:val="en-US"/>
        </w:rPr>
        <w:t>d</w:t>
      </w:r>
      <w:r w:rsidR="003A2264" w:rsidRPr="003A2264">
        <w:rPr>
          <w:lang w:val="en-US"/>
        </w:rPr>
        <w:t xml:space="preserve"> in the body of </w:t>
      </w:r>
      <w:r w:rsidR="00556529">
        <w:rPr>
          <w:lang w:val="en-US"/>
        </w:rPr>
        <w:t xml:space="preserve">the farm </w:t>
      </w:r>
      <w:r w:rsidR="001C5DAD">
        <w:rPr>
          <w:lang w:val="en-US"/>
        </w:rPr>
        <w:t>biosecurity plan but should be referred</w:t>
      </w:r>
      <w:r w:rsidR="00514CEC">
        <w:rPr>
          <w:lang w:val="en-US"/>
        </w:rPr>
        <w:t xml:space="preserve"> to</w:t>
      </w:r>
      <w:r w:rsidR="001C5DAD">
        <w:rPr>
          <w:lang w:val="en-US"/>
        </w:rPr>
        <w:t xml:space="preserve"> </w:t>
      </w:r>
      <w:r w:rsidR="00442973">
        <w:rPr>
          <w:lang w:val="en-US"/>
        </w:rPr>
        <w:t>with</w:t>
      </w:r>
      <w:r w:rsidR="001C5DAD">
        <w:rPr>
          <w:lang w:val="en-US"/>
        </w:rPr>
        <w:t xml:space="preserve">in the plan </w:t>
      </w:r>
      <w:r w:rsidR="006163BE">
        <w:rPr>
          <w:lang w:val="en-US"/>
        </w:rPr>
        <w:t>(</w:t>
      </w:r>
      <w:r w:rsidR="001C5DAD">
        <w:rPr>
          <w:lang w:val="en-US"/>
        </w:rPr>
        <w:t>where appropriate</w:t>
      </w:r>
      <w:r w:rsidR="006163BE">
        <w:rPr>
          <w:lang w:val="en-US"/>
        </w:rPr>
        <w:t>)</w:t>
      </w:r>
      <w:r w:rsidR="001C5DAD">
        <w:rPr>
          <w:lang w:val="en-US"/>
        </w:rPr>
        <w:t>.</w:t>
      </w:r>
      <w:r w:rsidR="006163BE">
        <w:rPr>
          <w:lang w:val="en-US"/>
        </w:rPr>
        <w:t xml:space="preserve"> </w:t>
      </w:r>
      <w:r w:rsidR="00D81537">
        <w:rPr>
          <w:lang w:val="en-US"/>
        </w:rPr>
        <w:t xml:space="preserve">These documents </w:t>
      </w:r>
      <w:r w:rsidR="006163BE">
        <w:rPr>
          <w:lang w:val="en-US"/>
        </w:rPr>
        <w:t xml:space="preserve">may </w:t>
      </w:r>
      <w:r w:rsidR="00D81537">
        <w:rPr>
          <w:lang w:val="en-US"/>
        </w:rPr>
        <w:t xml:space="preserve">be </w:t>
      </w:r>
      <w:r w:rsidR="00D810C2">
        <w:rPr>
          <w:lang w:val="en-US"/>
        </w:rPr>
        <w:t>kept</w:t>
      </w:r>
      <w:r w:rsidR="00D81537">
        <w:rPr>
          <w:lang w:val="en-US"/>
        </w:rPr>
        <w:t xml:space="preserve"> </w:t>
      </w:r>
      <w:r w:rsidR="003A2264" w:rsidRPr="003A2264">
        <w:rPr>
          <w:lang w:val="en-US"/>
        </w:rPr>
        <w:t xml:space="preserve">elsewhere </w:t>
      </w:r>
      <w:r w:rsidR="00680EF1">
        <w:rPr>
          <w:lang w:val="en-US"/>
        </w:rPr>
        <w:t xml:space="preserve">(and </w:t>
      </w:r>
      <w:r w:rsidR="00514CEC">
        <w:rPr>
          <w:lang w:val="en-US"/>
        </w:rPr>
        <w:t xml:space="preserve">made </w:t>
      </w:r>
      <w:r w:rsidR="00680EF1">
        <w:rPr>
          <w:lang w:val="en-US"/>
        </w:rPr>
        <w:t xml:space="preserve">readily available) </w:t>
      </w:r>
      <w:r w:rsidR="003A2264" w:rsidRPr="003A2264">
        <w:rPr>
          <w:lang w:val="en-US"/>
        </w:rPr>
        <w:t>or include</w:t>
      </w:r>
      <w:r w:rsidR="00680EF1">
        <w:rPr>
          <w:lang w:val="en-US"/>
        </w:rPr>
        <w:t>d</w:t>
      </w:r>
      <w:r w:rsidR="003A2264" w:rsidRPr="003A2264">
        <w:rPr>
          <w:lang w:val="en-US"/>
        </w:rPr>
        <w:t xml:space="preserve"> </w:t>
      </w:r>
      <w:r w:rsidR="00680EF1">
        <w:rPr>
          <w:lang w:val="en-US"/>
        </w:rPr>
        <w:t>as</w:t>
      </w:r>
      <w:r w:rsidR="003A2264" w:rsidRPr="003A2264">
        <w:rPr>
          <w:lang w:val="en-US"/>
        </w:rPr>
        <w:t xml:space="preserve"> appendices.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7505"/>
      </w:tblGrid>
      <w:tr w:rsidR="00514CEC" w:rsidRPr="00AE209F" w14:paraId="2A96F09D" w14:textId="77777777" w:rsidTr="00217D52">
        <w:tc>
          <w:tcPr>
            <w:tcW w:w="996" w:type="dxa"/>
          </w:tcPr>
          <w:p w14:paraId="0AC9A20F" w14:textId="41889D52" w:rsidR="00514CEC" w:rsidRPr="00AE209F" w:rsidRDefault="00D810C2" w:rsidP="00D810C2">
            <w:pPr>
              <w:pStyle w:val="Tabletext"/>
            </w:pPr>
            <w:r>
              <w:rPr>
                <w:noProof/>
                <w:lang w:eastAsia="en-AU"/>
              </w:rPr>
              <w:drawing>
                <wp:inline distT="0" distB="0" distL="0" distR="0" wp14:anchorId="31081A46" wp14:editId="1EE4ADD9">
                  <wp:extent cx="541325" cy="541325"/>
                  <wp:effectExtent l="0" t="0" r="0" b="0"/>
                  <wp:docPr id="77" name="Graphic 77" descr="Document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Graphic 1033" descr="Document with solid fill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796" cy="54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5" w:type="dxa"/>
            <w:vAlign w:val="center"/>
          </w:tcPr>
          <w:p w14:paraId="5A63328B" w14:textId="24CAE6ED" w:rsidR="00514CEC" w:rsidRPr="00380215" w:rsidRDefault="00514CEC" w:rsidP="00D810C2">
            <w:pPr>
              <w:pStyle w:val="Tabletext"/>
            </w:pPr>
            <w:r w:rsidRPr="00AE209F">
              <w:t xml:space="preserve">Include </w:t>
            </w:r>
            <w:r w:rsidRPr="00AE209F">
              <w:rPr>
                <w:lang w:val="en-US"/>
              </w:rPr>
              <w:t xml:space="preserve">a list of </w:t>
            </w:r>
            <w:r>
              <w:rPr>
                <w:lang w:val="en-US"/>
              </w:rPr>
              <w:t>supporting</w:t>
            </w:r>
            <w:r w:rsidRPr="00AE209F">
              <w:rPr>
                <w:lang w:val="en-US"/>
              </w:rPr>
              <w:t xml:space="preserve"> documents that are </w:t>
            </w:r>
            <w:r>
              <w:rPr>
                <w:lang w:val="en-US"/>
              </w:rPr>
              <w:t>referred</w:t>
            </w:r>
            <w:r w:rsidRPr="00AE209F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to </w:t>
            </w:r>
            <w:r w:rsidRPr="00AE209F">
              <w:rPr>
                <w:lang w:val="en-US"/>
              </w:rPr>
              <w:t xml:space="preserve">within </w:t>
            </w:r>
            <w:r>
              <w:rPr>
                <w:lang w:val="en-US"/>
              </w:rPr>
              <w:t>the</w:t>
            </w:r>
            <w:r w:rsidRPr="00AE209F">
              <w:rPr>
                <w:lang w:val="en-US"/>
              </w:rPr>
              <w:t xml:space="preserve"> farm biosecurity plan</w:t>
            </w:r>
            <w:r>
              <w:t>.</w:t>
            </w:r>
            <w:r w:rsidR="0041160F" w:rsidRPr="00AE209F">
              <w:rPr>
                <w:lang w:val="en-US"/>
              </w:rPr>
              <w:t xml:space="preserve"> </w:t>
            </w:r>
            <w:r w:rsidR="0041160F">
              <w:rPr>
                <w:lang w:val="en-US"/>
              </w:rPr>
              <w:t xml:space="preserve">For example, </w:t>
            </w:r>
            <w:r w:rsidR="0041160F" w:rsidRPr="00AE209F">
              <w:rPr>
                <w:lang w:val="en-US"/>
              </w:rPr>
              <w:t xml:space="preserve">SOPs, </w:t>
            </w:r>
            <w:proofErr w:type="gramStart"/>
            <w:r w:rsidR="0041160F" w:rsidRPr="00AE209F">
              <w:rPr>
                <w:lang w:val="en-US"/>
              </w:rPr>
              <w:t>checklists</w:t>
            </w:r>
            <w:proofErr w:type="gramEnd"/>
            <w:r w:rsidR="0041160F" w:rsidRPr="00AE209F">
              <w:rPr>
                <w:lang w:val="en-US"/>
              </w:rPr>
              <w:t xml:space="preserve"> and record keeping templates</w:t>
            </w:r>
            <w:r w:rsidR="0041160F">
              <w:rPr>
                <w:lang w:val="en-US"/>
              </w:rPr>
              <w:t>.</w:t>
            </w:r>
          </w:p>
        </w:tc>
      </w:tr>
      <w:tr w:rsidR="00C45BFB" w:rsidRPr="00AE209F" w14:paraId="50B1B8E0" w14:textId="77777777" w:rsidTr="00217D52">
        <w:tc>
          <w:tcPr>
            <w:tcW w:w="996" w:type="dxa"/>
          </w:tcPr>
          <w:p w14:paraId="66D138B2" w14:textId="4EEC3865" w:rsidR="00C45BFB" w:rsidRPr="00AE209F" w:rsidRDefault="00D810C2" w:rsidP="00D810C2">
            <w:pPr>
              <w:pStyle w:val="Tabletext"/>
              <w:rPr>
                <w:noProof/>
                <w:lang w:eastAsia="en-AU"/>
              </w:rPr>
            </w:pPr>
            <w:r w:rsidRPr="0023725E">
              <w:rPr>
                <w:noProof/>
              </w:rPr>
              <w:drawing>
                <wp:inline distT="0" distB="0" distL="0" distR="0" wp14:anchorId="573C5F2B" wp14:editId="421BE4B7">
                  <wp:extent cx="548640" cy="548640"/>
                  <wp:effectExtent l="0" t="0" r="0" b="3810"/>
                  <wp:docPr id="79" name="Graphic 12" descr="Folder Search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8547B0-0FD7-4D21-A555-E5F3D41120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phic 12" descr="Folder Search with solid fill">
                            <a:extLst>
                              <a:ext uri="{FF2B5EF4-FFF2-40B4-BE49-F238E27FC236}">
                                <a16:creationId xmlns:a16="http://schemas.microsoft.com/office/drawing/2014/main" id="{FA8547B0-0FD7-4D21-A555-E5F3D41120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741" cy="552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5" w:type="dxa"/>
            <w:vAlign w:val="center"/>
          </w:tcPr>
          <w:p w14:paraId="0378E9E5" w14:textId="313F1809" w:rsidR="00C45BFB" w:rsidRPr="00AE209F" w:rsidRDefault="00CF16EA" w:rsidP="00D810C2">
            <w:pPr>
              <w:pStyle w:val="Tabletext"/>
            </w:pPr>
            <w:r w:rsidRPr="00CF16EA">
              <w:t>Appendix 4 includes a template for preparing a standard operating procedure (SOP).</w:t>
            </w:r>
          </w:p>
        </w:tc>
      </w:tr>
    </w:tbl>
    <w:p w14:paraId="04A9C539" w14:textId="77777777" w:rsidR="00CF16EA" w:rsidRDefault="00CF16EA" w:rsidP="005143E2">
      <w:pPr>
        <w:rPr>
          <w:lang w:val="en-US"/>
        </w:rPr>
      </w:pPr>
    </w:p>
    <w:p w14:paraId="2BFA7669" w14:textId="2DE48700" w:rsidR="003A2264" w:rsidRPr="00A45C19" w:rsidRDefault="00514CEC" w:rsidP="00A45C19">
      <w:pPr>
        <w:pStyle w:val="Heading3"/>
        <w:numPr>
          <w:ilvl w:val="2"/>
          <w:numId w:val="84"/>
        </w:numPr>
        <w:rPr>
          <w:sz w:val="26"/>
          <w:szCs w:val="26"/>
          <w:lang w:val="en-US"/>
        </w:rPr>
      </w:pPr>
      <w:r w:rsidRPr="00A45C19">
        <w:rPr>
          <w:sz w:val="26"/>
          <w:szCs w:val="26"/>
          <w:lang w:val="en-US"/>
        </w:rPr>
        <w:t>Standard operating procedures</w:t>
      </w:r>
    </w:p>
    <w:p w14:paraId="799554CF" w14:textId="099AF9DB" w:rsidR="00514CEC" w:rsidRDefault="006C78A0" w:rsidP="00CD1601">
      <w:pPr>
        <w:rPr>
          <w:lang w:val="en-US"/>
        </w:rPr>
      </w:pPr>
      <w:r>
        <w:rPr>
          <w:lang w:val="en-US"/>
        </w:rPr>
        <w:t>SOP</w:t>
      </w:r>
      <w:r w:rsidR="005930ED">
        <w:rPr>
          <w:lang w:val="en-US"/>
        </w:rPr>
        <w:t>s</w:t>
      </w:r>
      <w:r>
        <w:rPr>
          <w:lang w:val="en-US"/>
        </w:rPr>
        <w:t xml:space="preserve"> </w:t>
      </w:r>
      <w:r w:rsidR="006163BE">
        <w:rPr>
          <w:lang w:val="en-US"/>
        </w:rPr>
        <w:t xml:space="preserve">should </w:t>
      </w:r>
      <w:r>
        <w:rPr>
          <w:lang w:val="en-US"/>
        </w:rPr>
        <w:t xml:space="preserve">be coded </w:t>
      </w:r>
      <w:r w:rsidR="007A3CB0">
        <w:rPr>
          <w:lang w:val="en-US"/>
        </w:rPr>
        <w:t xml:space="preserve">to </w:t>
      </w:r>
      <w:r w:rsidR="006163BE">
        <w:rPr>
          <w:lang w:val="en-US"/>
        </w:rPr>
        <w:t xml:space="preserve">facilitate </w:t>
      </w:r>
      <w:r w:rsidR="007A3CB0">
        <w:rPr>
          <w:lang w:val="en-US"/>
        </w:rPr>
        <w:t xml:space="preserve">their identification, </w:t>
      </w:r>
      <w:r w:rsidR="00D810C2">
        <w:rPr>
          <w:lang w:val="en-US"/>
        </w:rPr>
        <w:t>review,</w:t>
      </w:r>
      <w:r w:rsidR="007A3CB0">
        <w:rPr>
          <w:lang w:val="en-US"/>
        </w:rPr>
        <w:t xml:space="preserve"> and auditing.</w:t>
      </w:r>
      <w:r w:rsidR="00CB6C9C">
        <w:rPr>
          <w:lang w:val="en-US"/>
        </w:rPr>
        <w:t xml:space="preserve"> Coding may include </w:t>
      </w:r>
      <w:r w:rsidR="006163BE">
        <w:rPr>
          <w:lang w:val="en-US"/>
        </w:rPr>
        <w:t xml:space="preserve">the </w:t>
      </w:r>
      <w:r w:rsidR="00CB6C9C">
        <w:rPr>
          <w:lang w:val="en-US"/>
        </w:rPr>
        <w:t xml:space="preserve">version number and </w:t>
      </w:r>
      <w:r w:rsidR="006163BE">
        <w:rPr>
          <w:lang w:val="en-US"/>
        </w:rPr>
        <w:t xml:space="preserve">the </w:t>
      </w:r>
      <w:r w:rsidR="00CB6C9C">
        <w:rPr>
          <w:lang w:val="en-US"/>
        </w:rPr>
        <w:t xml:space="preserve">date of </w:t>
      </w:r>
      <w:r w:rsidR="006163BE">
        <w:rPr>
          <w:lang w:val="en-US"/>
        </w:rPr>
        <w:t>revision</w:t>
      </w:r>
      <w:r w:rsidR="00AD5790">
        <w:rPr>
          <w:lang w:val="en-US"/>
        </w:rPr>
        <w:t>.</w:t>
      </w:r>
    </w:p>
    <w:p w14:paraId="6223FCB8" w14:textId="04A6E458" w:rsidR="00514CEC" w:rsidRDefault="00514CEC" w:rsidP="00514CEC">
      <w:pPr>
        <w:rPr>
          <w:lang w:val="en-US"/>
        </w:rPr>
      </w:pPr>
      <w:r>
        <w:rPr>
          <w:lang w:val="en-US"/>
        </w:rPr>
        <w:t>For example, your farm may have an SOP:</w:t>
      </w:r>
    </w:p>
    <w:p w14:paraId="19A316F5" w14:textId="08ABCBF8" w:rsidR="00514CEC" w:rsidRPr="005035F6" w:rsidRDefault="00514CEC" w:rsidP="00514CEC">
      <w:pPr>
        <w:pStyle w:val="ListParagraph"/>
        <w:numPr>
          <w:ilvl w:val="0"/>
          <w:numId w:val="25"/>
        </w:numPr>
        <w:ind w:left="993" w:hanging="426"/>
        <w:rPr>
          <w:lang w:val="en-US"/>
        </w:rPr>
      </w:pPr>
      <w:r>
        <w:rPr>
          <w:lang w:val="en-US"/>
        </w:rPr>
        <w:t>for the f</w:t>
      </w:r>
      <w:r w:rsidRPr="005035F6">
        <w:rPr>
          <w:lang w:val="en-US"/>
        </w:rPr>
        <w:t>arm biosecurity zones</w:t>
      </w:r>
    </w:p>
    <w:p w14:paraId="20B46F00" w14:textId="4F46F490" w:rsidR="00514CEC" w:rsidRPr="005035F6" w:rsidRDefault="00514CEC" w:rsidP="00514CEC">
      <w:pPr>
        <w:pStyle w:val="ListParagraph"/>
        <w:numPr>
          <w:ilvl w:val="0"/>
          <w:numId w:val="25"/>
        </w:numPr>
        <w:ind w:left="993" w:hanging="426"/>
        <w:rPr>
          <w:lang w:val="en-US"/>
        </w:rPr>
      </w:pPr>
      <w:r>
        <w:rPr>
          <w:lang w:val="en-US"/>
        </w:rPr>
        <w:t>for n</w:t>
      </w:r>
      <w:r w:rsidRPr="005035F6">
        <w:rPr>
          <w:lang w:val="en-US"/>
        </w:rPr>
        <w:t>ew employee induction and training</w:t>
      </w:r>
    </w:p>
    <w:p w14:paraId="45131D1B" w14:textId="70211D17" w:rsidR="00514CEC" w:rsidRDefault="00514CEC" w:rsidP="00514CEC">
      <w:pPr>
        <w:pStyle w:val="ListParagraph"/>
        <w:numPr>
          <w:ilvl w:val="0"/>
          <w:numId w:val="25"/>
        </w:numPr>
        <w:ind w:left="993" w:hanging="426"/>
        <w:rPr>
          <w:lang w:val="en-US"/>
        </w:rPr>
      </w:pPr>
      <w:r>
        <w:rPr>
          <w:lang w:val="en-US"/>
        </w:rPr>
        <w:t>for f</w:t>
      </w:r>
      <w:r w:rsidRPr="005035F6">
        <w:rPr>
          <w:lang w:val="en-US"/>
        </w:rPr>
        <w:t xml:space="preserve">arm visitors </w:t>
      </w:r>
      <w:r>
        <w:rPr>
          <w:lang w:val="en-US"/>
        </w:rPr>
        <w:t>and contractors</w:t>
      </w:r>
    </w:p>
    <w:p w14:paraId="095060F0" w14:textId="4165E0F5" w:rsidR="00514CEC" w:rsidRPr="005035F6" w:rsidRDefault="00514CEC" w:rsidP="00514CEC">
      <w:pPr>
        <w:pStyle w:val="ListParagraph"/>
        <w:numPr>
          <w:ilvl w:val="0"/>
          <w:numId w:val="25"/>
        </w:numPr>
        <w:ind w:left="993" w:hanging="426"/>
        <w:rPr>
          <w:lang w:val="en-US"/>
        </w:rPr>
      </w:pPr>
      <w:r>
        <w:rPr>
          <w:lang w:val="en-US"/>
        </w:rPr>
        <w:t>for s</w:t>
      </w:r>
      <w:r w:rsidRPr="005035F6">
        <w:rPr>
          <w:lang w:val="en-US"/>
        </w:rPr>
        <w:t xml:space="preserve">tock arrivals, </w:t>
      </w:r>
      <w:proofErr w:type="gramStart"/>
      <w:r w:rsidRPr="005035F6">
        <w:rPr>
          <w:lang w:val="en-US"/>
        </w:rPr>
        <w:t>movement</w:t>
      </w:r>
      <w:r>
        <w:rPr>
          <w:lang w:val="en-US"/>
        </w:rPr>
        <w:t>s</w:t>
      </w:r>
      <w:proofErr w:type="gramEnd"/>
      <w:r w:rsidRPr="005035F6">
        <w:rPr>
          <w:lang w:val="en-US"/>
        </w:rPr>
        <w:t xml:space="preserve"> and dispatch</w:t>
      </w:r>
    </w:p>
    <w:p w14:paraId="6BA39FA4" w14:textId="41BCA590" w:rsidR="00514CEC" w:rsidRPr="005035F6" w:rsidRDefault="00514CEC" w:rsidP="00514CEC">
      <w:pPr>
        <w:pStyle w:val="ListParagraph"/>
        <w:numPr>
          <w:ilvl w:val="0"/>
          <w:numId w:val="25"/>
        </w:numPr>
        <w:ind w:left="993" w:hanging="426"/>
        <w:rPr>
          <w:lang w:val="en-US"/>
        </w:rPr>
      </w:pPr>
      <w:r>
        <w:rPr>
          <w:lang w:val="en-US"/>
        </w:rPr>
        <w:t>for e</w:t>
      </w:r>
      <w:r w:rsidRPr="005035F6">
        <w:rPr>
          <w:lang w:val="en-US"/>
        </w:rPr>
        <w:t xml:space="preserve">scapee prevention, </w:t>
      </w:r>
      <w:proofErr w:type="gramStart"/>
      <w:r w:rsidRPr="005035F6">
        <w:rPr>
          <w:lang w:val="en-US"/>
        </w:rPr>
        <w:t>inspection</w:t>
      </w:r>
      <w:proofErr w:type="gramEnd"/>
      <w:r w:rsidRPr="005035F6">
        <w:rPr>
          <w:lang w:val="en-US"/>
        </w:rPr>
        <w:t xml:space="preserve"> and collection</w:t>
      </w:r>
    </w:p>
    <w:p w14:paraId="7F304937" w14:textId="3B55553E" w:rsidR="00514CEC" w:rsidRDefault="00514CEC" w:rsidP="00514CEC">
      <w:pPr>
        <w:pStyle w:val="ListParagraph"/>
        <w:numPr>
          <w:ilvl w:val="0"/>
          <w:numId w:val="25"/>
        </w:numPr>
        <w:ind w:left="993" w:hanging="426"/>
        <w:rPr>
          <w:lang w:val="en-US"/>
        </w:rPr>
      </w:pPr>
      <w:r>
        <w:rPr>
          <w:lang w:val="en-US"/>
        </w:rPr>
        <w:t>for the management and assessment of stock health status</w:t>
      </w:r>
    </w:p>
    <w:p w14:paraId="7A75BFE2" w14:textId="3810112B" w:rsidR="00514CEC" w:rsidRPr="005035F6" w:rsidRDefault="00514CEC" w:rsidP="00514CEC">
      <w:pPr>
        <w:pStyle w:val="ListParagraph"/>
        <w:numPr>
          <w:ilvl w:val="0"/>
          <w:numId w:val="25"/>
        </w:numPr>
        <w:ind w:left="993" w:hanging="426"/>
        <w:rPr>
          <w:lang w:val="en-US"/>
        </w:rPr>
      </w:pPr>
      <w:r>
        <w:rPr>
          <w:lang w:val="en-US"/>
        </w:rPr>
        <w:t>for c</w:t>
      </w:r>
      <w:r w:rsidRPr="005035F6">
        <w:rPr>
          <w:lang w:val="en-US"/>
        </w:rPr>
        <w:t>ollecting and disposing of mortalities and other waste</w:t>
      </w:r>
      <w:r>
        <w:rPr>
          <w:lang w:val="en-US"/>
        </w:rPr>
        <w:t>s</w:t>
      </w:r>
    </w:p>
    <w:p w14:paraId="124F3984" w14:textId="5F502E52" w:rsidR="00514CEC" w:rsidRPr="005035F6" w:rsidRDefault="00514CEC" w:rsidP="00514CEC">
      <w:pPr>
        <w:pStyle w:val="ListParagraph"/>
        <w:numPr>
          <w:ilvl w:val="0"/>
          <w:numId w:val="25"/>
        </w:numPr>
        <w:ind w:left="993" w:hanging="426"/>
        <w:rPr>
          <w:lang w:val="en-US"/>
        </w:rPr>
      </w:pPr>
      <w:r>
        <w:rPr>
          <w:lang w:val="en-US"/>
        </w:rPr>
        <w:t>for enacting the e</w:t>
      </w:r>
      <w:r w:rsidRPr="005035F6">
        <w:rPr>
          <w:lang w:val="en-US"/>
        </w:rPr>
        <w:t>mergency response plan</w:t>
      </w:r>
    </w:p>
    <w:p w14:paraId="045E2C89" w14:textId="0B17D604" w:rsidR="00514CEC" w:rsidRDefault="00514CEC" w:rsidP="00514CEC">
      <w:pPr>
        <w:pStyle w:val="ListParagraph"/>
        <w:numPr>
          <w:ilvl w:val="0"/>
          <w:numId w:val="25"/>
        </w:numPr>
        <w:ind w:left="993" w:hanging="426"/>
      </w:pPr>
      <w:r>
        <w:t>for disinfecting</w:t>
      </w:r>
      <w:r w:rsidRPr="00EE573D">
        <w:t xml:space="preserve"> equipment and staf</w:t>
      </w:r>
      <w:r>
        <w:t>f</w:t>
      </w:r>
    </w:p>
    <w:p w14:paraId="2BDF445C" w14:textId="736C7677" w:rsidR="00514CEC" w:rsidRPr="00EE573D" w:rsidRDefault="00514CEC" w:rsidP="00514CEC">
      <w:pPr>
        <w:pStyle w:val="ListParagraph"/>
        <w:numPr>
          <w:ilvl w:val="0"/>
          <w:numId w:val="25"/>
        </w:numPr>
        <w:ind w:left="993" w:hanging="426"/>
      </w:pPr>
      <w:r>
        <w:t>for conducting w</w:t>
      </w:r>
      <w:r w:rsidRPr="00EE573D">
        <w:t>ater quality testing</w:t>
      </w:r>
    </w:p>
    <w:p w14:paraId="0255D262" w14:textId="146BDF2B" w:rsidR="006163BE" w:rsidRPr="00A45C19" w:rsidRDefault="00514CEC" w:rsidP="00A45C19">
      <w:pPr>
        <w:pStyle w:val="Heading3"/>
        <w:numPr>
          <w:ilvl w:val="0"/>
          <w:numId w:val="86"/>
        </w:numPr>
        <w:rPr>
          <w:sz w:val="26"/>
          <w:szCs w:val="26"/>
          <w:lang w:val="en-US"/>
        </w:rPr>
      </w:pPr>
      <w:r w:rsidRPr="00A45C19">
        <w:rPr>
          <w:sz w:val="26"/>
          <w:szCs w:val="26"/>
          <w:lang w:val="en-US"/>
        </w:rPr>
        <w:t>Checklists and templates</w:t>
      </w:r>
    </w:p>
    <w:p w14:paraId="3C7ED069" w14:textId="1FC50CF5" w:rsidR="00CD1601" w:rsidRPr="003A2264" w:rsidRDefault="00CD1601" w:rsidP="00CD1601">
      <w:pPr>
        <w:rPr>
          <w:lang w:val="en-US"/>
        </w:rPr>
      </w:pPr>
      <w:r w:rsidRPr="003A2264">
        <w:rPr>
          <w:lang w:val="en-US"/>
        </w:rPr>
        <w:t xml:space="preserve">Checklists </w:t>
      </w:r>
      <w:r w:rsidR="00514CEC">
        <w:rPr>
          <w:lang w:val="en-US"/>
        </w:rPr>
        <w:t xml:space="preserve">and templates </w:t>
      </w:r>
      <w:r w:rsidRPr="003A2264">
        <w:rPr>
          <w:lang w:val="en-US"/>
        </w:rPr>
        <w:t xml:space="preserve">are essential supporting documents </w:t>
      </w:r>
      <w:r>
        <w:rPr>
          <w:lang w:val="en-US"/>
        </w:rPr>
        <w:t xml:space="preserve">that </w:t>
      </w:r>
      <w:r w:rsidRPr="003A2264">
        <w:rPr>
          <w:lang w:val="en-US"/>
        </w:rPr>
        <w:t>should</w:t>
      </w:r>
      <w:r>
        <w:rPr>
          <w:lang w:val="en-US"/>
        </w:rPr>
        <w:t xml:space="preserve"> be used </w:t>
      </w:r>
      <w:r w:rsidRPr="003A2264">
        <w:rPr>
          <w:lang w:val="en-US"/>
        </w:rPr>
        <w:t xml:space="preserve">in association with </w:t>
      </w:r>
      <w:r w:rsidR="00514CEC" w:rsidRPr="003A2264">
        <w:rPr>
          <w:lang w:val="en-US"/>
        </w:rPr>
        <w:t>SOPs</w:t>
      </w:r>
      <w:r w:rsidR="00514CEC">
        <w:rPr>
          <w:lang w:val="en-US"/>
        </w:rPr>
        <w:t xml:space="preserve">, </w:t>
      </w:r>
      <w:r w:rsidRPr="003A2264">
        <w:rPr>
          <w:lang w:val="en-US"/>
        </w:rPr>
        <w:t>wherever possible. Checklists provide</w:t>
      </w:r>
      <w:r w:rsidR="00514CEC">
        <w:rPr>
          <w:lang w:val="en-US"/>
        </w:rPr>
        <w:t xml:space="preserve"> essential</w:t>
      </w:r>
      <w:r w:rsidRPr="003A2264">
        <w:rPr>
          <w:lang w:val="en-US"/>
        </w:rPr>
        <w:t xml:space="preserve"> evidence that an accountable staff member is following </w:t>
      </w:r>
      <w:r w:rsidR="00514CEC">
        <w:rPr>
          <w:lang w:val="en-US"/>
        </w:rPr>
        <w:t xml:space="preserve">the </w:t>
      </w:r>
      <w:r w:rsidRPr="003A2264">
        <w:rPr>
          <w:lang w:val="en-US"/>
        </w:rPr>
        <w:t xml:space="preserve">procedures outlined in </w:t>
      </w:r>
      <w:r w:rsidR="00514CEC">
        <w:rPr>
          <w:lang w:val="en-US"/>
        </w:rPr>
        <w:t>the</w:t>
      </w:r>
      <w:r w:rsidR="00514CEC" w:rsidRPr="003A2264">
        <w:rPr>
          <w:lang w:val="en-US"/>
        </w:rPr>
        <w:t xml:space="preserve"> </w:t>
      </w:r>
      <w:r w:rsidRPr="003A2264">
        <w:rPr>
          <w:lang w:val="en-US"/>
        </w:rPr>
        <w:t>SOP</w:t>
      </w:r>
      <w:r w:rsidR="00514CEC">
        <w:rPr>
          <w:lang w:val="en-US"/>
        </w:rPr>
        <w:t xml:space="preserve"> in the correct way and</w:t>
      </w:r>
      <w:r w:rsidRPr="003A2264">
        <w:rPr>
          <w:lang w:val="en-US"/>
        </w:rPr>
        <w:t xml:space="preserve"> at </w:t>
      </w:r>
      <w:r w:rsidR="00514CEC">
        <w:rPr>
          <w:lang w:val="en-US"/>
        </w:rPr>
        <w:t xml:space="preserve">the </w:t>
      </w:r>
      <w:r w:rsidRPr="003A2264">
        <w:rPr>
          <w:lang w:val="en-US"/>
        </w:rPr>
        <w:t>correct intervals.</w:t>
      </w:r>
    </w:p>
    <w:p w14:paraId="600AF32A" w14:textId="6903D334" w:rsidR="00EE573D" w:rsidRDefault="00EE573D" w:rsidP="00A45C19">
      <w:pPr>
        <w:keepNext/>
      </w:pPr>
      <w:r>
        <w:lastRenderedPageBreak/>
        <w:t xml:space="preserve">Examples of </w:t>
      </w:r>
      <w:r w:rsidR="00AD32EF" w:rsidRPr="00AD32EF">
        <w:t>record-keeping templates include</w:t>
      </w:r>
      <w:r w:rsidR="00514CEC">
        <w:t>:</w:t>
      </w:r>
    </w:p>
    <w:p w14:paraId="2E97968C" w14:textId="4975BC5F" w:rsidR="00AD32EF" w:rsidRPr="00AD32EF" w:rsidRDefault="0041160F" w:rsidP="00A45C19">
      <w:pPr>
        <w:pStyle w:val="ListParagraph"/>
        <w:keepNext/>
        <w:numPr>
          <w:ilvl w:val="0"/>
          <w:numId w:val="26"/>
        </w:numPr>
        <w:ind w:left="993" w:hanging="426"/>
      </w:pPr>
      <w:r>
        <w:t>a p</w:t>
      </w:r>
      <w:r w:rsidR="00AD32EF" w:rsidRPr="00AD32EF">
        <w:t>re-employment biosecurity declaration</w:t>
      </w:r>
    </w:p>
    <w:p w14:paraId="08775433" w14:textId="44C85DDB" w:rsidR="00AD32EF" w:rsidRPr="00AD32EF" w:rsidRDefault="0041160F" w:rsidP="00A45C19">
      <w:pPr>
        <w:pStyle w:val="ListParagraph"/>
        <w:keepNext/>
        <w:numPr>
          <w:ilvl w:val="0"/>
          <w:numId w:val="26"/>
        </w:numPr>
        <w:ind w:left="993" w:hanging="426"/>
      </w:pPr>
      <w:r>
        <w:t>a v</w:t>
      </w:r>
      <w:r w:rsidR="00AD32EF" w:rsidRPr="00AD32EF">
        <w:t>isitor biosecurity declaration</w:t>
      </w:r>
    </w:p>
    <w:p w14:paraId="64E5EC1C" w14:textId="55C57020" w:rsidR="00AD32EF" w:rsidRPr="00AD32EF" w:rsidRDefault="0041160F" w:rsidP="00A45C19">
      <w:pPr>
        <w:pStyle w:val="ListParagraph"/>
        <w:keepNext/>
        <w:numPr>
          <w:ilvl w:val="0"/>
          <w:numId w:val="26"/>
        </w:numPr>
        <w:ind w:left="993" w:hanging="426"/>
      </w:pPr>
      <w:r>
        <w:t>a v</w:t>
      </w:r>
      <w:r w:rsidR="00AD32EF" w:rsidRPr="00AD32EF">
        <w:t xml:space="preserve">isitor </w:t>
      </w:r>
      <w:proofErr w:type="gramStart"/>
      <w:r w:rsidR="00AD32EF" w:rsidRPr="00AD32EF">
        <w:t>log</w:t>
      </w:r>
      <w:proofErr w:type="gramEnd"/>
    </w:p>
    <w:p w14:paraId="639FE83A" w14:textId="126B661A" w:rsidR="00AD32EF" w:rsidRPr="00AD32EF" w:rsidRDefault="0041160F" w:rsidP="00A45C19">
      <w:pPr>
        <w:pStyle w:val="ListParagraph"/>
        <w:keepNext/>
        <w:numPr>
          <w:ilvl w:val="0"/>
          <w:numId w:val="26"/>
        </w:numPr>
        <w:ind w:left="993" w:hanging="426"/>
      </w:pPr>
      <w:r>
        <w:t>the f</w:t>
      </w:r>
      <w:r w:rsidR="00AD32EF" w:rsidRPr="00AD32EF">
        <w:t xml:space="preserve">arm entry conditions for </w:t>
      </w:r>
      <w:proofErr w:type="gramStart"/>
      <w:r w:rsidR="00AD32EF" w:rsidRPr="00AD32EF">
        <w:t>visitors</w:t>
      </w:r>
      <w:proofErr w:type="gramEnd"/>
    </w:p>
    <w:p w14:paraId="089CF528" w14:textId="3D38AB31" w:rsidR="00AD32EF" w:rsidRPr="00AD32EF" w:rsidRDefault="0041160F" w:rsidP="00A45C19">
      <w:pPr>
        <w:pStyle w:val="ListParagraph"/>
        <w:keepNext/>
        <w:numPr>
          <w:ilvl w:val="0"/>
          <w:numId w:val="26"/>
        </w:numPr>
        <w:ind w:left="993" w:hanging="426"/>
      </w:pPr>
      <w:r>
        <w:t>the s</w:t>
      </w:r>
      <w:r w:rsidR="00AD32EF" w:rsidRPr="00AD32EF">
        <w:t>taff training record</w:t>
      </w:r>
    </w:p>
    <w:p w14:paraId="09898337" w14:textId="540D7D7A" w:rsidR="000B288C" w:rsidRPr="00FB2455" w:rsidRDefault="0041160F" w:rsidP="00A45C19">
      <w:pPr>
        <w:pStyle w:val="ListParagraph"/>
        <w:keepNext/>
        <w:numPr>
          <w:ilvl w:val="0"/>
          <w:numId w:val="26"/>
        </w:numPr>
        <w:ind w:left="993" w:hanging="426"/>
      </w:pPr>
      <w:r>
        <w:t>the m</w:t>
      </w:r>
      <w:r w:rsidR="00AD32EF" w:rsidRPr="00AD32EF">
        <w:t>ortality and water quality records.</w:t>
      </w:r>
    </w:p>
    <w:p w14:paraId="610BA8D9" w14:textId="30EA18A0" w:rsidR="00E6739E" w:rsidRDefault="00514CEC" w:rsidP="00E6739E">
      <w:r>
        <w:t>Risk management measures for consideration: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"/>
        <w:gridCol w:w="76"/>
        <w:gridCol w:w="546"/>
        <w:gridCol w:w="7249"/>
        <w:gridCol w:w="122"/>
        <w:gridCol w:w="81"/>
      </w:tblGrid>
      <w:tr w:rsidR="00A51186" w:rsidRPr="00A51186" w14:paraId="00119635" w14:textId="77777777" w:rsidTr="00393BDC">
        <w:tc>
          <w:tcPr>
            <w:tcW w:w="996" w:type="dxa"/>
          </w:tcPr>
          <w:p w14:paraId="77F061AD" w14:textId="32D567F9" w:rsidR="00A51186" w:rsidRPr="00D810C2" w:rsidRDefault="00D810C2" w:rsidP="00D810C2">
            <w:pPr>
              <w:pStyle w:val="Tabletext"/>
            </w:pPr>
            <w:r w:rsidRPr="00704E17">
              <w:rPr>
                <w:noProof/>
              </w:rPr>
              <w:drawing>
                <wp:inline distT="0" distB="0" distL="0" distR="0" wp14:anchorId="40028C3B" wp14:editId="3CCA85EE">
                  <wp:extent cx="402336" cy="402336"/>
                  <wp:effectExtent l="0" t="0" r="0" b="0"/>
                  <wp:docPr id="85" name="Graphic 85" descr="Clipboard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raphic 245" descr="Clipboard Checked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" cy="40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  <w:gridSpan w:val="2"/>
          </w:tcPr>
          <w:p w14:paraId="5BE01871" w14:textId="728975D6" w:rsidR="00A51186" w:rsidRPr="00D810C2" w:rsidRDefault="00A51186" w:rsidP="00D810C2">
            <w:pPr>
              <w:pStyle w:val="Tabletext"/>
              <w:rPr>
                <w:rStyle w:val="Strong"/>
              </w:rPr>
            </w:pPr>
            <w:r w:rsidRPr="00D810C2">
              <w:rPr>
                <w:rStyle w:val="Strong"/>
              </w:rPr>
              <w:t>R.</w:t>
            </w:r>
            <w:r w:rsidR="00911E67" w:rsidRPr="00D810C2">
              <w:rPr>
                <w:rStyle w:val="Strong"/>
              </w:rPr>
              <w:t>7</w:t>
            </w:r>
            <w:r w:rsidR="00D810C2">
              <w:rPr>
                <w:rStyle w:val="Strong"/>
              </w:rPr>
              <w:t>8</w:t>
            </w:r>
          </w:p>
          <w:p w14:paraId="3F1684C9" w14:textId="77777777" w:rsidR="00A51186" w:rsidRPr="00D810C2" w:rsidRDefault="00A51186" w:rsidP="00D810C2">
            <w:pPr>
              <w:pStyle w:val="Tabletext"/>
            </w:pPr>
          </w:p>
        </w:tc>
        <w:tc>
          <w:tcPr>
            <w:tcW w:w="7452" w:type="dxa"/>
            <w:gridSpan w:val="3"/>
          </w:tcPr>
          <w:p w14:paraId="5DF0F5C6" w14:textId="09D9329A" w:rsidR="00A51186" w:rsidRPr="00D810C2" w:rsidRDefault="00514CEC" w:rsidP="00D810C2">
            <w:pPr>
              <w:pStyle w:val="Tabletext"/>
            </w:pPr>
            <w:r w:rsidRPr="00D810C2">
              <w:t>S</w:t>
            </w:r>
            <w:r w:rsidR="00A51186" w:rsidRPr="00D810C2">
              <w:t>upporting documents</w:t>
            </w:r>
            <w:r w:rsidRPr="00D810C2">
              <w:t xml:space="preserve"> are clearly identified and within the farm biosecurity plan</w:t>
            </w:r>
            <w:r w:rsidR="00A51186" w:rsidRPr="00D810C2">
              <w:t xml:space="preserve"> (</w:t>
            </w:r>
            <w:r w:rsidR="00EF00EA" w:rsidRPr="00D810C2">
              <w:t>for example</w:t>
            </w:r>
            <w:r w:rsidR="00A51186" w:rsidRPr="00D810C2">
              <w:t xml:space="preserve">, SOPs, </w:t>
            </w:r>
            <w:proofErr w:type="gramStart"/>
            <w:r w:rsidR="00A51186" w:rsidRPr="00D810C2">
              <w:t>checklists</w:t>
            </w:r>
            <w:proofErr w:type="gramEnd"/>
            <w:r w:rsidR="00A51186" w:rsidRPr="00D810C2">
              <w:t xml:space="preserve"> and templates)</w:t>
            </w:r>
            <w:r w:rsidRPr="00D810C2">
              <w:t>.</w:t>
            </w:r>
            <w:r w:rsidR="00A51186" w:rsidRPr="00D810C2">
              <w:t xml:space="preserve"> </w:t>
            </w:r>
            <w:r w:rsidRPr="00D810C2">
              <w:t>These supporting documents are kept</w:t>
            </w:r>
            <w:r w:rsidR="00A51186" w:rsidRPr="00D810C2">
              <w:t xml:space="preserve"> readily available</w:t>
            </w:r>
            <w:r w:rsidRPr="00D810C2">
              <w:t xml:space="preserve"> or </w:t>
            </w:r>
            <w:r w:rsidR="0041160F" w:rsidRPr="00D810C2">
              <w:t xml:space="preserve">are </w:t>
            </w:r>
            <w:r w:rsidRPr="00D810C2">
              <w:t>included as appendices to the plan</w:t>
            </w:r>
            <w:r w:rsidR="000F0D28" w:rsidRPr="00D810C2">
              <w:t>.</w:t>
            </w:r>
          </w:p>
        </w:tc>
      </w:tr>
      <w:tr w:rsidR="00D810C2" w:rsidRPr="00D810C2" w14:paraId="02997233" w14:textId="77777777" w:rsidTr="00393BDC">
        <w:trPr>
          <w:gridAfter w:val="2"/>
          <w:wAfter w:w="203" w:type="dxa"/>
        </w:trPr>
        <w:tc>
          <w:tcPr>
            <w:tcW w:w="1056" w:type="dxa"/>
            <w:gridSpan w:val="2"/>
          </w:tcPr>
          <w:p w14:paraId="2475EB60" w14:textId="0FB350A8" w:rsidR="00D810C2" w:rsidRPr="00D810C2" w:rsidRDefault="00D810C2" w:rsidP="00D810C2">
            <w:pPr>
              <w:pStyle w:val="Tabletext"/>
            </w:pPr>
            <w:bookmarkStart w:id="150" w:name="_Hlk518134075"/>
            <w:r w:rsidRPr="0033313F">
              <w:rPr>
                <w:noProof/>
              </w:rPr>
              <w:drawing>
                <wp:inline distT="0" distB="0" distL="0" distR="0" wp14:anchorId="6D29FB85" wp14:editId="7EA309E2">
                  <wp:extent cx="548640" cy="548640"/>
                  <wp:effectExtent l="0" t="0" r="0" b="3810"/>
                  <wp:docPr id="80" name="Graphic 12" descr="Folder Search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8547B0-0FD7-4D21-A555-E5F3D41120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phic 12" descr="Folder Search with solid fill">
                            <a:extLst>
                              <a:ext uri="{FF2B5EF4-FFF2-40B4-BE49-F238E27FC236}">
                                <a16:creationId xmlns:a16="http://schemas.microsoft.com/office/drawing/2014/main" id="{FA8547B0-0FD7-4D21-A555-E5F3D41120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741" cy="552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1" w:type="dxa"/>
            <w:gridSpan w:val="2"/>
            <w:vAlign w:val="center"/>
          </w:tcPr>
          <w:p w14:paraId="5AD398CA" w14:textId="77777777" w:rsidR="00D810C2" w:rsidRPr="00D810C2" w:rsidRDefault="00D810C2" w:rsidP="00D810C2">
            <w:pPr>
              <w:pStyle w:val="Tabletext"/>
            </w:pPr>
            <w:r w:rsidRPr="00D810C2">
              <w:t>Appendix 5.  An example of a pre-employment biosecurity declaration.</w:t>
            </w:r>
          </w:p>
        </w:tc>
      </w:tr>
      <w:tr w:rsidR="00D810C2" w:rsidRPr="00D810C2" w14:paraId="1499F1CB" w14:textId="77777777" w:rsidTr="00393BDC">
        <w:trPr>
          <w:gridAfter w:val="2"/>
          <w:wAfter w:w="203" w:type="dxa"/>
        </w:trPr>
        <w:tc>
          <w:tcPr>
            <w:tcW w:w="1056" w:type="dxa"/>
            <w:gridSpan w:val="2"/>
          </w:tcPr>
          <w:p w14:paraId="28EC79BE" w14:textId="4FBF2AF2" w:rsidR="00D810C2" w:rsidRPr="00D810C2" w:rsidRDefault="00D810C2" w:rsidP="00D810C2">
            <w:pPr>
              <w:pStyle w:val="Tabletext"/>
            </w:pPr>
            <w:r w:rsidRPr="0033313F">
              <w:rPr>
                <w:noProof/>
              </w:rPr>
              <w:drawing>
                <wp:inline distT="0" distB="0" distL="0" distR="0" wp14:anchorId="73DF6BE3" wp14:editId="5D3AEBD5">
                  <wp:extent cx="548640" cy="548640"/>
                  <wp:effectExtent l="0" t="0" r="0" b="3810"/>
                  <wp:docPr id="81" name="Graphic 12" descr="Folder Search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8547B0-0FD7-4D21-A555-E5F3D41120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phic 12" descr="Folder Search with solid fill">
                            <a:extLst>
                              <a:ext uri="{FF2B5EF4-FFF2-40B4-BE49-F238E27FC236}">
                                <a16:creationId xmlns:a16="http://schemas.microsoft.com/office/drawing/2014/main" id="{FA8547B0-0FD7-4D21-A555-E5F3D41120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741" cy="552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1" w:type="dxa"/>
            <w:gridSpan w:val="2"/>
            <w:vAlign w:val="center"/>
          </w:tcPr>
          <w:p w14:paraId="13072819" w14:textId="77777777" w:rsidR="00D810C2" w:rsidRPr="00D810C2" w:rsidRDefault="00D810C2" w:rsidP="00D810C2">
            <w:pPr>
              <w:pStyle w:val="Tabletext"/>
            </w:pPr>
            <w:r w:rsidRPr="00D810C2">
              <w:t>Appendix 6.  Visitor and contractor biosecurity declaration template.</w:t>
            </w:r>
          </w:p>
        </w:tc>
      </w:tr>
      <w:tr w:rsidR="00D810C2" w:rsidRPr="00D810C2" w14:paraId="3EEB30AB" w14:textId="77777777" w:rsidTr="00393BDC">
        <w:trPr>
          <w:gridAfter w:val="2"/>
          <w:wAfter w:w="203" w:type="dxa"/>
        </w:trPr>
        <w:tc>
          <w:tcPr>
            <w:tcW w:w="1056" w:type="dxa"/>
            <w:gridSpan w:val="2"/>
          </w:tcPr>
          <w:p w14:paraId="70DDC0C0" w14:textId="38763AB2" w:rsidR="00D810C2" w:rsidRPr="00D810C2" w:rsidRDefault="00D810C2" w:rsidP="00D810C2">
            <w:pPr>
              <w:pStyle w:val="Tabletext"/>
            </w:pPr>
            <w:r w:rsidRPr="0033313F">
              <w:rPr>
                <w:noProof/>
              </w:rPr>
              <w:drawing>
                <wp:inline distT="0" distB="0" distL="0" distR="0" wp14:anchorId="2AB6A338" wp14:editId="3BA06C0B">
                  <wp:extent cx="548640" cy="548640"/>
                  <wp:effectExtent l="0" t="0" r="0" b="3810"/>
                  <wp:docPr id="82" name="Graphic 12" descr="Folder Search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8547B0-0FD7-4D21-A555-E5F3D41120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phic 12" descr="Folder Search with solid fill">
                            <a:extLst>
                              <a:ext uri="{FF2B5EF4-FFF2-40B4-BE49-F238E27FC236}">
                                <a16:creationId xmlns:a16="http://schemas.microsoft.com/office/drawing/2014/main" id="{FA8547B0-0FD7-4D21-A555-E5F3D41120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741" cy="552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1" w:type="dxa"/>
            <w:gridSpan w:val="2"/>
            <w:vAlign w:val="center"/>
          </w:tcPr>
          <w:p w14:paraId="063874F3" w14:textId="77777777" w:rsidR="00D810C2" w:rsidRPr="00D810C2" w:rsidRDefault="00D810C2" w:rsidP="00D810C2">
            <w:pPr>
              <w:pStyle w:val="Tabletext"/>
            </w:pPr>
            <w:r w:rsidRPr="00D810C2">
              <w:t>Appendix 7.  Visitor and contractor log template.</w:t>
            </w:r>
          </w:p>
        </w:tc>
      </w:tr>
      <w:tr w:rsidR="00D810C2" w:rsidRPr="00D810C2" w14:paraId="2A3FDE24" w14:textId="77777777" w:rsidTr="00393BDC">
        <w:trPr>
          <w:gridAfter w:val="2"/>
          <w:wAfter w:w="203" w:type="dxa"/>
        </w:trPr>
        <w:tc>
          <w:tcPr>
            <w:tcW w:w="1056" w:type="dxa"/>
            <w:gridSpan w:val="2"/>
          </w:tcPr>
          <w:p w14:paraId="5FB6F845" w14:textId="145DAD87" w:rsidR="00D810C2" w:rsidRPr="00D810C2" w:rsidRDefault="00D810C2" w:rsidP="00D810C2">
            <w:pPr>
              <w:pStyle w:val="Tabletext"/>
            </w:pPr>
            <w:r w:rsidRPr="0033313F">
              <w:rPr>
                <w:noProof/>
              </w:rPr>
              <w:drawing>
                <wp:inline distT="0" distB="0" distL="0" distR="0" wp14:anchorId="68D6CB1D" wp14:editId="133B04C9">
                  <wp:extent cx="548640" cy="548640"/>
                  <wp:effectExtent l="0" t="0" r="0" b="3810"/>
                  <wp:docPr id="83" name="Graphic 12" descr="Folder Search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8547B0-0FD7-4D21-A555-E5F3D41120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phic 12" descr="Folder Search with solid fill">
                            <a:extLst>
                              <a:ext uri="{FF2B5EF4-FFF2-40B4-BE49-F238E27FC236}">
                                <a16:creationId xmlns:a16="http://schemas.microsoft.com/office/drawing/2014/main" id="{FA8547B0-0FD7-4D21-A555-E5F3D41120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741" cy="552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1" w:type="dxa"/>
            <w:gridSpan w:val="2"/>
            <w:vAlign w:val="center"/>
          </w:tcPr>
          <w:p w14:paraId="095F5B57" w14:textId="77777777" w:rsidR="00D810C2" w:rsidRPr="00D810C2" w:rsidRDefault="00D810C2" w:rsidP="00D810C2">
            <w:pPr>
              <w:pStyle w:val="Tabletext"/>
            </w:pPr>
            <w:r w:rsidRPr="00D810C2">
              <w:t>Appendix 8.  Farm entry conditions for visitors and contractors.</w:t>
            </w:r>
          </w:p>
        </w:tc>
      </w:tr>
      <w:tr w:rsidR="00D810C2" w:rsidRPr="0030163C" w14:paraId="7DE4507E" w14:textId="77777777" w:rsidTr="00393BDC">
        <w:trPr>
          <w:gridAfter w:val="1"/>
          <w:wAfter w:w="65" w:type="dxa"/>
        </w:trPr>
        <w:tc>
          <w:tcPr>
            <w:tcW w:w="1072" w:type="dxa"/>
            <w:gridSpan w:val="2"/>
          </w:tcPr>
          <w:p w14:paraId="24F05C46" w14:textId="5A33400D" w:rsidR="00D810C2" w:rsidRPr="00D810C2" w:rsidRDefault="00D810C2" w:rsidP="00D810C2">
            <w:pPr>
              <w:pStyle w:val="Tabletext"/>
            </w:pPr>
            <w:r w:rsidRPr="0033313F">
              <w:rPr>
                <w:noProof/>
              </w:rPr>
              <w:drawing>
                <wp:inline distT="0" distB="0" distL="0" distR="0" wp14:anchorId="7B2D12ED" wp14:editId="0B3C16FF">
                  <wp:extent cx="548640" cy="548640"/>
                  <wp:effectExtent l="0" t="0" r="0" b="3810"/>
                  <wp:docPr id="84" name="Graphic 12" descr="Folder Search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8547B0-0FD7-4D21-A555-E5F3D41120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phic 12" descr="Folder Search with solid fill">
                            <a:extLst>
                              <a:ext uri="{FF2B5EF4-FFF2-40B4-BE49-F238E27FC236}">
                                <a16:creationId xmlns:a16="http://schemas.microsoft.com/office/drawing/2014/main" id="{FA8547B0-0FD7-4D21-A555-E5F3D41120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741" cy="552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3" w:type="dxa"/>
            <w:gridSpan w:val="3"/>
            <w:vAlign w:val="center"/>
          </w:tcPr>
          <w:p w14:paraId="3410A706" w14:textId="77777777" w:rsidR="00D810C2" w:rsidRPr="00D810C2" w:rsidRDefault="00D810C2" w:rsidP="00D810C2">
            <w:pPr>
              <w:pStyle w:val="Tabletext"/>
            </w:pPr>
            <w:r w:rsidRPr="00D810C2">
              <w:t>Appendix 10.  An example of a training record template.</w:t>
            </w:r>
          </w:p>
        </w:tc>
      </w:tr>
    </w:tbl>
    <w:p w14:paraId="08671CC5" w14:textId="77777777" w:rsidR="00133489" w:rsidRDefault="00133489" w:rsidP="00095B27">
      <w:pPr>
        <w:rPr>
          <w:highlight w:val="yellow"/>
          <w:lang w:val="en-US"/>
        </w:rPr>
      </w:pPr>
    </w:p>
    <w:p w14:paraId="2033D4CF" w14:textId="46C1D95F" w:rsidR="00C80D80" w:rsidRPr="00C80D80" w:rsidRDefault="00C80D80" w:rsidP="00D810C2">
      <w:pPr>
        <w:pStyle w:val="Highlightbox"/>
        <w:rPr>
          <w:lang w:val="en-US"/>
        </w:rPr>
      </w:pPr>
      <w:r w:rsidRPr="00234C87">
        <w:rPr>
          <w:lang w:val="en-US"/>
        </w:rPr>
        <w:t>Each individual farm’s biosecurity plan and its effective</w:t>
      </w:r>
      <w:r w:rsidR="008D56F2">
        <w:rPr>
          <w:lang w:val="en-US"/>
        </w:rPr>
        <w:t>ness</w:t>
      </w:r>
      <w:r w:rsidRPr="00234C87">
        <w:rPr>
          <w:lang w:val="en-US"/>
        </w:rPr>
        <w:t xml:space="preserve"> will directly influence the ability of </w:t>
      </w:r>
      <w:r w:rsidR="00147E96" w:rsidRPr="00234C87">
        <w:rPr>
          <w:lang w:val="en-US"/>
        </w:rPr>
        <w:t xml:space="preserve">the </w:t>
      </w:r>
      <w:r w:rsidR="0028130F">
        <w:rPr>
          <w:lang w:val="en-US"/>
        </w:rPr>
        <w:t>farm</w:t>
      </w:r>
      <w:r w:rsidR="00147E96" w:rsidRPr="00234C87">
        <w:rPr>
          <w:lang w:val="en-US"/>
        </w:rPr>
        <w:t xml:space="preserve"> </w:t>
      </w:r>
      <w:r w:rsidRPr="00234C87">
        <w:rPr>
          <w:lang w:val="en-US"/>
        </w:rPr>
        <w:t xml:space="preserve">to withstand an outbreak of </w:t>
      </w:r>
      <w:r w:rsidR="00A27E59">
        <w:rPr>
          <w:lang w:val="en-US"/>
        </w:rPr>
        <w:t xml:space="preserve">a </w:t>
      </w:r>
      <w:r w:rsidRPr="00234C87">
        <w:rPr>
          <w:lang w:val="en-US"/>
        </w:rPr>
        <w:t xml:space="preserve">disease and </w:t>
      </w:r>
      <w:proofErr w:type="spellStart"/>
      <w:r w:rsidR="00A27E59">
        <w:rPr>
          <w:lang w:val="en-US"/>
        </w:rPr>
        <w:t>minimise</w:t>
      </w:r>
      <w:proofErr w:type="spellEnd"/>
      <w:r w:rsidRPr="00234C87">
        <w:rPr>
          <w:lang w:val="en-US"/>
        </w:rPr>
        <w:t xml:space="preserve"> cost of control.</w:t>
      </w:r>
    </w:p>
    <w:bookmarkEnd w:id="150"/>
    <w:p w14:paraId="398FDF2C" w14:textId="32E241C9" w:rsidR="00CA28B6" w:rsidRDefault="00CA28B6">
      <w:r>
        <w:br w:type="page"/>
      </w:r>
    </w:p>
    <w:p w14:paraId="5840613F" w14:textId="3822DBBE" w:rsidR="00BB374D" w:rsidRDefault="00BB374D" w:rsidP="00333F1E">
      <w:pPr>
        <w:pStyle w:val="Heading1"/>
      </w:pPr>
      <w:bookmarkStart w:id="151" w:name="_Toc39657561"/>
      <w:bookmarkStart w:id="152" w:name="_Toc132281669"/>
      <w:r w:rsidRPr="00BB374D">
        <w:lastRenderedPageBreak/>
        <w:t>References</w:t>
      </w:r>
      <w:bookmarkEnd w:id="151"/>
      <w:bookmarkEnd w:id="152"/>
    </w:p>
    <w:p w14:paraId="731D12E6" w14:textId="77777777" w:rsidR="006732B4" w:rsidRPr="00A80824" w:rsidRDefault="006732B4" w:rsidP="006732B4">
      <w:r w:rsidRPr="00A80824">
        <w:t xml:space="preserve">Beumer, J.P., Ashburner, L.D., </w:t>
      </w:r>
      <w:proofErr w:type="spellStart"/>
      <w:r w:rsidRPr="00A80824">
        <w:t>Burbury</w:t>
      </w:r>
      <w:proofErr w:type="spellEnd"/>
      <w:r w:rsidRPr="00A80824">
        <w:t xml:space="preserve">, M.E., Jetté, E. and Latham, D.J. (1982). </w:t>
      </w:r>
      <w:r w:rsidRPr="00A80824">
        <w:rPr>
          <w:i/>
          <w:iCs/>
        </w:rPr>
        <w:t>A Checklist of the Parasites of Fishes from Australia and its Adjacent Antarctic Territories</w:t>
      </w:r>
      <w:r w:rsidRPr="00A80824">
        <w:t>. Commonwealth Agricultural Bureaux, Slough, England.  99 pp.</w:t>
      </w:r>
    </w:p>
    <w:p w14:paraId="4C6312A4" w14:textId="77777777" w:rsidR="00F646EE" w:rsidRPr="00A80824" w:rsidRDefault="00F646EE" w:rsidP="00F646EE">
      <w:r w:rsidRPr="00A80824">
        <w:t xml:space="preserve">Boys, C.A., Rowland, S.J., Gabor, M., Gabor, L., Marsh, I.B., Hum, S. and Callinan, R.B. (2012). Emergence of Epizootic Ulcerative Syndrome in Native Fish of the Murray-Darling River System, Australia: Hosts, Distribution and Possible Vectors. </w:t>
      </w:r>
      <w:proofErr w:type="spellStart"/>
      <w:r w:rsidRPr="00A80824">
        <w:rPr>
          <w:i/>
          <w:iCs/>
        </w:rPr>
        <w:t>PLoS</w:t>
      </w:r>
      <w:proofErr w:type="spellEnd"/>
      <w:r w:rsidRPr="00A80824">
        <w:rPr>
          <w:i/>
          <w:iCs/>
        </w:rPr>
        <w:t xml:space="preserve"> ONE</w:t>
      </w:r>
      <w:r w:rsidRPr="00A80824">
        <w:t xml:space="preserve"> 7 (4): 1-10.</w:t>
      </w:r>
    </w:p>
    <w:p w14:paraId="7E437E90" w14:textId="77777777" w:rsidR="006732B4" w:rsidRPr="00A80824" w:rsidRDefault="006732B4" w:rsidP="006732B4">
      <w:r w:rsidRPr="00A80824">
        <w:t xml:space="preserve">Bradley, T., McCowan, C., Cohen, S., Ingram, B., Green, C. and Mansell, P. (2014). </w:t>
      </w:r>
      <w:r w:rsidRPr="00A80824">
        <w:rPr>
          <w:i/>
          <w:iCs/>
        </w:rPr>
        <w:t>Improved fish health management for integrated inland aquaculture through Better Management Practices (BMPs).</w:t>
      </w:r>
      <w:r w:rsidRPr="00A80824">
        <w:t xml:space="preserve"> Department of Environment and Primary Industries and the Fisheries Research and Development Corporation, Melbourne. 51 pp.</w:t>
      </w:r>
    </w:p>
    <w:p w14:paraId="7E5B5FE8" w14:textId="0E071FF7" w:rsidR="006732B4" w:rsidRPr="00A80824" w:rsidRDefault="006732B4" w:rsidP="006732B4">
      <w:r w:rsidRPr="00A80824">
        <w:t xml:space="preserve">Department of Agriculture (2019). </w:t>
      </w:r>
      <w:r w:rsidRPr="00A80824">
        <w:rPr>
          <w:i/>
          <w:iCs/>
        </w:rPr>
        <w:t>Aquatic Animal Diseases Significant to Australia: Identification Field Guide, 5th Editio</w:t>
      </w:r>
      <w:r w:rsidRPr="00A80824">
        <w:t>n. Australian Government Department of Agriculture, Canberra.</w:t>
      </w:r>
    </w:p>
    <w:p w14:paraId="7A0FC86E" w14:textId="77777777" w:rsidR="00F646EE" w:rsidRPr="00A80824" w:rsidRDefault="00F646EE" w:rsidP="00F646EE">
      <w:r w:rsidRPr="00A80824">
        <w:t xml:space="preserve">Dove, A.D.M. and O'Donoghue, P.J. (2005). </w:t>
      </w:r>
      <w:proofErr w:type="spellStart"/>
      <w:r w:rsidRPr="00A80824">
        <w:t>Trichodinids</w:t>
      </w:r>
      <w:proofErr w:type="spellEnd"/>
      <w:r w:rsidRPr="00A80824">
        <w:t xml:space="preserve"> (</w:t>
      </w:r>
      <w:proofErr w:type="spellStart"/>
      <w:r w:rsidRPr="00A80824">
        <w:t>Ciliophora</w:t>
      </w:r>
      <w:proofErr w:type="spellEnd"/>
      <w:r w:rsidRPr="00A80824">
        <w:t xml:space="preserve">: </w:t>
      </w:r>
      <w:proofErr w:type="spellStart"/>
      <w:r w:rsidRPr="00A80824">
        <w:t>Trichodinidae</w:t>
      </w:r>
      <w:proofErr w:type="spellEnd"/>
      <w:r w:rsidRPr="00A80824">
        <w:t xml:space="preserve">) from native and exotic Australian freshwater fishes. </w:t>
      </w:r>
      <w:r w:rsidRPr="00A80824">
        <w:rPr>
          <w:i/>
          <w:iCs/>
        </w:rPr>
        <w:t xml:space="preserve">Acta </w:t>
      </w:r>
      <w:proofErr w:type="spellStart"/>
      <w:r w:rsidRPr="00A80824">
        <w:rPr>
          <w:i/>
          <w:iCs/>
        </w:rPr>
        <w:t>Protozoologica</w:t>
      </w:r>
      <w:proofErr w:type="spellEnd"/>
      <w:r w:rsidRPr="00A80824">
        <w:t xml:space="preserve"> 44 (1): 51-60.</w:t>
      </w:r>
    </w:p>
    <w:p w14:paraId="67B590AB" w14:textId="77777777" w:rsidR="00F646EE" w:rsidRPr="00A80824" w:rsidRDefault="00F646EE" w:rsidP="00F646EE">
      <w:r w:rsidRPr="00A80824">
        <w:t xml:space="preserve">Herbert, B. and Graham, P. (2008). </w:t>
      </w:r>
      <w:proofErr w:type="spellStart"/>
      <w:r w:rsidRPr="00A80824">
        <w:t>Tetrahymenosis</w:t>
      </w:r>
      <w:proofErr w:type="spellEnd"/>
      <w:r w:rsidRPr="00A80824">
        <w:t xml:space="preserve">, </w:t>
      </w:r>
      <w:proofErr w:type="spellStart"/>
      <w:r w:rsidRPr="00A80824">
        <w:t>columnaris</w:t>
      </w:r>
      <w:proofErr w:type="spellEnd"/>
      <w:r w:rsidRPr="00A80824">
        <w:t xml:space="preserve"> disease and motile aeromonad septicaemia in golden perch, </w:t>
      </w:r>
      <w:proofErr w:type="spellStart"/>
      <w:r w:rsidRPr="00A80824">
        <w:rPr>
          <w:i/>
          <w:iCs/>
        </w:rPr>
        <w:t>Macquaria</w:t>
      </w:r>
      <w:proofErr w:type="spellEnd"/>
      <w:r w:rsidRPr="00A80824">
        <w:rPr>
          <w:i/>
          <w:iCs/>
        </w:rPr>
        <w:t xml:space="preserve"> </w:t>
      </w:r>
      <w:proofErr w:type="spellStart"/>
      <w:r w:rsidRPr="00A80824">
        <w:rPr>
          <w:i/>
          <w:iCs/>
        </w:rPr>
        <w:t>ambiqua</w:t>
      </w:r>
      <w:proofErr w:type="spellEnd"/>
      <w:r w:rsidRPr="00A80824">
        <w:t xml:space="preserve"> (Richardson), from Australia. </w:t>
      </w:r>
      <w:r w:rsidRPr="00A80824">
        <w:rPr>
          <w:i/>
          <w:iCs/>
        </w:rPr>
        <w:t>Diseases in Asian aquaculture VI. Fish Health Section, Asian Fisheries Society, Manila</w:t>
      </w:r>
      <w:r w:rsidRPr="00A80824">
        <w:t>: 179-192.</w:t>
      </w:r>
    </w:p>
    <w:p w14:paraId="127B4264" w14:textId="77777777" w:rsidR="006732B4" w:rsidRPr="00A80824" w:rsidRDefault="006732B4" w:rsidP="006732B4">
      <w:r w:rsidRPr="00A80824">
        <w:t xml:space="preserve">Ingram, B.A., Gooley, G., Bradley, T., Ho, H. and Cohen, S. (2014). </w:t>
      </w:r>
      <w:r w:rsidRPr="00A80824">
        <w:rPr>
          <w:i/>
          <w:iCs/>
        </w:rPr>
        <w:t>Fish health better management practices for Murray cod farming. Version 2.0</w:t>
      </w:r>
      <w:r w:rsidRPr="00A80824">
        <w:t>. Fisheries Victoria Science Report Series No. 5. 67 pp.</w:t>
      </w:r>
    </w:p>
    <w:p w14:paraId="7688F11C" w14:textId="77777777" w:rsidR="00F646EE" w:rsidRPr="00A80824" w:rsidRDefault="00F646EE" w:rsidP="00F646EE">
      <w:proofErr w:type="spellStart"/>
      <w:r w:rsidRPr="00A80824">
        <w:t>Kayansamruaj</w:t>
      </w:r>
      <w:proofErr w:type="spellEnd"/>
      <w:r w:rsidRPr="00A80824">
        <w:t xml:space="preserve">, P., </w:t>
      </w:r>
      <w:proofErr w:type="spellStart"/>
      <w:r w:rsidRPr="00A80824">
        <w:t>Rangsichol</w:t>
      </w:r>
      <w:proofErr w:type="spellEnd"/>
      <w:r w:rsidRPr="00A80824">
        <w:t xml:space="preserve">, A., Dong, H., </w:t>
      </w:r>
      <w:proofErr w:type="spellStart"/>
      <w:r w:rsidRPr="00A80824">
        <w:t>Rodkhum</w:t>
      </w:r>
      <w:proofErr w:type="spellEnd"/>
      <w:r w:rsidRPr="00A80824">
        <w:t xml:space="preserve">, C., Maita, M., Katagiri, T. and </w:t>
      </w:r>
      <w:proofErr w:type="spellStart"/>
      <w:r w:rsidRPr="00A80824">
        <w:t>Pirarat</w:t>
      </w:r>
      <w:proofErr w:type="spellEnd"/>
      <w:r w:rsidRPr="00A80824">
        <w:t xml:space="preserve">, N. (2017). Outbreaks of ulcerative disease associated with </w:t>
      </w:r>
      <w:proofErr w:type="spellStart"/>
      <w:r w:rsidRPr="00A80824">
        <w:t>ranavirus</w:t>
      </w:r>
      <w:proofErr w:type="spellEnd"/>
      <w:r w:rsidRPr="00A80824">
        <w:t xml:space="preserve"> infection in </w:t>
      </w:r>
      <w:proofErr w:type="spellStart"/>
      <w:r w:rsidRPr="00A80824">
        <w:t>barcoo</w:t>
      </w:r>
      <w:proofErr w:type="spellEnd"/>
      <w:r w:rsidRPr="00A80824">
        <w:t xml:space="preserve"> grunter, </w:t>
      </w:r>
      <w:proofErr w:type="spellStart"/>
      <w:r w:rsidRPr="00A80824">
        <w:rPr>
          <w:i/>
          <w:iCs/>
        </w:rPr>
        <w:t>Scortum</w:t>
      </w:r>
      <w:proofErr w:type="spellEnd"/>
      <w:r w:rsidRPr="00A80824">
        <w:rPr>
          <w:i/>
          <w:iCs/>
        </w:rPr>
        <w:t xml:space="preserve"> </w:t>
      </w:r>
      <w:proofErr w:type="spellStart"/>
      <w:r w:rsidRPr="00A80824">
        <w:rPr>
          <w:i/>
          <w:iCs/>
        </w:rPr>
        <w:t>barcoo</w:t>
      </w:r>
      <w:proofErr w:type="spellEnd"/>
      <w:r w:rsidRPr="00A80824">
        <w:rPr>
          <w:i/>
          <w:iCs/>
        </w:rPr>
        <w:t xml:space="preserve"> </w:t>
      </w:r>
      <w:r w:rsidRPr="00A80824">
        <w:t xml:space="preserve">(McCulloch &amp; Waite). </w:t>
      </w:r>
      <w:r w:rsidRPr="00A80824">
        <w:rPr>
          <w:i/>
          <w:iCs/>
        </w:rPr>
        <w:t>Journal of fish diseases</w:t>
      </w:r>
      <w:r w:rsidRPr="00A80824">
        <w:t xml:space="preserve"> 40 (10): 1341-1350.</w:t>
      </w:r>
    </w:p>
    <w:p w14:paraId="1DAEBA97" w14:textId="7BC7A47F" w:rsidR="006732B4" w:rsidRDefault="006732B4" w:rsidP="006732B4">
      <w:r w:rsidRPr="00A80824">
        <w:t xml:space="preserve">Landos, M., </w:t>
      </w:r>
      <w:proofErr w:type="spellStart"/>
      <w:r w:rsidRPr="00A80824">
        <w:t>Calogeras</w:t>
      </w:r>
      <w:proofErr w:type="spellEnd"/>
      <w:r w:rsidRPr="00A80824">
        <w:t xml:space="preserve">, C., Hayward, S. and Ruscoe, J. (2019). </w:t>
      </w:r>
      <w:r w:rsidRPr="00A80824">
        <w:rPr>
          <w:i/>
          <w:iCs/>
        </w:rPr>
        <w:t>National Biosecurity Plan Guidelines for Australian Barramundi Farms. Version 1.0, 2019</w:t>
      </w:r>
      <w:r w:rsidRPr="00A80824">
        <w:t>. Department of Agriculture, Canberra 51 pp.</w:t>
      </w:r>
    </w:p>
    <w:p w14:paraId="261196AB" w14:textId="77777777" w:rsidR="0050403C" w:rsidRPr="0050403C" w:rsidRDefault="0050403C" w:rsidP="0050403C">
      <w:r w:rsidRPr="0050403C">
        <w:t xml:space="preserve">Langdon, J.S. (1989). Experimental transmission and pathogenicity of epizootic haematopoietic necrosis virus (EHNV) in redfin perch, </w:t>
      </w:r>
      <w:proofErr w:type="spellStart"/>
      <w:r w:rsidRPr="0050403C">
        <w:rPr>
          <w:i/>
          <w:iCs/>
        </w:rPr>
        <w:t>Perca</w:t>
      </w:r>
      <w:proofErr w:type="spellEnd"/>
      <w:r w:rsidRPr="0050403C">
        <w:rPr>
          <w:i/>
          <w:iCs/>
        </w:rPr>
        <w:t xml:space="preserve"> </w:t>
      </w:r>
      <w:proofErr w:type="spellStart"/>
      <w:r w:rsidRPr="0050403C">
        <w:rPr>
          <w:i/>
          <w:iCs/>
        </w:rPr>
        <w:t>fluviatilis</w:t>
      </w:r>
      <w:proofErr w:type="spellEnd"/>
      <w:r w:rsidRPr="0050403C">
        <w:rPr>
          <w:i/>
          <w:iCs/>
        </w:rPr>
        <w:t xml:space="preserve"> </w:t>
      </w:r>
      <w:r w:rsidRPr="0050403C">
        <w:t xml:space="preserve">L., and 11 other teleosts. </w:t>
      </w:r>
      <w:r w:rsidRPr="0050403C">
        <w:rPr>
          <w:i/>
          <w:iCs/>
        </w:rPr>
        <w:t>Journal of Fish Diseases</w:t>
      </w:r>
      <w:r w:rsidRPr="0050403C">
        <w:t xml:space="preserve"> 12 (4): 295-310.</w:t>
      </w:r>
    </w:p>
    <w:p w14:paraId="75E2DF26" w14:textId="77777777" w:rsidR="00F646EE" w:rsidRPr="0050364D" w:rsidRDefault="00F646EE" w:rsidP="00F646EE">
      <w:r w:rsidRPr="00A80824">
        <w:t xml:space="preserve">Molnar, K. and Rohde, K. (1988). New </w:t>
      </w:r>
      <w:proofErr w:type="spellStart"/>
      <w:r w:rsidRPr="00A80824">
        <w:t>coccidians</w:t>
      </w:r>
      <w:proofErr w:type="spellEnd"/>
      <w:r w:rsidRPr="00A80824">
        <w:t xml:space="preserve"> from freshwater fishes of Australia. </w:t>
      </w:r>
      <w:r w:rsidRPr="00A80824">
        <w:rPr>
          <w:i/>
          <w:iCs/>
        </w:rPr>
        <w:t>Journal of Fish Diseases</w:t>
      </w:r>
      <w:r w:rsidRPr="00A80824">
        <w:t xml:space="preserve"> 11: 161-169.</w:t>
      </w:r>
    </w:p>
    <w:p w14:paraId="5338F88A" w14:textId="77777777" w:rsidR="006732B4" w:rsidRDefault="006732B4" w:rsidP="006732B4">
      <w:r>
        <w:t xml:space="preserve">Read, P., Landos, M., Rowland, S. and Mifsud, C. (2007). </w:t>
      </w:r>
      <w:r w:rsidRPr="006732B4">
        <w:rPr>
          <w:i/>
          <w:iCs/>
        </w:rPr>
        <w:t>Diagnosis, Treatment and Prevention of Diseases of the Australian Freshwater Fish Silver Perch (</w:t>
      </w:r>
      <w:proofErr w:type="spellStart"/>
      <w:r w:rsidRPr="006732B4">
        <w:rPr>
          <w:i/>
          <w:iCs/>
        </w:rPr>
        <w:t>Bidyanus</w:t>
      </w:r>
      <w:proofErr w:type="spellEnd"/>
      <w:r w:rsidRPr="006732B4">
        <w:rPr>
          <w:i/>
          <w:iCs/>
        </w:rPr>
        <w:t xml:space="preserve"> </w:t>
      </w:r>
      <w:proofErr w:type="spellStart"/>
      <w:r w:rsidRPr="006732B4">
        <w:rPr>
          <w:i/>
          <w:iCs/>
        </w:rPr>
        <w:t>bidyanus</w:t>
      </w:r>
      <w:proofErr w:type="spellEnd"/>
      <w:r w:rsidRPr="006732B4">
        <w:rPr>
          <w:i/>
          <w:iCs/>
        </w:rPr>
        <w:t>)</w:t>
      </w:r>
      <w:r>
        <w:t>. NSW Department of Primary Industries.  81 pp.</w:t>
      </w:r>
    </w:p>
    <w:p w14:paraId="4BA39D20" w14:textId="77777777" w:rsidR="006732B4" w:rsidRDefault="006732B4" w:rsidP="006732B4">
      <w:r>
        <w:t xml:space="preserve">Rowland, S.J. and Ingram, B.A. (1991). </w:t>
      </w:r>
      <w:r w:rsidRPr="006732B4">
        <w:rPr>
          <w:i/>
          <w:iCs/>
        </w:rPr>
        <w:t>Diseases of Australian native freshwater fishes with particular emphasis on the ectoparasitic and fungal diseases of Murray cod (</w:t>
      </w:r>
      <w:proofErr w:type="spellStart"/>
      <w:r w:rsidRPr="006732B4">
        <w:rPr>
          <w:i/>
          <w:iCs/>
        </w:rPr>
        <w:t>Maccullochella</w:t>
      </w:r>
      <w:proofErr w:type="spellEnd"/>
      <w:r w:rsidRPr="006732B4">
        <w:rPr>
          <w:i/>
          <w:iCs/>
        </w:rPr>
        <w:t xml:space="preserve"> </w:t>
      </w:r>
      <w:proofErr w:type="spellStart"/>
      <w:r w:rsidRPr="006732B4">
        <w:rPr>
          <w:i/>
          <w:iCs/>
        </w:rPr>
        <w:t>peeli</w:t>
      </w:r>
      <w:proofErr w:type="spellEnd"/>
      <w:r w:rsidRPr="006732B4">
        <w:rPr>
          <w:i/>
          <w:iCs/>
        </w:rPr>
        <w:t>), golden perch (</w:t>
      </w:r>
      <w:proofErr w:type="spellStart"/>
      <w:r w:rsidRPr="006732B4">
        <w:rPr>
          <w:i/>
          <w:iCs/>
        </w:rPr>
        <w:t>Macquaria</w:t>
      </w:r>
      <w:proofErr w:type="spellEnd"/>
      <w:r w:rsidRPr="006732B4">
        <w:rPr>
          <w:i/>
          <w:iCs/>
        </w:rPr>
        <w:t xml:space="preserve"> </w:t>
      </w:r>
      <w:proofErr w:type="spellStart"/>
      <w:r w:rsidRPr="006732B4">
        <w:rPr>
          <w:i/>
          <w:iCs/>
        </w:rPr>
        <w:t>ambigua</w:t>
      </w:r>
      <w:proofErr w:type="spellEnd"/>
      <w:r w:rsidRPr="006732B4">
        <w:rPr>
          <w:i/>
          <w:iCs/>
        </w:rPr>
        <w:t>) and silver perch (</w:t>
      </w:r>
      <w:proofErr w:type="spellStart"/>
      <w:r w:rsidRPr="006732B4">
        <w:rPr>
          <w:i/>
          <w:iCs/>
        </w:rPr>
        <w:t>Bidyanus</w:t>
      </w:r>
      <w:proofErr w:type="spellEnd"/>
      <w:r w:rsidRPr="006732B4">
        <w:rPr>
          <w:i/>
          <w:iCs/>
        </w:rPr>
        <w:t xml:space="preserve"> </w:t>
      </w:r>
      <w:proofErr w:type="spellStart"/>
      <w:r w:rsidRPr="006732B4">
        <w:rPr>
          <w:i/>
          <w:iCs/>
        </w:rPr>
        <w:t>bidyanus</w:t>
      </w:r>
      <w:proofErr w:type="spellEnd"/>
      <w:r w:rsidRPr="006732B4">
        <w:rPr>
          <w:i/>
          <w:iCs/>
        </w:rPr>
        <w:t>).</w:t>
      </w:r>
      <w:r>
        <w:t xml:space="preserve"> Fisheries Bulletin No. 4. NSW Fisheries, Sydney.  33 pp.</w:t>
      </w:r>
    </w:p>
    <w:p w14:paraId="5ECFAA0B" w14:textId="77777777" w:rsidR="006732B4" w:rsidRDefault="006732B4" w:rsidP="006732B4">
      <w:r>
        <w:t xml:space="preserve">Spark, E., Roberts, S., Deveney, M., Bradley, T., Dang, C., Wronski, E., Savva, N. and PIRSA Fisheries and Aquaculture (2018a). </w:t>
      </w:r>
      <w:r w:rsidRPr="006732B4">
        <w:rPr>
          <w:i/>
          <w:iCs/>
        </w:rPr>
        <w:t>National Biosecurity Plan Guidelines for the Land Based Abalone Industry.</w:t>
      </w:r>
      <w:r>
        <w:t xml:space="preserve"> Department of Agriculture, Water and the Environment, Canberra 65 pp.</w:t>
      </w:r>
    </w:p>
    <w:p w14:paraId="5FBB4488" w14:textId="7437F1D4" w:rsidR="006732B4" w:rsidRDefault="006732B4" w:rsidP="006732B4">
      <w:r>
        <w:lastRenderedPageBreak/>
        <w:t xml:space="preserve">Spark, E., Roberts, S., Deveney, M., Bradley, T., Dang, C., Wronski, E., Zippel, B. and PIRSA Fisheries and Aquaculture (2018b). </w:t>
      </w:r>
      <w:r w:rsidRPr="006732B4">
        <w:rPr>
          <w:i/>
          <w:iCs/>
        </w:rPr>
        <w:t>National Biosecurity Plan Guidelines for Australian Oyster Hatcheries</w:t>
      </w:r>
      <w:r>
        <w:t>. Department of Agriculture, Water and the Environment, Canberra 62 pp.</w:t>
      </w:r>
    </w:p>
    <w:p w14:paraId="2E40FBC2" w14:textId="77777777" w:rsidR="006732B4" w:rsidRDefault="006732B4" w:rsidP="006732B4">
      <w:r>
        <w:t xml:space="preserve">Sub-Committee on Aquatic Animal Health (SCAAH) (2016). </w:t>
      </w:r>
      <w:r w:rsidRPr="006732B4">
        <w:rPr>
          <w:i/>
          <w:iCs/>
        </w:rPr>
        <w:t>Aquaculture Farm Biosecurity Plan: generic guidelines and template</w:t>
      </w:r>
      <w:r>
        <w:t>. Department of Agriculture, Water and the Environment, Canberra. 34 pp.</w:t>
      </w:r>
    </w:p>
    <w:p w14:paraId="1F167D8D" w14:textId="41423FF2" w:rsidR="0031103D" w:rsidRDefault="0031103D"/>
    <w:p w14:paraId="69715EA3" w14:textId="77777777" w:rsidR="002365C8" w:rsidRPr="002365C8" w:rsidRDefault="002365C8" w:rsidP="002365C8"/>
    <w:p w14:paraId="2DAA28A6" w14:textId="77777777" w:rsidR="001B36F8" w:rsidRDefault="001B36F8" w:rsidP="001B36F8">
      <w:pPr>
        <w:rPr>
          <w:lang w:val="en-US"/>
        </w:rPr>
        <w:sectPr w:rsidR="001B36F8" w:rsidSect="00FC4E2F">
          <w:footnotePr>
            <w:pos w:val="beneathText"/>
          </w:footnotePr>
          <w:type w:val="continuous"/>
          <w:pgSz w:w="11906" w:h="16838"/>
          <w:pgMar w:top="1134" w:right="1418" w:bottom="1134" w:left="1418" w:header="720" w:footer="720" w:gutter="0"/>
          <w:cols w:space="720"/>
        </w:sectPr>
      </w:pPr>
    </w:p>
    <w:p w14:paraId="73E62F69" w14:textId="63B57AE4" w:rsidR="001B36F8" w:rsidRPr="00B020DD" w:rsidRDefault="001B36F8" w:rsidP="00B020DD">
      <w:pPr>
        <w:pStyle w:val="Appendixheading1"/>
      </w:pPr>
      <w:bookmarkStart w:id="153" w:name="_Toc39657573"/>
      <w:bookmarkStart w:id="154" w:name="_Toc132281670"/>
      <w:r w:rsidRPr="00DB7557">
        <w:lastRenderedPageBreak/>
        <w:t>APPENDIX 1. Self-audit checklist example</w:t>
      </w:r>
      <w:bookmarkEnd w:id="153"/>
      <w:bookmarkEnd w:id="154"/>
    </w:p>
    <w:p w14:paraId="60B5B771" w14:textId="77777777" w:rsidR="001B36F8" w:rsidRPr="00B17973" w:rsidRDefault="001B36F8" w:rsidP="001B36F8">
      <w:bookmarkStart w:id="155" w:name="_Hlk39731626"/>
      <w:r>
        <w:rPr>
          <w:b/>
          <w:bCs/>
          <w:lang w:val="en-US"/>
        </w:rPr>
        <w:t>Infrastructure and facility standards</w:t>
      </w:r>
    </w:p>
    <w:tbl>
      <w:tblPr>
        <w:tblStyle w:val="TableGrid"/>
        <w:tblW w:w="14595" w:type="dxa"/>
        <w:tblLook w:val="04A0" w:firstRow="1" w:lastRow="0" w:firstColumn="1" w:lastColumn="0" w:noHBand="0" w:noVBand="1"/>
      </w:tblPr>
      <w:tblGrid>
        <w:gridCol w:w="939"/>
        <w:gridCol w:w="1816"/>
        <w:gridCol w:w="5635"/>
        <w:gridCol w:w="529"/>
        <w:gridCol w:w="553"/>
        <w:gridCol w:w="589"/>
        <w:gridCol w:w="4534"/>
      </w:tblGrid>
      <w:tr w:rsidR="001B36F8" w14:paraId="1C6E26AB" w14:textId="77777777" w:rsidTr="00B020DD">
        <w:trPr>
          <w:tblHeader/>
        </w:trPr>
        <w:tc>
          <w:tcPr>
            <w:tcW w:w="939" w:type="dxa"/>
            <w:vMerge w:val="restart"/>
            <w:shd w:val="clear" w:color="auto" w:fill="D9D9D9" w:themeFill="background1" w:themeFillShade="D9"/>
          </w:tcPr>
          <w:p w14:paraId="364B6442" w14:textId="77777777" w:rsidR="001B36F8" w:rsidRPr="00B17973" w:rsidRDefault="001B36F8" w:rsidP="00B020DD">
            <w:pPr>
              <w:pStyle w:val="Tableheading"/>
              <w:rPr>
                <w:lang w:val="en-US"/>
              </w:rPr>
            </w:pPr>
            <w:r w:rsidRPr="00B17973">
              <w:rPr>
                <w:lang w:val="en-US"/>
              </w:rPr>
              <w:t>Page number</w:t>
            </w:r>
          </w:p>
        </w:tc>
        <w:tc>
          <w:tcPr>
            <w:tcW w:w="1816" w:type="dxa"/>
            <w:vMerge w:val="restart"/>
            <w:shd w:val="clear" w:color="auto" w:fill="D9D9D9" w:themeFill="background1" w:themeFillShade="D9"/>
          </w:tcPr>
          <w:p w14:paraId="05521BA3" w14:textId="77777777" w:rsidR="001B36F8" w:rsidRPr="00B17973" w:rsidRDefault="001B36F8" w:rsidP="00B020DD">
            <w:pPr>
              <w:pStyle w:val="Tableheading"/>
              <w:rPr>
                <w:lang w:val="en-US"/>
              </w:rPr>
            </w:pPr>
            <w:r w:rsidRPr="00B17973">
              <w:rPr>
                <w:lang w:val="en-US"/>
              </w:rPr>
              <w:t>Associated requirement</w:t>
            </w:r>
          </w:p>
        </w:tc>
        <w:tc>
          <w:tcPr>
            <w:tcW w:w="5635" w:type="dxa"/>
            <w:vMerge w:val="restart"/>
            <w:shd w:val="clear" w:color="auto" w:fill="D9D9D9" w:themeFill="background1" w:themeFillShade="D9"/>
          </w:tcPr>
          <w:p w14:paraId="39FADFA8" w14:textId="77777777" w:rsidR="001B36F8" w:rsidRPr="00B17973" w:rsidRDefault="001B36F8" w:rsidP="00B020DD">
            <w:pPr>
              <w:pStyle w:val="Tableheading"/>
              <w:rPr>
                <w:lang w:val="en-US"/>
              </w:rPr>
            </w:pPr>
            <w:r>
              <w:rPr>
                <w:lang w:val="en-US"/>
              </w:rPr>
              <w:t>Audit questions</w:t>
            </w:r>
          </w:p>
        </w:tc>
        <w:tc>
          <w:tcPr>
            <w:tcW w:w="1671" w:type="dxa"/>
            <w:gridSpan w:val="3"/>
            <w:shd w:val="clear" w:color="auto" w:fill="D9D9D9" w:themeFill="background1" w:themeFillShade="D9"/>
          </w:tcPr>
          <w:p w14:paraId="686306A5" w14:textId="77777777" w:rsidR="001B36F8" w:rsidRPr="00B17973" w:rsidRDefault="001B36F8" w:rsidP="00B020DD">
            <w:pPr>
              <w:pStyle w:val="Tableheading"/>
              <w:rPr>
                <w:lang w:val="en-US"/>
              </w:rPr>
            </w:pPr>
            <w:r>
              <w:rPr>
                <w:lang w:val="en-US"/>
              </w:rPr>
              <w:t>Audit response</w:t>
            </w:r>
          </w:p>
        </w:tc>
        <w:tc>
          <w:tcPr>
            <w:tcW w:w="4534" w:type="dxa"/>
            <w:vMerge w:val="restart"/>
            <w:shd w:val="clear" w:color="auto" w:fill="D9D9D9" w:themeFill="background1" w:themeFillShade="D9"/>
          </w:tcPr>
          <w:p w14:paraId="3A02E73F" w14:textId="77777777" w:rsidR="001B36F8" w:rsidRPr="00B17973" w:rsidRDefault="001B36F8" w:rsidP="00B020DD">
            <w:pPr>
              <w:pStyle w:val="Tableheading"/>
              <w:rPr>
                <w:lang w:val="en-US"/>
              </w:rPr>
            </w:pPr>
            <w:r w:rsidRPr="00B17973">
              <w:rPr>
                <w:lang w:val="en-US"/>
              </w:rPr>
              <w:t>Corrective action/ comm</w:t>
            </w:r>
            <w:r>
              <w:rPr>
                <w:lang w:val="en-US"/>
              </w:rPr>
              <w:t>e</w:t>
            </w:r>
            <w:r w:rsidRPr="00B17973">
              <w:rPr>
                <w:lang w:val="en-US"/>
              </w:rPr>
              <w:t>nts</w:t>
            </w:r>
          </w:p>
        </w:tc>
      </w:tr>
      <w:tr w:rsidR="001B36F8" w14:paraId="4DAF7AED" w14:textId="77777777" w:rsidTr="00B020DD">
        <w:tc>
          <w:tcPr>
            <w:tcW w:w="939" w:type="dxa"/>
            <w:vMerge/>
            <w:shd w:val="clear" w:color="auto" w:fill="B4C6E7" w:themeFill="accent1" w:themeFillTint="66"/>
          </w:tcPr>
          <w:p w14:paraId="48CE2C3D" w14:textId="77777777" w:rsidR="001B36F8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1816" w:type="dxa"/>
            <w:vMerge/>
            <w:shd w:val="clear" w:color="auto" w:fill="B4C6E7" w:themeFill="accent1" w:themeFillTint="66"/>
          </w:tcPr>
          <w:p w14:paraId="2883E9E4" w14:textId="77777777" w:rsidR="001B36F8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635" w:type="dxa"/>
            <w:vMerge/>
            <w:shd w:val="clear" w:color="auto" w:fill="B4C6E7" w:themeFill="accent1" w:themeFillTint="66"/>
          </w:tcPr>
          <w:p w14:paraId="67B09F7A" w14:textId="77777777" w:rsidR="001B36F8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29" w:type="dxa"/>
            <w:shd w:val="clear" w:color="auto" w:fill="D9D9D9" w:themeFill="background1" w:themeFillShade="D9"/>
          </w:tcPr>
          <w:p w14:paraId="7DE2E861" w14:textId="77777777" w:rsidR="001B36F8" w:rsidRDefault="001B36F8" w:rsidP="00B020DD">
            <w:pPr>
              <w:pStyle w:val="Tableheading"/>
              <w:rPr>
                <w:lang w:val="en-US"/>
              </w:rPr>
            </w:pPr>
            <w:r>
              <w:rPr>
                <w:lang w:val="en-US"/>
              </w:rPr>
              <w:t>Y</w:t>
            </w:r>
            <w:r w:rsidRPr="00B17973">
              <w:rPr>
                <w:lang w:val="en-US"/>
              </w:rPr>
              <w:t>es</w:t>
            </w:r>
          </w:p>
        </w:tc>
        <w:tc>
          <w:tcPr>
            <w:tcW w:w="553" w:type="dxa"/>
            <w:shd w:val="clear" w:color="auto" w:fill="D9D9D9" w:themeFill="background1" w:themeFillShade="D9"/>
          </w:tcPr>
          <w:p w14:paraId="04F9C202" w14:textId="77777777" w:rsidR="001B36F8" w:rsidRDefault="001B36F8" w:rsidP="00B020DD">
            <w:pPr>
              <w:pStyle w:val="Tableheading"/>
              <w:rPr>
                <w:lang w:val="en-US"/>
              </w:rPr>
            </w:pPr>
            <w:r w:rsidRPr="00B17973">
              <w:rPr>
                <w:lang w:val="en-US"/>
              </w:rPr>
              <w:t>No</w:t>
            </w:r>
          </w:p>
        </w:tc>
        <w:tc>
          <w:tcPr>
            <w:tcW w:w="589" w:type="dxa"/>
            <w:shd w:val="clear" w:color="auto" w:fill="D9D9D9" w:themeFill="background1" w:themeFillShade="D9"/>
          </w:tcPr>
          <w:p w14:paraId="7C94886F" w14:textId="77777777" w:rsidR="001B36F8" w:rsidRDefault="001B36F8" w:rsidP="00B020DD">
            <w:pPr>
              <w:pStyle w:val="Tableheading"/>
              <w:rPr>
                <w:lang w:val="en-US"/>
              </w:rPr>
            </w:pPr>
            <w:r w:rsidRPr="00B17973">
              <w:rPr>
                <w:lang w:val="en-US"/>
              </w:rPr>
              <w:t>N/A</w:t>
            </w:r>
          </w:p>
        </w:tc>
        <w:tc>
          <w:tcPr>
            <w:tcW w:w="4534" w:type="dxa"/>
            <w:vMerge/>
            <w:shd w:val="clear" w:color="auto" w:fill="B4C6E7" w:themeFill="accent1" w:themeFillTint="66"/>
          </w:tcPr>
          <w:p w14:paraId="694315FD" w14:textId="77777777" w:rsidR="001B36F8" w:rsidRDefault="001B36F8" w:rsidP="00B020DD">
            <w:pPr>
              <w:pStyle w:val="Tabletext"/>
              <w:rPr>
                <w:lang w:val="en-US"/>
              </w:rPr>
            </w:pPr>
          </w:p>
        </w:tc>
      </w:tr>
      <w:tr w:rsidR="001B36F8" w14:paraId="3884D555" w14:textId="77777777" w:rsidTr="006A2EC2">
        <w:tc>
          <w:tcPr>
            <w:tcW w:w="939" w:type="dxa"/>
          </w:tcPr>
          <w:p w14:paraId="600BC524" w14:textId="4C61F79B" w:rsidR="001B36F8" w:rsidRDefault="00901FA9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FC4E2F">
              <w:rPr>
                <w:lang w:val="en-US"/>
              </w:rPr>
              <w:t>7</w:t>
            </w:r>
            <w:r w:rsidR="008507A1">
              <w:rPr>
                <w:lang w:val="en-US"/>
              </w:rPr>
              <w:br/>
            </w:r>
          </w:p>
        </w:tc>
        <w:tc>
          <w:tcPr>
            <w:tcW w:w="1816" w:type="dxa"/>
          </w:tcPr>
          <w:p w14:paraId="3E96D743" w14:textId="35EA7581" w:rsidR="001B36F8" w:rsidRDefault="00901FA9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R.1, R</w:t>
            </w:r>
            <w:r w:rsidR="002024A9">
              <w:rPr>
                <w:lang w:val="en-US"/>
              </w:rPr>
              <w:t>.</w:t>
            </w:r>
            <w:r>
              <w:rPr>
                <w:lang w:val="en-US"/>
              </w:rPr>
              <w:t>2</w:t>
            </w:r>
            <w:r w:rsidR="008507A1">
              <w:rPr>
                <w:lang w:val="en-US"/>
              </w:rPr>
              <w:br/>
            </w:r>
          </w:p>
        </w:tc>
        <w:tc>
          <w:tcPr>
            <w:tcW w:w="5635" w:type="dxa"/>
          </w:tcPr>
          <w:p w14:paraId="3BCCEF5F" w14:textId="77777777" w:rsidR="001B36F8" w:rsidRDefault="001B36F8" w:rsidP="00B020DD">
            <w:pPr>
              <w:pStyle w:val="Tabletext"/>
              <w:rPr>
                <w:lang w:val="en-US"/>
              </w:rPr>
            </w:pPr>
            <w:r w:rsidRPr="00C845C1">
              <w:t>Does the farm have a secure perimeter</w:t>
            </w:r>
            <w:r w:rsidRPr="00931DA1">
              <w:t xml:space="preserve"> or otherwise well-defined boundary</w:t>
            </w:r>
            <w:r w:rsidRPr="00C845C1">
              <w:t>? Can you close off access to prevent vehicle entry when required?</w:t>
            </w:r>
          </w:p>
        </w:tc>
        <w:tc>
          <w:tcPr>
            <w:tcW w:w="529" w:type="dxa"/>
          </w:tcPr>
          <w:p w14:paraId="4007D4AC" w14:textId="77777777" w:rsidR="001B36F8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53" w:type="dxa"/>
          </w:tcPr>
          <w:p w14:paraId="07769711" w14:textId="77777777" w:rsidR="001B36F8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89" w:type="dxa"/>
          </w:tcPr>
          <w:p w14:paraId="6B8E0CB6" w14:textId="77777777" w:rsidR="001B36F8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4534" w:type="dxa"/>
          </w:tcPr>
          <w:p w14:paraId="438AA265" w14:textId="77777777" w:rsidR="001B36F8" w:rsidRDefault="001B36F8" w:rsidP="00B020DD">
            <w:pPr>
              <w:pStyle w:val="Tabletext"/>
              <w:rPr>
                <w:lang w:val="en-US"/>
              </w:rPr>
            </w:pPr>
          </w:p>
        </w:tc>
      </w:tr>
      <w:tr w:rsidR="001B36F8" w14:paraId="16121331" w14:textId="77777777" w:rsidTr="006A2EC2">
        <w:tc>
          <w:tcPr>
            <w:tcW w:w="939" w:type="dxa"/>
          </w:tcPr>
          <w:p w14:paraId="5AF8F325" w14:textId="6564D1C5" w:rsidR="001B36F8" w:rsidRDefault="009554ED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FC4E2F">
              <w:rPr>
                <w:lang w:val="en-US"/>
              </w:rPr>
              <w:t>7</w:t>
            </w:r>
          </w:p>
        </w:tc>
        <w:tc>
          <w:tcPr>
            <w:tcW w:w="1816" w:type="dxa"/>
          </w:tcPr>
          <w:p w14:paraId="1B94C768" w14:textId="03EF843C" w:rsidR="001B36F8" w:rsidRDefault="009554ED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R</w:t>
            </w:r>
            <w:r w:rsidR="002024A9">
              <w:rPr>
                <w:lang w:val="en-US"/>
              </w:rPr>
              <w:t>.</w:t>
            </w:r>
            <w:r>
              <w:rPr>
                <w:lang w:val="en-US"/>
              </w:rPr>
              <w:t>2</w:t>
            </w:r>
          </w:p>
        </w:tc>
        <w:tc>
          <w:tcPr>
            <w:tcW w:w="5635" w:type="dxa"/>
            <w:shd w:val="clear" w:color="auto" w:fill="FFFFFF" w:themeFill="background1"/>
          </w:tcPr>
          <w:p w14:paraId="35B2A903" w14:textId="77777777" w:rsidR="001B36F8" w:rsidRDefault="001B36F8" w:rsidP="00B020DD">
            <w:pPr>
              <w:pStyle w:val="Tabletext"/>
              <w:rPr>
                <w:lang w:val="en-US"/>
              </w:rPr>
            </w:pPr>
            <w:r w:rsidRPr="004E4B12">
              <w:t xml:space="preserve">Are </w:t>
            </w:r>
            <w:r>
              <w:t xml:space="preserve">farm </w:t>
            </w:r>
            <w:r w:rsidRPr="004E4B12">
              <w:t xml:space="preserve">access gates closed and locked </w:t>
            </w:r>
            <w:r>
              <w:t>when no staff are on-site (non-business hours)?</w:t>
            </w:r>
          </w:p>
        </w:tc>
        <w:tc>
          <w:tcPr>
            <w:tcW w:w="529" w:type="dxa"/>
          </w:tcPr>
          <w:p w14:paraId="220AB5D4" w14:textId="77777777" w:rsidR="001B36F8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53" w:type="dxa"/>
          </w:tcPr>
          <w:p w14:paraId="0FEE4269" w14:textId="77777777" w:rsidR="001B36F8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89" w:type="dxa"/>
          </w:tcPr>
          <w:p w14:paraId="4276790E" w14:textId="77777777" w:rsidR="001B36F8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4534" w:type="dxa"/>
          </w:tcPr>
          <w:p w14:paraId="560EEFCB" w14:textId="77777777" w:rsidR="001B36F8" w:rsidRDefault="001B36F8" w:rsidP="00B020DD">
            <w:pPr>
              <w:pStyle w:val="Tabletext"/>
              <w:rPr>
                <w:lang w:val="en-US"/>
              </w:rPr>
            </w:pPr>
          </w:p>
        </w:tc>
      </w:tr>
      <w:tr w:rsidR="001B36F8" w14:paraId="0946842C" w14:textId="77777777" w:rsidTr="006A2EC2">
        <w:tc>
          <w:tcPr>
            <w:tcW w:w="939" w:type="dxa"/>
          </w:tcPr>
          <w:p w14:paraId="4E770D7A" w14:textId="0ABBEE71" w:rsidR="001B36F8" w:rsidRDefault="009554ED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FC4E2F">
              <w:rPr>
                <w:lang w:val="en-US"/>
              </w:rPr>
              <w:t>7</w:t>
            </w:r>
            <w:r w:rsidR="008507A1">
              <w:rPr>
                <w:lang w:val="en-US"/>
              </w:rPr>
              <w:br/>
              <w:t>2</w:t>
            </w:r>
            <w:r w:rsidR="00FC4E2F">
              <w:rPr>
                <w:lang w:val="en-US"/>
              </w:rPr>
              <w:t>7</w:t>
            </w:r>
            <w:r w:rsidR="006347CE">
              <w:rPr>
                <w:rFonts w:cstheme="minorHAnsi"/>
                <w:lang w:val="en-US"/>
              </w:rPr>
              <w:t>–</w:t>
            </w:r>
            <w:r w:rsidR="00DB7557">
              <w:rPr>
                <w:lang w:val="en-US"/>
              </w:rPr>
              <w:t>2</w:t>
            </w:r>
            <w:r w:rsidR="00FC4E2F">
              <w:rPr>
                <w:lang w:val="en-US"/>
              </w:rPr>
              <w:t>8</w:t>
            </w:r>
            <w:r w:rsidR="008507A1">
              <w:rPr>
                <w:lang w:val="en-US"/>
              </w:rPr>
              <w:br/>
            </w:r>
          </w:p>
        </w:tc>
        <w:tc>
          <w:tcPr>
            <w:tcW w:w="1816" w:type="dxa"/>
          </w:tcPr>
          <w:p w14:paraId="45E857EE" w14:textId="7137C2AE" w:rsidR="001B36F8" w:rsidRDefault="009554ED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R.3</w:t>
            </w:r>
            <w:r w:rsidR="008507A1">
              <w:rPr>
                <w:lang w:val="en-US"/>
              </w:rPr>
              <w:br/>
            </w:r>
            <w:r w:rsidR="008507A1" w:rsidRPr="008507A1">
              <w:rPr>
                <w:lang w:val="en-US"/>
              </w:rPr>
              <w:t>R.</w:t>
            </w:r>
            <w:r w:rsidR="006347CE">
              <w:rPr>
                <w:lang w:val="en-US"/>
              </w:rPr>
              <w:t>31</w:t>
            </w:r>
            <w:r w:rsidR="006347CE">
              <w:rPr>
                <w:rFonts w:cstheme="minorHAnsi"/>
                <w:lang w:val="en-US"/>
              </w:rPr>
              <w:t>–</w:t>
            </w:r>
            <w:r w:rsidR="00C23A43" w:rsidRPr="008507A1">
              <w:rPr>
                <w:lang w:val="en-US"/>
              </w:rPr>
              <w:t>3</w:t>
            </w:r>
            <w:r w:rsidR="00C23A43">
              <w:rPr>
                <w:lang w:val="en-US"/>
              </w:rPr>
              <w:t>3</w:t>
            </w:r>
          </w:p>
        </w:tc>
        <w:tc>
          <w:tcPr>
            <w:tcW w:w="5635" w:type="dxa"/>
            <w:shd w:val="clear" w:color="auto" w:fill="FFFFFF" w:themeFill="background1"/>
          </w:tcPr>
          <w:p w14:paraId="7D822896" w14:textId="77777777" w:rsidR="001B36F8" w:rsidRPr="004E4B12" w:rsidRDefault="001B36F8" w:rsidP="00B020DD">
            <w:pPr>
              <w:pStyle w:val="Tabletext"/>
            </w:pPr>
            <w:r w:rsidRPr="004E4B12">
              <w:t xml:space="preserve">Do clear biosecurity zones exist on </w:t>
            </w:r>
            <w:r>
              <w:t xml:space="preserve">the </w:t>
            </w:r>
            <w:r w:rsidRPr="004E4B12">
              <w:t>farm</w:t>
            </w:r>
            <w:r>
              <w:t>?</w:t>
            </w:r>
            <w:r w:rsidRPr="004E4B12">
              <w:t xml:space="preserve"> </w:t>
            </w:r>
            <w:r>
              <w:t xml:space="preserve">Do </w:t>
            </w:r>
            <w:r w:rsidRPr="004E4B12">
              <w:t>zone</w:t>
            </w:r>
            <w:r>
              <w:t>-</w:t>
            </w:r>
            <w:r w:rsidRPr="004E4B12">
              <w:t>specific procedures</w:t>
            </w:r>
            <w:r>
              <w:t xml:space="preserve"> support this</w:t>
            </w:r>
            <w:r w:rsidRPr="004E4B12">
              <w:t>?</w:t>
            </w:r>
          </w:p>
        </w:tc>
        <w:tc>
          <w:tcPr>
            <w:tcW w:w="529" w:type="dxa"/>
          </w:tcPr>
          <w:p w14:paraId="055C0E9D" w14:textId="77777777" w:rsidR="001B36F8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53" w:type="dxa"/>
          </w:tcPr>
          <w:p w14:paraId="37A943EC" w14:textId="77777777" w:rsidR="001B36F8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89" w:type="dxa"/>
          </w:tcPr>
          <w:p w14:paraId="739F98FC" w14:textId="77777777" w:rsidR="001B36F8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4534" w:type="dxa"/>
          </w:tcPr>
          <w:p w14:paraId="4CBCFD19" w14:textId="77777777" w:rsidR="001B36F8" w:rsidRDefault="001B36F8" w:rsidP="00B020DD">
            <w:pPr>
              <w:pStyle w:val="Tabletext"/>
              <w:rPr>
                <w:lang w:val="en-US"/>
              </w:rPr>
            </w:pPr>
          </w:p>
        </w:tc>
      </w:tr>
      <w:tr w:rsidR="001B36F8" w14:paraId="53AA9B7A" w14:textId="77777777" w:rsidTr="006A2EC2">
        <w:tc>
          <w:tcPr>
            <w:tcW w:w="939" w:type="dxa"/>
          </w:tcPr>
          <w:p w14:paraId="71494886" w14:textId="66B728A2" w:rsidR="001B36F8" w:rsidRDefault="00BF7C8A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FC4E2F">
              <w:rPr>
                <w:lang w:val="en-US"/>
              </w:rPr>
              <w:t>7</w:t>
            </w:r>
            <w:r w:rsidR="008507A1">
              <w:rPr>
                <w:lang w:val="en-US"/>
              </w:rPr>
              <w:br/>
            </w:r>
          </w:p>
        </w:tc>
        <w:tc>
          <w:tcPr>
            <w:tcW w:w="1816" w:type="dxa"/>
          </w:tcPr>
          <w:p w14:paraId="22838B5F" w14:textId="7FB8DA45" w:rsidR="001B36F8" w:rsidRDefault="00BF7C8A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R.4</w:t>
            </w:r>
            <w:r w:rsidR="008507A1">
              <w:rPr>
                <w:lang w:val="en-US"/>
              </w:rPr>
              <w:br/>
            </w:r>
          </w:p>
        </w:tc>
        <w:tc>
          <w:tcPr>
            <w:tcW w:w="5635" w:type="dxa"/>
            <w:shd w:val="clear" w:color="auto" w:fill="FFFFFF" w:themeFill="background1"/>
          </w:tcPr>
          <w:p w14:paraId="2B867150" w14:textId="77777777" w:rsidR="001B36F8" w:rsidRDefault="001B36F8" w:rsidP="00B020DD">
            <w:pPr>
              <w:pStyle w:val="Tabletext"/>
              <w:rPr>
                <w:lang w:val="en-US"/>
              </w:rPr>
            </w:pPr>
            <w:r w:rsidRPr="0042252D">
              <w:t>Does the farm have clear signage denoting biosecurity zones at</w:t>
            </w:r>
            <w:r>
              <w:t xml:space="preserve"> </w:t>
            </w:r>
            <w:r w:rsidRPr="0042252D">
              <w:t>the entry and exit points, complete with specific disinfection</w:t>
            </w:r>
            <w:r>
              <w:t xml:space="preserve"> </w:t>
            </w:r>
            <w:r w:rsidRPr="0042252D">
              <w:t>requirements in relation to access, traffic direction, entry and</w:t>
            </w:r>
            <w:r>
              <w:t xml:space="preserve"> </w:t>
            </w:r>
            <w:r w:rsidRPr="0042252D">
              <w:t xml:space="preserve">exit procedures, </w:t>
            </w:r>
            <w:proofErr w:type="gramStart"/>
            <w:r w:rsidRPr="0042252D">
              <w:t>clothing</w:t>
            </w:r>
            <w:proofErr w:type="gramEnd"/>
            <w:r w:rsidRPr="0042252D">
              <w:t xml:space="preserve"> and equipment?</w:t>
            </w:r>
          </w:p>
        </w:tc>
        <w:tc>
          <w:tcPr>
            <w:tcW w:w="529" w:type="dxa"/>
          </w:tcPr>
          <w:p w14:paraId="5FB5CD92" w14:textId="77777777" w:rsidR="001B36F8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53" w:type="dxa"/>
          </w:tcPr>
          <w:p w14:paraId="5C9C4D21" w14:textId="77777777" w:rsidR="001B36F8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89" w:type="dxa"/>
          </w:tcPr>
          <w:p w14:paraId="7347C4D3" w14:textId="77777777" w:rsidR="001B36F8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4534" w:type="dxa"/>
          </w:tcPr>
          <w:p w14:paraId="2356CAB1" w14:textId="77777777" w:rsidR="001B36F8" w:rsidRDefault="001B36F8" w:rsidP="00B020DD">
            <w:pPr>
              <w:pStyle w:val="Tabletext"/>
              <w:rPr>
                <w:lang w:val="en-US"/>
              </w:rPr>
            </w:pPr>
          </w:p>
        </w:tc>
      </w:tr>
      <w:tr w:rsidR="001B36F8" w14:paraId="5114C77A" w14:textId="77777777" w:rsidTr="006A2EC2">
        <w:tc>
          <w:tcPr>
            <w:tcW w:w="939" w:type="dxa"/>
          </w:tcPr>
          <w:p w14:paraId="531B737B" w14:textId="3422863F" w:rsidR="001B36F8" w:rsidRDefault="006347CE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FC4E2F">
              <w:rPr>
                <w:lang w:val="en-US"/>
              </w:rPr>
              <w:t>7</w:t>
            </w:r>
            <w:r>
              <w:rPr>
                <w:lang w:val="en-US"/>
              </w:rPr>
              <w:t xml:space="preserve">, </w:t>
            </w:r>
            <w:r w:rsidR="00FC4E2F">
              <w:rPr>
                <w:lang w:val="en-US"/>
              </w:rPr>
              <w:t>32</w:t>
            </w:r>
            <w:r w:rsidR="002F12DE">
              <w:rPr>
                <w:lang w:val="en-US"/>
              </w:rPr>
              <w:t xml:space="preserve">, </w:t>
            </w:r>
            <w:r w:rsidR="00FC4E2F">
              <w:rPr>
                <w:lang w:val="en-US"/>
              </w:rPr>
              <w:t>33</w:t>
            </w:r>
          </w:p>
        </w:tc>
        <w:tc>
          <w:tcPr>
            <w:tcW w:w="1816" w:type="dxa"/>
          </w:tcPr>
          <w:p w14:paraId="0513C449" w14:textId="77777777" w:rsidR="002F12DE" w:rsidRDefault="006347CE" w:rsidP="002F12DE">
            <w:pPr>
              <w:pStyle w:val="Tabletext"/>
              <w:spacing w:after="0"/>
              <w:rPr>
                <w:lang w:val="en-US"/>
              </w:rPr>
            </w:pPr>
            <w:r>
              <w:rPr>
                <w:lang w:val="en-US"/>
              </w:rPr>
              <w:t xml:space="preserve">R.31, </w:t>
            </w:r>
            <w:r w:rsidR="006A2EC2">
              <w:rPr>
                <w:lang w:val="en-US"/>
              </w:rPr>
              <w:t>R.6</w:t>
            </w:r>
            <w:r w:rsidR="00C23A43">
              <w:rPr>
                <w:lang w:val="en-US"/>
              </w:rPr>
              <w:t>4</w:t>
            </w:r>
          </w:p>
          <w:p w14:paraId="5F2A1F8E" w14:textId="6E567001" w:rsidR="001B36F8" w:rsidRDefault="002F12DE" w:rsidP="002F12DE">
            <w:pPr>
              <w:pStyle w:val="Tabletext"/>
              <w:spacing w:before="0"/>
              <w:rPr>
                <w:lang w:val="en-US"/>
              </w:rPr>
            </w:pPr>
            <w:r>
              <w:rPr>
                <w:lang w:val="en-US"/>
              </w:rPr>
              <w:t>R.67-69</w:t>
            </w:r>
          </w:p>
        </w:tc>
        <w:tc>
          <w:tcPr>
            <w:tcW w:w="5635" w:type="dxa"/>
            <w:shd w:val="clear" w:color="auto" w:fill="FFFFFF" w:themeFill="background1"/>
          </w:tcPr>
          <w:p w14:paraId="6E097DAC" w14:textId="77777777" w:rsidR="001B36F8" w:rsidRDefault="001B36F8" w:rsidP="00B020DD">
            <w:pPr>
              <w:pStyle w:val="Tabletext"/>
              <w:rPr>
                <w:lang w:val="en-US"/>
              </w:rPr>
            </w:pPr>
            <w:r w:rsidRPr="004E4B12">
              <w:t>Are staff familiar with the farm</w:t>
            </w:r>
            <w:r>
              <w:t>’</w:t>
            </w:r>
            <w:r w:rsidRPr="004E4B12">
              <w:t>s biosecurity zones and associated requirements?</w:t>
            </w:r>
          </w:p>
        </w:tc>
        <w:tc>
          <w:tcPr>
            <w:tcW w:w="529" w:type="dxa"/>
          </w:tcPr>
          <w:p w14:paraId="7D272FAF" w14:textId="77777777" w:rsidR="001B36F8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53" w:type="dxa"/>
          </w:tcPr>
          <w:p w14:paraId="635D44AF" w14:textId="77777777" w:rsidR="001B36F8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89" w:type="dxa"/>
          </w:tcPr>
          <w:p w14:paraId="0C20CE03" w14:textId="77777777" w:rsidR="001B36F8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4534" w:type="dxa"/>
          </w:tcPr>
          <w:p w14:paraId="618BF3CC" w14:textId="77777777" w:rsidR="001B36F8" w:rsidRDefault="001B36F8" w:rsidP="00B020DD">
            <w:pPr>
              <w:pStyle w:val="Tabletext"/>
              <w:rPr>
                <w:lang w:val="en-US"/>
              </w:rPr>
            </w:pPr>
          </w:p>
        </w:tc>
      </w:tr>
      <w:tr w:rsidR="001B36F8" w14:paraId="020A9521" w14:textId="77777777" w:rsidTr="006A2EC2">
        <w:tc>
          <w:tcPr>
            <w:tcW w:w="939" w:type="dxa"/>
          </w:tcPr>
          <w:p w14:paraId="25358284" w14:textId="59D717DC" w:rsidR="002024A9" w:rsidRDefault="00835330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FC4E2F">
              <w:rPr>
                <w:lang w:val="en-US"/>
              </w:rPr>
              <w:t>5</w:t>
            </w:r>
            <w:r w:rsidR="008507A1">
              <w:rPr>
                <w:lang w:val="en-US"/>
              </w:rPr>
              <w:br/>
            </w:r>
            <w:r w:rsidR="002024A9">
              <w:rPr>
                <w:lang w:val="en-US"/>
              </w:rPr>
              <w:t>2</w:t>
            </w:r>
            <w:r w:rsidR="007E7CBA">
              <w:rPr>
                <w:lang w:val="en-US"/>
              </w:rPr>
              <w:t>9</w:t>
            </w:r>
            <w:r w:rsidR="006347CE">
              <w:rPr>
                <w:rFonts w:cstheme="minorHAnsi"/>
                <w:lang w:val="en-US"/>
              </w:rPr>
              <w:t>–</w:t>
            </w:r>
            <w:r w:rsidR="007E7CBA">
              <w:rPr>
                <w:rFonts w:cstheme="minorHAnsi"/>
                <w:lang w:val="en-US"/>
              </w:rPr>
              <w:t>30</w:t>
            </w:r>
            <w:r w:rsidR="008507A1">
              <w:rPr>
                <w:lang w:val="en-US"/>
              </w:rPr>
              <w:br/>
            </w:r>
            <w:r w:rsidR="007E7CBA">
              <w:rPr>
                <w:lang w:val="en-US"/>
              </w:rPr>
              <w:t>31</w:t>
            </w:r>
          </w:p>
        </w:tc>
        <w:tc>
          <w:tcPr>
            <w:tcW w:w="1816" w:type="dxa"/>
          </w:tcPr>
          <w:p w14:paraId="65789A03" w14:textId="09DC63D0" w:rsidR="002024A9" w:rsidRDefault="00835330" w:rsidP="006347CE">
            <w:pPr>
              <w:pStyle w:val="Tabletext"/>
              <w:spacing w:after="0"/>
              <w:rPr>
                <w:lang w:val="en-US"/>
              </w:rPr>
            </w:pPr>
            <w:r>
              <w:rPr>
                <w:lang w:val="en-US"/>
              </w:rPr>
              <w:t>R.</w:t>
            </w:r>
            <w:r w:rsidR="00C23A43">
              <w:rPr>
                <w:lang w:val="en-US"/>
              </w:rPr>
              <w:t>9</w:t>
            </w:r>
            <w:r w:rsidR="008507A1">
              <w:rPr>
                <w:lang w:val="en-US"/>
              </w:rPr>
              <w:br/>
              <w:t>R.</w:t>
            </w:r>
            <w:r w:rsidR="006347CE">
              <w:rPr>
                <w:lang w:val="en-US"/>
              </w:rPr>
              <w:t>40</w:t>
            </w:r>
            <w:r w:rsidR="006347CE">
              <w:rPr>
                <w:rFonts w:cstheme="minorHAnsi"/>
                <w:lang w:val="en-US"/>
              </w:rPr>
              <w:t>–</w:t>
            </w:r>
            <w:r w:rsidR="006347CE">
              <w:rPr>
                <w:lang w:val="en-US"/>
              </w:rPr>
              <w:t>55</w:t>
            </w:r>
          </w:p>
          <w:p w14:paraId="10DCCAB6" w14:textId="71710020" w:rsidR="001B36F8" w:rsidRDefault="008507A1" w:rsidP="006347CE">
            <w:pPr>
              <w:pStyle w:val="Tabletext"/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R.</w:t>
            </w:r>
            <w:r w:rsidR="002024A9">
              <w:rPr>
                <w:lang w:val="en-US"/>
              </w:rPr>
              <w:t>61</w:t>
            </w:r>
          </w:p>
        </w:tc>
        <w:tc>
          <w:tcPr>
            <w:tcW w:w="5635" w:type="dxa"/>
            <w:shd w:val="clear" w:color="auto" w:fill="FFFFFF" w:themeFill="background1"/>
          </w:tcPr>
          <w:p w14:paraId="015969E9" w14:textId="77777777" w:rsidR="001B36F8" w:rsidRDefault="001B36F8" w:rsidP="00B020DD">
            <w:pPr>
              <w:pStyle w:val="Tabletext"/>
              <w:rPr>
                <w:lang w:val="en-US"/>
              </w:rPr>
            </w:pPr>
            <w:r>
              <w:t>Does</w:t>
            </w:r>
            <w:r w:rsidRPr="004E4B12">
              <w:t xml:space="preserve"> water intake, discharge and flow throughout the farm </w:t>
            </w:r>
            <w:r>
              <w:t xml:space="preserve">minimise </w:t>
            </w:r>
            <w:r w:rsidRPr="004E4B12">
              <w:t>disease entry and</w:t>
            </w:r>
            <w:r>
              <w:t xml:space="preserve"> spread</w:t>
            </w:r>
            <w:r w:rsidRPr="004E4B12">
              <w:t>?</w:t>
            </w:r>
          </w:p>
        </w:tc>
        <w:tc>
          <w:tcPr>
            <w:tcW w:w="529" w:type="dxa"/>
          </w:tcPr>
          <w:p w14:paraId="5E40AF30" w14:textId="77777777" w:rsidR="001B36F8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53" w:type="dxa"/>
          </w:tcPr>
          <w:p w14:paraId="728DB055" w14:textId="77777777" w:rsidR="001B36F8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89" w:type="dxa"/>
          </w:tcPr>
          <w:p w14:paraId="40B2A7C3" w14:textId="77777777" w:rsidR="001B36F8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4534" w:type="dxa"/>
          </w:tcPr>
          <w:p w14:paraId="20DAB97C" w14:textId="77777777" w:rsidR="001B36F8" w:rsidRDefault="001B36F8" w:rsidP="00B020DD">
            <w:pPr>
              <w:pStyle w:val="Tabletext"/>
              <w:rPr>
                <w:lang w:val="en-US"/>
              </w:rPr>
            </w:pPr>
          </w:p>
        </w:tc>
      </w:tr>
      <w:tr w:rsidR="001B568B" w14:paraId="4FF342A1" w14:textId="77777777" w:rsidTr="006A2EC2">
        <w:tc>
          <w:tcPr>
            <w:tcW w:w="939" w:type="dxa"/>
          </w:tcPr>
          <w:p w14:paraId="550E99E8" w14:textId="2BBB30CF" w:rsidR="001B568B" w:rsidRDefault="00552A38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7E7CBA">
              <w:rPr>
                <w:lang w:val="en-US"/>
              </w:rPr>
              <w:t>5</w:t>
            </w:r>
          </w:p>
        </w:tc>
        <w:tc>
          <w:tcPr>
            <w:tcW w:w="1816" w:type="dxa"/>
          </w:tcPr>
          <w:p w14:paraId="2C33391E" w14:textId="0FEF1ED6" w:rsidR="001B568B" w:rsidRDefault="00552A38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R.</w:t>
            </w:r>
            <w:r w:rsidR="002024A9">
              <w:rPr>
                <w:lang w:val="en-US"/>
              </w:rPr>
              <w:t>8</w:t>
            </w:r>
          </w:p>
        </w:tc>
        <w:tc>
          <w:tcPr>
            <w:tcW w:w="5635" w:type="dxa"/>
            <w:shd w:val="clear" w:color="auto" w:fill="FFFFFF" w:themeFill="background1"/>
          </w:tcPr>
          <w:p w14:paraId="4422F396" w14:textId="722C4618" w:rsidR="001B568B" w:rsidRPr="00CC58B2" w:rsidRDefault="004434C3" w:rsidP="00B020DD">
            <w:pPr>
              <w:pStyle w:val="Tabletext"/>
            </w:pPr>
            <w:r>
              <w:t xml:space="preserve">Are </w:t>
            </w:r>
            <w:r w:rsidR="00D872DB" w:rsidRPr="00D872DB">
              <w:t xml:space="preserve">tanks, raceways and/or cages that have been cleaned, </w:t>
            </w:r>
            <w:proofErr w:type="gramStart"/>
            <w:r w:rsidR="00D872DB" w:rsidRPr="00D872DB">
              <w:t>disinfected</w:t>
            </w:r>
            <w:proofErr w:type="gramEnd"/>
            <w:r w:rsidR="00D872DB" w:rsidRPr="00D872DB">
              <w:t xml:space="preserve"> and dried before stocking</w:t>
            </w:r>
          </w:p>
        </w:tc>
        <w:tc>
          <w:tcPr>
            <w:tcW w:w="529" w:type="dxa"/>
          </w:tcPr>
          <w:p w14:paraId="0BE7AA78" w14:textId="77777777" w:rsidR="001B568B" w:rsidRDefault="001B568B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53" w:type="dxa"/>
          </w:tcPr>
          <w:p w14:paraId="5183836D" w14:textId="77777777" w:rsidR="001B568B" w:rsidRDefault="001B568B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89" w:type="dxa"/>
          </w:tcPr>
          <w:p w14:paraId="3D55D187" w14:textId="77777777" w:rsidR="001B568B" w:rsidRDefault="001B568B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4534" w:type="dxa"/>
          </w:tcPr>
          <w:p w14:paraId="2053F539" w14:textId="77777777" w:rsidR="001B568B" w:rsidRDefault="001B568B" w:rsidP="00B020DD">
            <w:pPr>
              <w:pStyle w:val="Tabletext"/>
              <w:rPr>
                <w:lang w:val="en-US"/>
              </w:rPr>
            </w:pPr>
          </w:p>
        </w:tc>
      </w:tr>
      <w:tr w:rsidR="001B36F8" w14:paraId="037A0734" w14:textId="77777777" w:rsidTr="006A2EC2">
        <w:tc>
          <w:tcPr>
            <w:tcW w:w="939" w:type="dxa"/>
          </w:tcPr>
          <w:p w14:paraId="6B07C69D" w14:textId="532DFF13" w:rsidR="001B36F8" w:rsidRDefault="008507A1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lastRenderedPageBreak/>
              <w:t>2</w:t>
            </w:r>
            <w:r w:rsidR="007E7CBA">
              <w:rPr>
                <w:lang w:val="en-US"/>
              </w:rPr>
              <w:t>8</w:t>
            </w:r>
            <w:r w:rsidR="006347CE">
              <w:rPr>
                <w:rFonts w:cstheme="minorHAnsi"/>
                <w:lang w:val="en-US"/>
              </w:rPr>
              <w:t>–</w:t>
            </w:r>
            <w:r w:rsidR="007E7CBA">
              <w:rPr>
                <w:lang w:val="en-US"/>
              </w:rPr>
              <w:t>30</w:t>
            </w:r>
          </w:p>
        </w:tc>
        <w:tc>
          <w:tcPr>
            <w:tcW w:w="1816" w:type="dxa"/>
          </w:tcPr>
          <w:p w14:paraId="245B54A6" w14:textId="7E9B7E3E" w:rsidR="001B36F8" w:rsidRDefault="006347CE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 xml:space="preserve">R.39, </w:t>
            </w:r>
            <w:r w:rsidR="008507A1">
              <w:rPr>
                <w:lang w:val="en-US"/>
              </w:rPr>
              <w:t>R.</w:t>
            </w:r>
            <w:r>
              <w:rPr>
                <w:lang w:val="en-US"/>
              </w:rPr>
              <w:t>4</w:t>
            </w:r>
            <w:r w:rsidR="00B30D09">
              <w:rPr>
                <w:lang w:val="en-US"/>
              </w:rPr>
              <w:t>6</w:t>
            </w:r>
            <w:r>
              <w:rPr>
                <w:lang w:val="en-US"/>
              </w:rPr>
              <w:t xml:space="preserve">, R.50 </w:t>
            </w:r>
          </w:p>
        </w:tc>
        <w:tc>
          <w:tcPr>
            <w:tcW w:w="5635" w:type="dxa"/>
            <w:shd w:val="clear" w:color="auto" w:fill="FFFFFF" w:themeFill="background1"/>
          </w:tcPr>
          <w:p w14:paraId="5ECB262A" w14:textId="77777777" w:rsidR="001B36F8" w:rsidRDefault="001B36F8" w:rsidP="00B020DD">
            <w:pPr>
              <w:pStyle w:val="Tabletext"/>
              <w:rPr>
                <w:lang w:val="en-US"/>
              </w:rPr>
            </w:pPr>
            <w:r w:rsidRPr="00CC58B2">
              <w:t xml:space="preserve">Are there records </w:t>
            </w:r>
            <w:r w:rsidRPr="004E4B12">
              <w:t xml:space="preserve">to demonstrate </w:t>
            </w:r>
            <w:r>
              <w:t xml:space="preserve">that </w:t>
            </w:r>
            <w:r w:rsidRPr="004E4B12">
              <w:t>water treatment/filtration</w:t>
            </w:r>
            <w:r>
              <w:t xml:space="preserve"> infrastructure is </w:t>
            </w:r>
            <w:r w:rsidRPr="004E4B12">
              <w:t>appropriately maintained?</w:t>
            </w:r>
          </w:p>
        </w:tc>
        <w:tc>
          <w:tcPr>
            <w:tcW w:w="529" w:type="dxa"/>
          </w:tcPr>
          <w:p w14:paraId="32840C80" w14:textId="77777777" w:rsidR="001B36F8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53" w:type="dxa"/>
          </w:tcPr>
          <w:p w14:paraId="0EE04BEA" w14:textId="77777777" w:rsidR="001B36F8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89" w:type="dxa"/>
          </w:tcPr>
          <w:p w14:paraId="4DCD1970" w14:textId="77777777" w:rsidR="001B36F8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4534" w:type="dxa"/>
          </w:tcPr>
          <w:p w14:paraId="5055B7D3" w14:textId="77777777" w:rsidR="001B36F8" w:rsidRDefault="001B36F8" w:rsidP="00B020DD">
            <w:pPr>
              <w:pStyle w:val="Tabletext"/>
              <w:rPr>
                <w:lang w:val="en-US"/>
              </w:rPr>
            </w:pPr>
          </w:p>
        </w:tc>
      </w:tr>
      <w:tr w:rsidR="001B36F8" w14:paraId="736D627F" w14:textId="77777777" w:rsidTr="006A2EC2">
        <w:tc>
          <w:tcPr>
            <w:tcW w:w="939" w:type="dxa"/>
          </w:tcPr>
          <w:p w14:paraId="7B72F86E" w14:textId="269F5E5C" w:rsidR="001B36F8" w:rsidRDefault="008507A1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7E7CBA">
              <w:rPr>
                <w:lang w:val="en-US"/>
              </w:rPr>
              <w:t>8</w:t>
            </w:r>
          </w:p>
        </w:tc>
        <w:tc>
          <w:tcPr>
            <w:tcW w:w="1816" w:type="dxa"/>
          </w:tcPr>
          <w:p w14:paraId="04B18A0D" w14:textId="23B215CC" w:rsidR="001B36F8" w:rsidRDefault="008507A1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R.</w:t>
            </w:r>
            <w:r w:rsidR="00B30D09">
              <w:rPr>
                <w:lang w:val="en-US"/>
              </w:rPr>
              <w:t>3</w:t>
            </w:r>
            <w:r w:rsidR="006347CE">
              <w:rPr>
                <w:lang w:val="en-US"/>
              </w:rPr>
              <w:t>8</w:t>
            </w:r>
            <w:r>
              <w:rPr>
                <w:lang w:val="en-US"/>
              </w:rPr>
              <w:t>, R.</w:t>
            </w:r>
            <w:r w:rsidR="00B30D09">
              <w:rPr>
                <w:lang w:val="en-US"/>
              </w:rPr>
              <w:t>3</w:t>
            </w:r>
            <w:r w:rsidR="006347CE">
              <w:rPr>
                <w:lang w:val="en-US"/>
              </w:rPr>
              <w:t>9</w:t>
            </w:r>
          </w:p>
        </w:tc>
        <w:tc>
          <w:tcPr>
            <w:tcW w:w="5635" w:type="dxa"/>
            <w:shd w:val="clear" w:color="auto" w:fill="FFFFFF" w:themeFill="background1"/>
          </w:tcPr>
          <w:p w14:paraId="2A09D264" w14:textId="77777777" w:rsidR="001B36F8" w:rsidRDefault="001B36F8" w:rsidP="00B020DD">
            <w:pPr>
              <w:pStyle w:val="Tabletext"/>
              <w:rPr>
                <w:lang w:val="en-US"/>
              </w:rPr>
            </w:pPr>
            <w:r w:rsidRPr="00CC58B2">
              <w:t xml:space="preserve">Are there records </w:t>
            </w:r>
            <w:r>
              <w:t xml:space="preserve">to demonstrate </w:t>
            </w:r>
            <w:r w:rsidRPr="004E4B12">
              <w:t>farm infrastructure and equipment</w:t>
            </w:r>
            <w:r>
              <w:t xml:space="preserve"> of</w:t>
            </w:r>
            <w:r w:rsidRPr="004E4B12">
              <w:t xml:space="preserve"> appropriately maintained and cleaned? </w:t>
            </w:r>
          </w:p>
        </w:tc>
        <w:tc>
          <w:tcPr>
            <w:tcW w:w="529" w:type="dxa"/>
          </w:tcPr>
          <w:p w14:paraId="55D90C9C" w14:textId="77777777" w:rsidR="001B36F8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53" w:type="dxa"/>
          </w:tcPr>
          <w:p w14:paraId="02C5A50D" w14:textId="77777777" w:rsidR="001B36F8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89" w:type="dxa"/>
          </w:tcPr>
          <w:p w14:paraId="7359982B" w14:textId="77777777" w:rsidR="001B36F8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4534" w:type="dxa"/>
          </w:tcPr>
          <w:p w14:paraId="4F2FAF85" w14:textId="77777777" w:rsidR="001B36F8" w:rsidRDefault="001B36F8" w:rsidP="00B020DD">
            <w:pPr>
              <w:pStyle w:val="Tabletext"/>
              <w:rPr>
                <w:lang w:val="en-US"/>
              </w:rPr>
            </w:pPr>
          </w:p>
        </w:tc>
      </w:tr>
      <w:tr w:rsidR="001B36F8" w14:paraId="2732D0C5" w14:textId="77777777" w:rsidTr="006A2EC2">
        <w:tc>
          <w:tcPr>
            <w:tcW w:w="939" w:type="dxa"/>
          </w:tcPr>
          <w:p w14:paraId="46689287" w14:textId="4AF3BCD3" w:rsidR="001B36F8" w:rsidRDefault="008507A1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7E7CBA">
              <w:rPr>
                <w:lang w:val="en-US"/>
              </w:rPr>
              <w:t>8</w:t>
            </w:r>
          </w:p>
        </w:tc>
        <w:tc>
          <w:tcPr>
            <w:tcW w:w="1816" w:type="dxa"/>
          </w:tcPr>
          <w:p w14:paraId="34CA3091" w14:textId="182E01E3" w:rsidR="001B36F8" w:rsidRDefault="008507A1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R.3</w:t>
            </w:r>
            <w:r w:rsidR="00B30D09">
              <w:rPr>
                <w:lang w:val="en-US"/>
              </w:rPr>
              <w:t>4</w:t>
            </w:r>
            <w:r>
              <w:rPr>
                <w:lang w:val="en-US"/>
              </w:rPr>
              <w:t>, R.3</w:t>
            </w:r>
            <w:r w:rsidR="00CF5AF3">
              <w:rPr>
                <w:lang w:val="en-US"/>
              </w:rPr>
              <w:t>6</w:t>
            </w:r>
          </w:p>
        </w:tc>
        <w:tc>
          <w:tcPr>
            <w:tcW w:w="5635" w:type="dxa"/>
            <w:shd w:val="clear" w:color="auto" w:fill="FFFFFF" w:themeFill="background1"/>
          </w:tcPr>
          <w:p w14:paraId="4BB5F741" w14:textId="77777777" w:rsidR="001B36F8" w:rsidRDefault="001B36F8" w:rsidP="00B020DD">
            <w:pPr>
              <w:pStyle w:val="Tabletext"/>
              <w:rPr>
                <w:lang w:val="en-US"/>
              </w:rPr>
            </w:pPr>
            <w:r>
              <w:t xml:space="preserve">Does the farm have </w:t>
            </w:r>
            <w:r w:rsidRPr="004E4B12">
              <w:t>equipment</w:t>
            </w:r>
            <w:r>
              <w:t xml:space="preserve"> that is </w:t>
            </w:r>
            <w:r w:rsidRPr="004E4B12">
              <w:t xml:space="preserve">dedicated to </w:t>
            </w:r>
            <w:r>
              <w:t xml:space="preserve">specific biosecurity zones </w:t>
            </w:r>
            <w:r w:rsidRPr="004E4B12">
              <w:t>and clearly labelled as such?</w:t>
            </w:r>
          </w:p>
        </w:tc>
        <w:tc>
          <w:tcPr>
            <w:tcW w:w="529" w:type="dxa"/>
          </w:tcPr>
          <w:p w14:paraId="1EDB4485" w14:textId="77777777" w:rsidR="001B36F8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53" w:type="dxa"/>
          </w:tcPr>
          <w:p w14:paraId="5CE055DE" w14:textId="77777777" w:rsidR="001B36F8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89" w:type="dxa"/>
          </w:tcPr>
          <w:p w14:paraId="254AFE4A" w14:textId="77777777" w:rsidR="001B36F8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4534" w:type="dxa"/>
          </w:tcPr>
          <w:p w14:paraId="490A3227" w14:textId="77777777" w:rsidR="001B36F8" w:rsidRDefault="001B36F8" w:rsidP="00B020DD">
            <w:pPr>
              <w:pStyle w:val="Tabletext"/>
              <w:rPr>
                <w:lang w:val="en-US"/>
              </w:rPr>
            </w:pPr>
          </w:p>
        </w:tc>
      </w:tr>
      <w:tr w:rsidR="001B36F8" w14:paraId="72EC2C01" w14:textId="77777777" w:rsidTr="006A2EC2">
        <w:tc>
          <w:tcPr>
            <w:tcW w:w="939" w:type="dxa"/>
          </w:tcPr>
          <w:p w14:paraId="637FDDCC" w14:textId="039FB67C" w:rsidR="001B36F8" w:rsidRDefault="008507A1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7E7CBA">
              <w:rPr>
                <w:lang w:val="en-US"/>
              </w:rPr>
              <w:t>8</w:t>
            </w:r>
          </w:p>
        </w:tc>
        <w:tc>
          <w:tcPr>
            <w:tcW w:w="1816" w:type="dxa"/>
          </w:tcPr>
          <w:p w14:paraId="3B6CB8D8" w14:textId="6E690862" w:rsidR="001B36F8" w:rsidRDefault="008507A1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R.3</w:t>
            </w:r>
            <w:r w:rsidR="00CF5AF3">
              <w:rPr>
                <w:lang w:val="en-US"/>
              </w:rPr>
              <w:t>3</w:t>
            </w:r>
          </w:p>
        </w:tc>
        <w:tc>
          <w:tcPr>
            <w:tcW w:w="5635" w:type="dxa"/>
            <w:shd w:val="clear" w:color="auto" w:fill="FFFFFF" w:themeFill="background1"/>
          </w:tcPr>
          <w:p w14:paraId="54FC1939" w14:textId="77777777" w:rsidR="001B36F8" w:rsidRDefault="001B36F8" w:rsidP="00B020DD">
            <w:pPr>
              <w:pStyle w:val="Tabletext"/>
              <w:rPr>
                <w:lang w:val="en-US"/>
              </w:rPr>
            </w:pPr>
            <w:r>
              <w:t>Do you assess</w:t>
            </w:r>
            <w:r w:rsidRPr="004E4B12">
              <w:t xml:space="preserve"> any equipment brought onto the farm for risk and appropriately treat</w:t>
            </w:r>
            <w:r>
              <w:t xml:space="preserve"> it</w:t>
            </w:r>
            <w:r w:rsidRPr="004E4B12">
              <w:t xml:space="preserve"> (clean and/or disinfect)?</w:t>
            </w:r>
          </w:p>
        </w:tc>
        <w:tc>
          <w:tcPr>
            <w:tcW w:w="529" w:type="dxa"/>
          </w:tcPr>
          <w:p w14:paraId="666088FB" w14:textId="77777777" w:rsidR="001B36F8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53" w:type="dxa"/>
          </w:tcPr>
          <w:p w14:paraId="2073E6E4" w14:textId="77777777" w:rsidR="001B36F8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89" w:type="dxa"/>
          </w:tcPr>
          <w:p w14:paraId="196D8D46" w14:textId="77777777" w:rsidR="001B36F8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4534" w:type="dxa"/>
          </w:tcPr>
          <w:p w14:paraId="1AD1851B" w14:textId="77777777" w:rsidR="001B36F8" w:rsidRDefault="001B36F8" w:rsidP="00B020DD">
            <w:pPr>
              <w:pStyle w:val="Tabletext"/>
              <w:rPr>
                <w:lang w:val="en-US"/>
              </w:rPr>
            </w:pPr>
          </w:p>
        </w:tc>
      </w:tr>
      <w:tr w:rsidR="001B36F8" w14:paraId="18E3BB89" w14:textId="77777777" w:rsidTr="006A2EC2">
        <w:tc>
          <w:tcPr>
            <w:tcW w:w="939" w:type="dxa"/>
          </w:tcPr>
          <w:p w14:paraId="69612257" w14:textId="21285FA2" w:rsidR="001B36F8" w:rsidRDefault="008507A1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7E7CBA">
              <w:rPr>
                <w:lang w:val="en-US"/>
              </w:rPr>
              <w:t>7</w:t>
            </w:r>
          </w:p>
        </w:tc>
        <w:tc>
          <w:tcPr>
            <w:tcW w:w="1816" w:type="dxa"/>
          </w:tcPr>
          <w:p w14:paraId="4E6F46BC" w14:textId="33829008" w:rsidR="001B36F8" w:rsidRDefault="008507A1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R.2</w:t>
            </w:r>
            <w:r w:rsidR="00CF5AF3">
              <w:rPr>
                <w:lang w:val="en-US"/>
              </w:rPr>
              <w:t>8, R.29</w:t>
            </w:r>
          </w:p>
        </w:tc>
        <w:tc>
          <w:tcPr>
            <w:tcW w:w="5635" w:type="dxa"/>
            <w:shd w:val="clear" w:color="auto" w:fill="FFFFFF" w:themeFill="background1"/>
          </w:tcPr>
          <w:p w14:paraId="1DF9800D" w14:textId="77777777" w:rsidR="001B36F8" w:rsidRDefault="001B36F8" w:rsidP="00B020DD">
            <w:pPr>
              <w:pStyle w:val="Tabletext"/>
              <w:rPr>
                <w:lang w:val="en-US"/>
              </w:rPr>
            </w:pPr>
            <w:r w:rsidRPr="004E4B12">
              <w:t>Does the farm have dedicated areas for visitor parking and delivery/loading?</w:t>
            </w:r>
          </w:p>
        </w:tc>
        <w:tc>
          <w:tcPr>
            <w:tcW w:w="529" w:type="dxa"/>
          </w:tcPr>
          <w:p w14:paraId="07B23FD4" w14:textId="77777777" w:rsidR="001B36F8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53" w:type="dxa"/>
          </w:tcPr>
          <w:p w14:paraId="5C4757F8" w14:textId="77777777" w:rsidR="001B36F8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89" w:type="dxa"/>
          </w:tcPr>
          <w:p w14:paraId="3806A886" w14:textId="77777777" w:rsidR="001B36F8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4534" w:type="dxa"/>
          </w:tcPr>
          <w:p w14:paraId="727BF7F1" w14:textId="77777777" w:rsidR="001B36F8" w:rsidRDefault="001B36F8" w:rsidP="00B020DD">
            <w:pPr>
              <w:pStyle w:val="Tabletext"/>
              <w:rPr>
                <w:lang w:val="en-US"/>
              </w:rPr>
            </w:pPr>
          </w:p>
        </w:tc>
      </w:tr>
      <w:tr w:rsidR="001B36F8" w14:paraId="427425FB" w14:textId="77777777" w:rsidTr="006A2EC2">
        <w:tc>
          <w:tcPr>
            <w:tcW w:w="939" w:type="dxa"/>
          </w:tcPr>
          <w:p w14:paraId="739E284B" w14:textId="24E98040" w:rsidR="001B36F8" w:rsidRDefault="007E7CBA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1816" w:type="dxa"/>
          </w:tcPr>
          <w:p w14:paraId="157CC7ED" w14:textId="69019743" w:rsidR="001B36F8" w:rsidRDefault="00D409FD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R.</w:t>
            </w:r>
            <w:r w:rsidR="009A5AE8">
              <w:rPr>
                <w:lang w:val="en-US"/>
              </w:rPr>
              <w:t>5</w:t>
            </w:r>
          </w:p>
        </w:tc>
        <w:tc>
          <w:tcPr>
            <w:tcW w:w="5635" w:type="dxa"/>
            <w:shd w:val="clear" w:color="auto" w:fill="FFFFFF" w:themeFill="background1"/>
          </w:tcPr>
          <w:p w14:paraId="6F0E7A2E" w14:textId="77777777" w:rsidR="001B36F8" w:rsidRDefault="001B36F8" w:rsidP="00B020DD">
            <w:pPr>
              <w:pStyle w:val="Tabletext"/>
              <w:rPr>
                <w:lang w:val="en-US"/>
              </w:rPr>
            </w:pPr>
            <w:r w:rsidRPr="005C4E0C">
              <w:t>Does the farm have a dedicated fish delivery and loading area that is separate to production areas, which can be disinfected?</w:t>
            </w:r>
          </w:p>
        </w:tc>
        <w:tc>
          <w:tcPr>
            <w:tcW w:w="529" w:type="dxa"/>
          </w:tcPr>
          <w:p w14:paraId="19722190" w14:textId="77777777" w:rsidR="001B36F8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53" w:type="dxa"/>
          </w:tcPr>
          <w:p w14:paraId="4A7E45B0" w14:textId="77777777" w:rsidR="001B36F8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89" w:type="dxa"/>
          </w:tcPr>
          <w:p w14:paraId="69444980" w14:textId="77777777" w:rsidR="001B36F8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4534" w:type="dxa"/>
          </w:tcPr>
          <w:p w14:paraId="7BC4A829" w14:textId="77777777" w:rsidR="001B36F8" w:rsidRDefault="001B36F8" w:rsidP="00B020DD">
            <w:pPr>
              <w:pStyle w:val="Tabletext"/>
              <w:rPr>
                <w:lang w:val="en-US"/>
              </w:rPr>
            </w:pPr>
          </w:p>
        </w:tc>
      </w:tr>
      <w:bookmarkEnd w:id="155"/>
    </w:tbl>
    <w:p w14:paraId="7CE1D609" w14:textId="77777777" w:rsidR="001B36F8" w:rsidRDefault="001B36F8" w:rsidP="00B020DD">
      <w:pPr>
        <w:pStyle w:val="Tabletext"/>
        <w:rPr>
          <w:lang w:val="en-US"/>
        </w:rPr>
      </w:pPr>
    </w:p>
    <w:p w14:paraId="7EDD1EE3" w14:textId="77777777" w:rsidR="001B36F8" w:rsidRPr="00B020DD" w:rsidRDefault="001B36F8" w:rsidP="00B020DD">
      <w:pPr>
        <w:keepNext/>
        <w:rPr>
          <w:rStyle w:val="Strong"/>
        </w:rPr>
      </w:pPr>
      <w:r w:rsidRPr="00B020DD">
        <w:rPr>
          <w:rStyle w:val="Strong"/>
        </w:rPr>
        <w:lastRenderedPageBreak/>
        <w:t>Personnel standards</w:t>
      </w:r>
    </w:p>
    <w:tbl>
      <w:tblPr>
        <w:tblStyle w:val="TableGrid"/>
        <w:tblW w:w="14595" w:type="dxa"/>
        <w:tblLook w:val="04A0" w:firstRow="1" w:lastRow="0" w:firstColumn="1" w:lastColumn="0" w:noHBand="0" w:noVBand="1"/>
      </w:tblPr>
      <w:tblGrid>
        <w:gridCol w:w="939"/>
        <w:gridCol w:w="1459"/>
        <w:gridCol w:w="5819"/>
        <w:gridCol w:w="529"/>
        <w:gridCol w:w="557"/>
        <w:gridCol w:w="589"/>
        <w:gridCol w:w="4703"/>
      </w:tblGrid>
      <w:tr w:rsidR="001B36F8" w:rsidRPr="00F15764" w14:paraId="00CD4F8A" w14:textId="77777777" w:rsidTr="00B020DD">
        <w:trPr>
          <w:tblHeader/>
        </w:trPr>
        <w:tc>
          <w:tcPr>
            <w:tcW w:w="939" w:type="dxa"/>
            <w:vMerge w:val="restart"/>
            <w:shd w:val="clear" w:color="auto" w:fill="D9D9D9" w:themeFill="background1" w:themeFillShade="D9"/>
          </w:tcPr>
          <w:p w14:paraId="03F6E1FB" w14:textId="77777777" w:rsidR="001B36F8" w:rsidRPr="00F15764" w:rsidRDefault="001B36F8" w:rsidP="00B020DD">
            <w:pPr>
              <w:pStyle w:val="Tableheading"/>
              <w:rPr>
                <w:lang w:val="en-US"/>
              </w:rPr>
            </w:pPr>
            <w:r w:rsidRPr="00F15764">
              <w:rPr>
                <w:lang w:val="en-US"/>
              </w:rPr>
              <w:t>Page number</w:t>
            </w:r>
          </w:p>
        </w:tc>
        <w:tc>
          <w:tcPr>
            <w:tcW w:w="1459" w:type="dxa"/>
            <w:vMerge w:val="restart"/>
            <w:shd w:val="clear" w:color="auto" w:fill="D9D9D9" w:themeFill="background1" w:themeFillShade="D9"/>
          </w:tcPr>
          <w:p w14:paraId="314802DF" w14:textId="77777777" w:rsidR="001B36F8" w:rsidRPr="00F15764" w:rsidRDefault="001B36F8" w:rsidP="00B020DD">
            <w:pPr>
              <w:pStyle w:val="Tableheading"/>
              <w:rPr>
                <w:lang w:val="en-US"/>
              </w:rPr>
            </w:pPr>
            <w:r w:rsidRPr="00F15764">
              <w:rPr>
                <w:lang w:val="en-US"/>
              </w:rPr>
              <w:t>Associated requirement</w:t>
            </w:r>
          </w:p>
        </w:tc>
        <w:tc>
          <w:tcPr>
            <w:tcW w:w="5819" w:type="dxa"/>
            <w:vMerge w:val="restart"/>
            <w:shd w:val="clear" w:color="auto" w:fill="D9D9D9" w:themeFill="background1" w:themeFillShade="D9"/>
          </w:tcPr>
          <w:p w14:paraId="32A2F0B1" w14:textId="77777777" w:rsidR="001B36F8" w:rsidRPr="00F15764" w:rsidRDefault="001B36F8" w:rsidP="00B020DD">
            <w:pPr>
              <w:pStyle w:val="Tableheading"/>
              <w:rPr>
                <w:lang w:val="en-US"/>
              </w:rPr>
            </w:pPr>
            <w:r>
              <w:rPr>
                <w:lang w:val="en-US"/>
              </w:rPr>
              <w:t>Audit questions</w:t>
            </w:r>
          </w:p>
        </w:tc>
        <w:tc>
          <w:tcPr>
            <w:tcW w:w="1675" w:type="dxa"/>
            <w:gridSpan w:val="3"/>
            <w:shd w:val="clear" w:color="auto" w:fill="D9D9D9" w:themeFill="background1" w:themeFillShade="D9"/>
          </w:tcPr>
          <w:p w14:paraId="2FF87B50" w14:textId="77777777" w:rsidR="001B36F8" w:rsidRPr="00F15764" w:rsidRDefault="001B36F8" w:rsidP="00B020DD">
            <w:pPr>
              <w:pStyle w:val="Tableheading"/>
              <w:rPr>
                <w:lang w:val="en-US"/>
              </w:rPr>
            </w:pPr>
            <w:r w:rsidRPr="00F15764">
              <w:rPr>
                <w:lang w:val="en-US"/>
              </w:rPr>
              <w:t>Audit response</w:t>
            </w:r>
          </w:p>
        </w:tc>
        <w:tc>
          <w:tcPr>
            <w:tcW w:w="4703" w:type="dxa"/>
            <w:vMerge w:val="restart"/>
            <w:shd w:val="clear" w:color="auto" w:fill="D9D9D9" w:themeFill="background1" w:themeFillShade="D9"/>
          </w:tcPr>
          <w:p w14:paraId="6A9F6AB3" w14:textId="77777777" w:rsidR="001B36F8" w:rsidRPr="00F15764" w:rsidRDefault="001B36F8" w:rsidP="00B020DD">
            <w:pPr>
              <w:pStyle w:val="Tableheading"/>
              <w:rPr>
                <w:lang w:val="en-US"/>
              </w:rPr>
            </w:pPr>
            <w:r w:rsidRPr="00F15764">
              <w:rPr>
                <w:lang w:val="en-US"/>
              </w:rPr>
              <w:t>Corrective action/ comments</w:t>
            </w:r>
          </w:p>
        </w:tc>
      </w:tr>
      <w:tr w:rsidR="001B36F8" w:rsidRPr="00F15764" w14:paraId="7F23EA94" w14:textId="77777777" w:rsidTr="00B020DD">
        <w:tc>
          <w:tcPr>
            <w:tcW w:w="939" w:type="dxa"/>
            <w:vMerge/>
            <w:shd w:val="clear" w:color="auto" w:fill="B4C6E7" w:themeFill="accent1" w:themeFillTint="66"/>
          </w:tcPr>
          <w:p w14:paraId="5F7113EF" w14:textId="77777777" w:rsidR="001B36F8" w:rsidRPr="00F15764" w:rsidRDefault="001B36F8" w:rsidP="00B020DD">
            <w:pPr>
              <w:pStyle w:val="Tabletext"/>
              <w:keepNext/>
              <w:rPr>
                <w:lang w:val="en-US"/>
              </w:rPr>
            </w:pPr>
          </w:p>
        </w:tc>
        <w:tc>
          <w:tcPr>
            <w:tcW w:w="1459" w:type="dxa"/>
            <w:vMerge/>
            <w:shd w:val="clear" w:color="auto" w:fill="B4C6E7" w:themeFill="accent1" w:themeFillTint="66"/>
          </w:tcPr>
          <w:p w14:paraId="10169783" w14:textId="77777777" w:rsidR="001B36F8" w:rsidRPr="00F15764" w:rsidRDefault="001B36F8" w:rsidP="00B020DD">
            <w:pPr>
              <w:pStyle w:val="Tabletext"/>
              <w:keepNext/>
              <w:rPr>
                <w:lang w:val="en-US"/>
              </w:rPr>
            </w:pPr>
          </w:p>
        </w:tc>
        <w:tc>
          <w:tcPr>
            <w:tcW w:w="5819" w:type="dxa"/>
            <w:vMerge/>
            <w:shd w:val="clear" w:color="auto" w:fill="B4C6E7" w:themeFill="accent1" w:themeFillTint="66"/>
          </w:tcPr>
          <w:p w14:paraId="4DBF39CE" w14:textId="77777777" w:rsidR="001B36F8" w:rsidRPr="00F15764" w:rsidRDefault="001B36F8" w:rsidP="00B020DD">
            <w:pPr>
              <w:pStyle w:val="Tabletext"/>
              <w:keepNext/>
              <w:rPr>
                <w:lang w:val="en-US"/>
              </w:rPr>
            </w:pPr>
          </w:p>
        </w:tc>
        <w:tc>
          <w:tcPr>
            <w:tcW w:w="529" w:type="dxa"/>
            <w:shd w:val="clear" w:color="auto" w:fill="D9D9D9" w:themeFill="background1" w:themeFillShade="D9"/>
          </w:tcPr>
          <w:p w14:paraId="3C197D09" w14:textId="77777777" w:rsidR="001B36F8" w:rsidRPr="00F15764" w:rsidRDefault="001B36F8" w:rsidP="00B020DD">
            <w:pPr>
              <w:pStyle w:val="Tableheading"/>
              <w:rPr>
                <w:lang w:val="en-US"/>
              </w:rPr>
            </w:pPr>
            <w:r w:rsidRPr="00F15764">
              <w:rPr>
                <w:lang w:val="en-US"/>
              </w:rPr>
              <w:t>Yes</w:t>
            </w:r>
          </w:p>
        </w:tc>
        <w:tc>
          <w:tcPr>
            <w:tcW w:w="557" w:type="dxa"/>
            <w:shd w:val="clear" w:color="auto" w:fill="D9D9D9" w:themeFill="background1" w:themeFillShade="D9"/>
          </w:tcPr>
          <w:p w14:paraId="38DE9D02" w14:textId="77777777" w:rsidR="001B36F8" w:rsidRPr="00F15764" w:rsidRDefault="001B36F8" w:rsidP="00B020DD">
            <w:pPr>
              <w:pStyle w:val="Tableheading"/>
              <w:rPr>
                <w:lang w:val="en-US"/>
              </w:rPr>
            </w:pPr>
            <w:r w:rsidRPr="00F15764">
              <w:rPr>
                <w:lang w:val="en-US"/>
              </w:rPr>
              <w:t>No</w:t>
            </w:r>
          </w:p>
        </w:tc>
        <w:tc>
          <w:tcPr>
            <w:tcW w:w="589" w:type="dxa"/>
            <w:shd w:val="clear" w:color="auto" w:fill="D9D9D9" w:themeFill="background1" w:themeFillShade="D9"/>
          </w:tcPr>
          <w:p w14:paraId="4F3A2E4B" w14:textId="77777777" w:rsidR="001B36F8" w:rsidRPr="00F15764" w:rsidRDefault="001B36F8" w:rsidP="00B020DD">
            <w:pPr>
              <w:pStyle w:val="Tableheading"/>
              <w:rPr>
                <w:lang w:val="en-US"/>
              </w:rPr>
            </w:pPr>
            <w:r w:rsidRPr="00F15764">
              <w:rPr>
                <w:lang w:val="en-US"/>
              </w:rPr>
              <w:t>N/A</w:t>
            </w:r>
          </w:p>
        </w:tc>
        <w:tc>
          <w:tcPr>
            <w:tcW w:w="4703" w:type="dxa"/>
            <w:vMerge/>
            <w:shd w:val="clear" w:color="auto" w:fill="B4C6E7" w:themeFill="accent1" w:themeFillTint="66"/>
          </w:tcPr>
          <w:p w14:paraId="060EC18D" w14:textId="77777777" w:rsidR="001B36F8" w:rsidRPr="00F15764" w:rsidRDefault="001B36F8" w:rsidP="00B020DD">
            <w:pPr>
              <w:pStyle w:val="Tabletext"/>
              <w:keepNext/>
              <w:rPr>
                <w:lang w:val="en-US"/>
              </w:rPr>
            </w:pPr>
          </w:p>
        </w:tc>
      </w:tr>
      <w:tr w:rsidR="001B36F8" w:rsidRPr="00F15764" w14:paraId="5C6B475C" w14:textId="77777777" w:rsidTr="006A2EC2">
        <w:tc>
          <w:tcPr>
            <w:tcW w:w="939" w:type="dxa"/>
          </w:tcPr>
          <w:p w14:paraId="1FEB1DFD" w14:textId="4941CB8C" w:rsidR="001B36F8" w:rsidRPr="00F15764" w:rsidRDefault="00917099" w:rsidP="00B020DD">
            <w:pPr>
              <w:pStyle w:val="Tabletext"/>
              <w:keepNext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940A1F">
              <w:rPr>
                <w:lang w:val="en-US"/>
              </w:rPr>
              <w:t>6</w:t>
            </w:r>
            <w:r w:rsidR="00CF5AF3">
              <w:rPr>
                <w:lang w:val="en-US"/>
              </w:rPr>
              <w:t xml:space="preserve">, </w:t>
            </w:r>
            <w:r w:rsidR="00940A1F">
              <w:rPr>
                <w:lang w:val="en-US"/>
              </w:rPr>
              <w:t>33</w:t>
            </w:r>
          </w:p>
        </w:tc>
        <w:tc>
          <w:tcPr>
            <w:tcW w:w="1459" w:type="dxa"/>
          </w:tcPr>
          <w:p w14:paraId="19EA2DE2" w14:textId="7862BA85" w:rsidR="001B36F8" w:rsidRPr="00F15764" w:rsidRDefault="00BB252F" w:rsidP="00B020DD">
            <w:pPr>
              <w:pStyle w:val="Tabletext"/>
              <w:keepNext/>
              <w:rPr>
                <w:lang w:val="en-US"/>
              </w:rPr>
            </w:pPr>
            <w:r>
              <w:rPr>
                <w:lang w:val="en-US"/>
              </w:rPr>
              <w:t>R.</w:t>
            </w:r>
            <w:r w:rsidR="00CF5AF3">
              <w:rPr>
                <w:lang w:val="en-US"/>
              </w:rPr>
              <w:t>23</w:t>
            </w:r>
            <w:r w:rsidR="00CF5AF3">
              <w:rPr>
                <w:rFonts w:cstheme="minorHAnsi"/>
                <w:lang w:val="en-US"/>
              </w:rPr>
              <w:t>–</w:t>
            </w:r>
            <w:r w:rsidR="00CF5AF3">
              <w:rPr>
                <w:lang w:val="en-US"/>
              </w:rPr>
              <w:t>27, R.66</w:t>
            </w:r>
          </w:p>
        </w:tc>
        <w:tc>
          <w:tcPr>
            <w:tcW w:w="5819" w:type="dxa"/>
            <w:shd w:val="clear" w:color="auto" w:fill="FFFFFF" w:themeFill="background1"/>
          </w:tcPr>
          <w:p w14:paraId="47EEE8B4" w14:textId="77777777" w:rsidR="001B36F8" w:rsidRPr="00F15764" w:rsidRDefault="001B36F8" w:rsidP="00B020DD">
            <w:pPr>
              <w:pStyle w:val="Tabletext"/>
              <w:keepNext/>
              <w:rPr>
                <w:lang w:val="en-US"/>
              </w:rPr>
            </w:pPr>
            <w:r>
              <w:t>Does each employee</w:t>
            </w:r>
            <w:r w:rsidRPr="004E4B12">
              <w:t xml:space="preserve"> sign</w:t>
            </w:r>
            <w:r>
              <w:t xml:space="preserve"> a</w:t>
            </w:r>
            <w:r w:rsidRPr="004E4B12">
              <w:t xml:space="preserve"> </w:t>
            </w:r>
            <w:r>
              <w:t>“</w:t>
            </w:r>
            <w:r w:rsidRPr="00086BD5">
              <w:t>Pre-Employment Biosecurity Declaration</w:t>
            </w:r>
            <w:r>
              <w:t>”</w:t>
            </w:r>
            <w:r w:rsidRPr="004E4B12">
              <w:t>?</w:t>
            </w:r>
          </w:p>
        </w:tc>
        <w:tc>
          <w:tcPr>
            <w:tcW w:w="529" w:type="dxa"/>
          </w:tcPr>
          <w:p w14:paraId="336224AC" w14:textId="77777777" w:rsidR="001B36F8" w:rsidRPr="00F15764" w:rsidRDefault="001B36F8" w:rsidP="00B020DD">
            <w:pPr>
              <w:pStyle w:val="Tabletext"/>
              <w:keepNext/>
              <w:rPr>
                <w:lang w:val="en-US"/>
              </w:rPr>
            </w:pPr>
          </w:p>
        </w:tc>
        <w:tc>
          <w:tcPr>
            <w:tcW w:w="557" w:type="dxa"/>
          </w:tcPr>
          <w:p w14:paraId="5725A7CF" w14:textId="77777777" w:rsidR="001B36F8" w:rsidRPr="00F15764" w:rsidRDefault="001B36F8" w:rsidP="00B020DD">
            <w:pPr>
              <w:pStyle w:val="Tabletext"/>
              <w:keepNext/>
              <w:rPr>
                <w:lang w:val="en-US"/>
              </w:rPr>
            </w:pPr>
          </w:p>
        </w:tc>
        <w:tc>
          <w:tcPr>
            <w:tcW w:w="589" w:type="dxa"/>
          </w:tcPr>
          <w:p w14:paraId="5AA39B6C" w14:textId="77777777" w:rsidR="001B36F8" w:rsidRPr="00F15764" w:rsidRDefault="001B36F8" w:rsidP="00B020DD">
            <w:pPr>
              <w:pStyle w:val="Tabletext"/>
              <w:keepNext/>
              <w:rPr>
                <w:lang w:val="en-US"/>
              </w:rPr>
            </w:pPr>
          </w:p>
        </w:tc>
        <w:tc>
          <w:tcPr>
            <w:tcW w:w="4703" w:type="dxa"/>
          </w:tcPr>
          <w:p w14:paraId="518E554D" w14:textId="77777777" w:rsidR="001B36F8" w:rsidRPr="00F15764" w:rsidRDefault="001B36F8" w:rsidP="00B020DD">
            <w:pPr>
              <w:pStyle w:val="Tabletext"/>
              <w:keepNext/>
              <w:rPr>
                <w:lang w:val="en-US"/>
              </w:rPr>
            </w:pPr>
          </w:p>
        </w:tc>
      </w:tr>
      <w:tr w:rsidR="001B36F8" w:rsidRPr="00F15764" w14:paraId="6837105C" w14:textId="77777777" w:rsidTr="006A2EC2">
        <w:tc>
          <w:tcPr>
            <w:tcW w:w="939" w:type="dxa"/>
          </w:tcPr>
          <w:p w14:paraId="1A9D6CD7" w14:textId="7C2A992A" w:rsidR="001B36F8" w:rsidRPr="00F15764" w:rsidRDefault="00796B72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940A1F">
              <w:rPr>
                <w:lang w:val="en-US"/>
              </w:rPr>
              <w:t>6</w:t>
            </w:r>
          </w:p>
        </w:tc>
        <w:tc>
          <w:tcPr>
            <w:tcW w:w="1459" w:type="dxa"/>
          </w:tcPr>
          <w:p w14:paraId="24653479" w14:textId="7A088DE8" w:rsidR="001B36F8" w:rsidRPr="00F15764" w:rsidRDefault="004111B5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R.</w:t>
            </w:r>
            <w:r w:rsidR="00796B72">
              <w:rPr>
                <w:lang w:val="en-US"/>
              </w:rPr>
              <w:t>2</w:t>
            </w:r>
            <w:r w:rsidR="00CF5AF3">
              <w:rPr>
                <w:lang w:val="en-US"/>
              </w:rPr>
              <w:t>4</w:t>
            </w:r>
          </w:p>
        </w:tc>
        <w:tc>
          <w:tcPr>
            <w:tcW w:w="5819" w:type="dxa"/>
            <w:shd w:val="clear" w:color="auto" w:fill="FFFFFF" w:themeFill="background1"/>
          </w:tcPr>
          <w:p w14:paraId="599ABA8E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  <w:r w:rsidRPr="004E4B12">
              <w:t>Are hand sanitisation stations and footbaths (or separate boots) available, and used, at production area entrance/exit and where required between biosecurity zones?</w:t>
            </w:r>
          </w:p>
        </w:tc>
        <w:tc>
          <w:tcPr>
            <w:tcW w:w="529" w:type="dxa"/>
          </w:tcPr>
          <w:p w14:paraId="1FF3C70F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57" w:type="dxa"/>
          </w:tcPr>
          <w:p w14:paraId="66284C62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89" w:type="dxa"/>
          </w:tcPr>
          <w:p w14:paraId="330745D0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4703" w:type="dxa"/>
          </w:tcPr>
          <w:p w14:paraId="390DF9DB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</w:tr>
      <w:tr w:rsidR="001B36F8" w:rsidRPr="00F15764" w14:paraId="3BDA1BD7" w14:textId="77777777" w:rsidTr="006A2EC2">
        <w:tc>
          <w:tcPr>
            <w:tcW w:w="939" w:type="dxa"/>
          </w:tcPr>
          <w:p w14:paraId="237B9668" w14:textId="0942E243" w:rsidR="001B36F8" w:rsidRPr="00F15764" w:rsidRDefault="008507A1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940A1F">
              <w:rPr>
                <w:lang w:val="en-US"/>
              </w:rPr>
              <w:t>7</w:t>
            </w:r>
          </w:p>
        </w:tc>
        <w:tc>
          <w:tcPr>
            <w:tcW w:w="1459" w:type="dxa"/>
          </w:tcPr>
          <w:p w14:paraId="5745C65B" w14:textId="4E6D62E2" w:rsidR="001B36F8" w:rsidRPr="00F15764" w:rsidRDefault="008507A1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R.</w:t>
            </w:r>
            <w:r w:rsidR="00CF5AF3">
              <w:rPr>
                <w:lang w:val="en-US"/>
              </w:rPr>
              <w:t>30, R.31</w:t>
            </w:r>
          </w:p>
        </w:tc>
        <w:tc>
          <w:tcPr>
            <w:tcW w:w="5819" w:type="dxa"/>
            <w:shd w:val="clear" w:color="auto" w:fill="FFFFFF" w:themeFill="background1"/>
          </w:tcPr>
          <w:p w14:paraId="2AD78234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  <w:r w:rsidRPr="004E4B12">
              <w:t xml:space="preserve">Is there a </w:t>
            </w:r>
            <w:r>
              <w:t>v</w:t>
            </w:r>
            <w:r w:rsidRPr="00086BD5">
              <w:t xml:space="preserve">isitors’ </w:t>
            </w:r>
            <w:r>
              <w:t>l</w:t>
            </w:r>
            <w:r w:rsidRPr="00086BD5">
              <w:t>og</w:t>
            </w:r>
            <w:r w:rsidRPr="004E4B12">
              <w:t xml:space="preserve"> </w:t>
            </w:r>
            <w:r>
              <w:t>that</w:t>
            </w:r>
            <w:r w:rsidRPr="004E4B12">
              <w:t xml:space="preserve"> all visitors </w:t>
            </w:r>
            <w:r>
              <w:t>must</w:t>
            </w:r>
            <w:r w:rsidRPr="004E4B12">
              <w:t xml:space="preserve"> complete on arrival?</w:t>
            </w:r>
          </w:p>
        </w:tc>
        <w:tc>
          <w:tcPr>
            <w:tcW w:w="529" w:type="dxa"/>
          </w:tcPr>
          <w:p w14:paraId="28AAC302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57" w:type="dxa"/>
          </w:tcPr>
          <w:p w14:paraId="3A07ED75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89" w:type="dxa"/>
          </w:tcPr>
          <w:p w14:paraId="5D2D7127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4703" w:type="dxa"/>
          </w:tcPr>
          <w:p w14:paraId="335AC23B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</w:tr>
      <w:tr w:rsidR="001B36F8" w:rsidRPr="00F15764" w14:paraId="115B010B" w14:textId="77777777" w:rsidTr="006A2EC2">
        <w:tc>
          <w:tcPr>
            <w:tcW w:w="939" w:type="dxa"/>
          </w:tcPr>
          <w:p w14:paraId="396AC8BE" w14:textId="65EEDD82" w:rsidR="001B36F8" w:rsidRPr="00F15764" w:rsidRDefault="00953EA2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940A1F">
              <w:rPr>
                <w:lang w:val="en-US"/>
              </w:rPr>
              <w:t>7</w:t>
            </w:r>
          </w:p>
        </w:tc>
        <w:tc>
          <w:tcPr>
            <w:tcW w:w="1459" w:type="dxa"/>
          </w:tcPr>
          <w:p w14:paraId="50A3FF5C" w14:textId="78C81E2D" w:rsidR="001B36F8" w:rsidRPr="00F15764" w:rsidRDefault="00CF5AF3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R.30, R.31</w:t>
            </w:r>
          </w:p>
        </w:tc>
        <w:tc>
          <w:tcPr>
            <w:tcW w:w="5819" w:type="dxa"/>
            <w:shd w:val="clear" w:color="auto" w:fill="FFFFFF" w:themeFill="background1"/>
          </w:tcPr>
          <w:p w14:paraId="3E883A33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  <w:r>
              <w:t>Do all visitors</w:t>
            </w:r>
            <w:r w:rsidRPr="004E4B12">
              <w:t xml:space="preserve"> sign</w:t>
            </w:r>
            <w:r>
              <w:t xml:space="preserve"> a</w:t>
            </w:r>
            <w:r w:rsidRPr="004E4B12">
              <w:t xml:space="preserve"> </w:t>
            </w:r>
            <w:r>
              <w:t>v</w:t>
            </w:r>
            <w:r w:rsidRPr="00086BD5">
              <w:t>isitor</w:t>
            </w:r>
            <w:r w:rsidRPr="001155BA">
              <w:t xml:space="preserve"> </w:t>
            </w:r>
            <w:r>
              <w:t>b</w:t>
            </w:r>
            <w:r w:rsidRPr="00086BD5">
              <w:t>iosecurity</w:t>
            </w:r>
            <w:r w:rsidRPr="001155BA">
              <w:t xml:space="preserve"> </w:t>
            </w:r>
            <w:r>
              <w:t>d</w:t>
            </w:r>
            <w:r w:rsidRPr="00086BD5">
              <w:t>eclaration</w:t>
            </w:r>
            <w:r>
              <w:t>?</w:t>
            </w:r>
            <w:r w:rsidRPr="004E4B12">
              <w:t xml:space="preserve"> </w:t>
            </w:r>
            <w:r>
              <w:t>Match this to</w:t>
            </w:r>
            <w:r w:rsidRPr="004E4B12">
              <w:t xml:space="preserve"> the </w:t>
            </w:r>
            <w:r>
              <w:t>v</w:t>
            </w:r>
            <w:r w:rsidRPr="004E4B12">
              <w:t>isitor</w:t>
            </w:r>
            <w:r>
              <w:t>s’</w:t>
            </w:r>
            <w:r w:rsidRPr="004E4B12">
              <w:t xml:space="preserve"> </w:t>
            </w:r>
            <w:r>
              <w:t>l</w:t>
            </w:r>
            <w:r w:rsidRPr="004E4B12">
              <w:t>og</w:t>
            </w:r>
            <w:r>
              <w:t>.</w:t>
            </w:r>
          </w:p>
        </w:tc>
        <w:tc>
          <w:tcPr>
            <w:tcW w:w="529" w:type="dxa"/>
          </w:tcPr>
          <w:p w14:paraId="0B2D7ED6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57" w:type="dxa"/>
          </w:tcPr>
          <w:p w14:paraId="6B679615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89" w:type="dxa"/>
          </w:tcPr>
          <w:p w14:paraId="7FF58243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4703" w:type="dxa"/>
          </w:tcPr>
          <w:p w14:paraId="08932E11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</w:tr>
      <w:tr w:rsidR="001B36F8" w:rsidRPr="00F15764" w14:paraId="7721DEA0" w14:textId="77777777" w:rsidTr="006A2EC2">
        <w:tc>
          <w:tcPr>
            <w:tcW w:w="939" w:type="dxa"/>
          </w:tcPr>
          <w:p w14:paraId="6B43C5AE" w14:textId="17B4B4C6" w:rsidR="001B36F8" w:rsidRPr="00F15764" w:rsidRDefault="007C0511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940A1F">
              <w:rPr>
                <w:lang w:val="en-US"/>
              </w:rPr>
              <w:t>7</w:t>
            </w:r>
          </w:p>
        </w:tc>
        <w:tc>
          <w:tcPr>
            <w:tcW w:w="1459" w:type="dxa"/>
          </w:tcPr>
          <w:p w14:paraId="22039761" w14:textId="08FA0315" w:rsidR="001B36F8" w:rsidRPr="00F15764" w:rsidRDefault="008507A1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R.</w:t>
            </w:r>
            <w:r w:rsidR="00CF5AF3">
              <w:rPr>
                <w:lang w:val="en-US"/>
              </w:rPr>
              <w:t>29</w:t>
            </w:r>
            <w:r w:rsidR="00CF5AF3">
              <w:rPr>
                <w:rFonts w:cstheme="minorHAnsi"/>
                <w:lang w:val="en-US"/>
              </w:rPr>
              <w:t>–</w:t>
            </w:r>
            <w:r w:rsidR="00CF5AF3">
              <w:rPr>
                <w:lang w:val="en-US"/>
              </w:rPr>
              <w:t>31</w:t>
            </w:r>
          </w:p>
        </w:tc>
        <w:tc>
          <w:tcPr>
            <w:tcW w:w="5819" w:type="dxa"/>
            <w:shd w:val="clear" w:color="auto" w:fill="FFFFFF" w:themeFill="background1"/>
          </w:tcPr>
          <w:p w14:paraId="7ED31EC1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  <w:r>
              <w:t>Are f</w:t>
            </w:r>
            <w:r w:rsidRPr="00086BD5">
              <w:t xml:space="preserve">arm </w:t>
            </w:r>
            <w:r>
              <w:t>e</w:t>
            </w:r>
            <w:r w:rsidRPr="00086BD5">
              <w:t xml:space="preserve">ntry </w:t>
            </w:r>
            <w:r>
              <w:t>c</w:t>
            </w:r>
            <w:r w:rsidRPr="00086BD5">
              <w:t xml:space="preserve">onditions for </w:t>
            </w:r>
            <w:r>
              <w:t>v</w:t>
            </w:r>
            <w:r w:rsidRPr="00086BD5">
              <w:t>isitors</w:t>
            </w:r>
            <w:r w:rsidRPr="004E4B12">
              <w:t xml:space="preserve"> near the </w:t>
            </w:r>
            <w:r>
              <w:t>v</w:t>
            </w:r>
            <w:r w:rsidRPr="00086BD5">
              <w:t>isitors</w:t>
            </w:r>
            <w:r>
              <w:t>’</w:t>
            </w:r>
            <w:r w:rsidRPr="00086BD5">
              <w:t xml:space="preserve"> </w:t>
            </w:r>
            <w:r>
              <w:t>l</w:t>
            </w:r>
            <w:r w:rsidRPr="00086BD5">
              <w:t>og</w:t>
            </w:r>
            <w:r>
              <w:t xml:space="preserve"> and prominently display?</w:t>
            </w:r>
          </w:p>
        </w:tc>
        <w:tc>
          <w:tcPr>
            <w:tcW w:w="529" w:type="dxa"/>
          </w:tcPr>
          <w:p w14:paraId="044FCD00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57" w:type="dxa"/>
          </w:tcPr>
          <w:p w14:paraId="04782849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89" w:type="dxa"/>
          </w:tcPr>
          <w:p w14:paraId="10AE1D3D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4703" w:type="dxa"/>
          </w:tcPr>
          <w:p w14:paraId="02A460CA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</w:tr>
      <w:tr w:rsidR="001B36F8" w:rsidRPr="00F15764" w14:paraId="5FA03481" w14:textId="77777777" w:rsidTr="006A2EC2">
        <w:tc>
          <w:tcPr>
            <w:tcW w:w="939" w:type="dxa"/>
          </w:tcPr>
          <w:p w14:paraId="696697A3" w14:textId="0A87BCAA" w:rsidR="001B36F8" w:rsidRPr="00F15764" w:rsidRDefault="007C0511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940A1F">
              <w:rPr>
                <w:lang w:val="en-US"/>
              </w:rPr>
              <w:t>7</w:t>
            </w:r>
          </w:p>
        </w:tc>
        <w:tc>
          <w:tcPr>
            <w:tcW w:w="1459" w:type="dxa"/>
          </w:tcPr>
          <w:p w14:paraId="1FD42E32" w14:textId="7A54DF05" w:rsidR="001B36F8" w:rsidRPr="00F15764" w:rsidRDefault="008507A1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R.</w:t>
            </w:r>
            <w:r w:rsidR="007C0511">
              <w:rPr>
                <w:lang w:val="en-US"/>
              </w:rPr>
              <w:t>2</w:t>
            </w:r>
            <w:r w:rsidR="00CF5AF3">
              <w:rPr>
                <w:lang w:val="en-US"/>
              </w:rPr>
              <w:t>8</w:t>
            </w:r>
            <w:r w:rsidR="00CF5AF3">
              <w:rPr>
                <w:rFonts w:cstheme="minorHAnsi"/>
                <w:lang w:val="en-US"/>
              </w:rPr>
              <w:t>–32</w:t>
            </w:r>
          </w:p>
        </w:tc>
        <w:tc>
          <w:tcPr>
            <w:tcW w:w="5819" w:type="dxa"/>
            <w:shd w:val="clear" w:color="auto" w:fill="FFFFFF" w:themeFill="background1"/>
          </w:tcPr>
          <w:p w14:paraId="29FCEFCF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  <w:r w:rsidRPr="004E4B12">
              <w:t xml:space="preserve">Are there appropriate (and documented) procedures in place to manage the risks posed by visitors </w:t>
            </w:r>
            <w:r>
              <w:t xml:space="preserve">and contractors </w:t>
            </w:r>
            <w:r w:rsidRPr="004E4B12">
              <w:t>to the farm?</w:t>
            </w:r>
          </w:p>
        </w:tc>
        <w:tc>
          <w:tcPr>
            <w:tcW w:w="529" w:type="dxa"/>
          </w:tcPr>
          <w:p w14:paraId="6788A227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57" w:type="dxa"/>
          </w:tcPr>
          <w:p w14:paraId="7FC196B8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89" w:type="dxa"/>
          </w:tcPr>
          <w:p w14:paraId="40C007E8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4703" w:type="dxa"/>
          </w:tcPr>
          <w:p w14:paraId="21FC1AE3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</w:tr>
      <w:tr w:rsidR="001B36F8" w:rsidRPr="00F15764" w14:paraId="641C0E7C" w14:textId="77777777" w:rsidTr="006A2EC2">
        <w:tc>
          <w:tcPr>
            <w:tcW w:w="939" w:type="dxa"/>
          </w:tcPr>
          <w:p w14:paraId="200B21FD" w14:textId="6387875E" w:rsidR="001B36F8" w:rsidRPr="00F15764" w:rsidRDefault="00940A1F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</w:tc>
        <w:tc>
          <w:tcPr>
            <w:tcW w:w="1459" w:type="dxa"/>
          </w:tcPr>
          <w:p w14:paraId="6623BAAE" w14:textId="278E8B23" w:rsidR="001B36F8" w:rsidRPr="00F15764" w:rsidRDefault="006A2EC2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R.6</w:t>
            </w:r>
            <w:r w:rsidR="00CF5AF3">
              <w:rPr>
                <w:lang w:val="en-US"/>
              </w:rPr>
              <w:t>5</w:t>
            </w:r>
          </w:p>
        </w:tc>
        <w:tc>
          <w:tcPr>
            <w:tcW w:w="5819" w:type="dxa"/>
            <w:shd w:val="clear" w:color="auto" w:fill="FFFFFF" w:themeFill="background1"/>
          </w:tcPr>
          <w:p w14:paraId="03BD81E7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  <w:r w:rsidRPr="004E4B12">
              <w:t xml:space="preserve">Does the farm have a specified </w:t>
            </w:r>
            <w:r>
              <w:t>b</w:t>
            </w:r>
            <w:r w:rsidRPr="004E4B12">
              <w:t xml:space="preserve">iosecurity </w:t>
            </w:r>
            <w:r>
              <w:t>m</w:t>
            </w:r>
            <w:r w:rsidRPr="004E4B12">
              <w:t>anager?</w:t>
            </w:r>
          </w:p>
        </w:tc>
        <w:tc>
          <w:tcPr>
            <w:tcW w:w="529" w:type="dxa"/>
          </w:tcPr>
          <w:p w14:paraId="182D227C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57" w:type="dxa"/>
          </w:tcPr>
          <w:p w14:paraId="16909EEE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89" w:type="dxa"/>
          </w:tcPr>
          <w:p w14:paraId="452DC68F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4703" w:type="dxa"/>
          </w:tcPr>
          <w:p w14:paraId="08273B56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</w:tr>
      <w:tr w:rsidR="001B36F8" w:rsidRPr="00F15764" w14:paraId="5E310D61" w14:textId="77777777" w:rsidTr="006A2EC2">
        <w:tc>
          <w:tcPr>
            <w:tcW w:w="939" w:type="dxa"/>
          </w:tcPr>
          <w:p w14:paraId="23648663" w14:textId="653DF764" w:rsidR="001B36F8" w:rsidRPr="00F15764" w:rsidRDefault="00940A1F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</w:tc>
        <w:tc>
          <w:tcPr>
            <w:tcW w:w="1459" w:type="dxa"/>
          </w:tcPr>
          <w:p w14:paraId="6284478C" w14:textId="156F5371" w:rsidR="001B36F8" w:rsidRPr="00F15764" w:rsidRDefault="006A2EC2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R.6</w:t>
            </w:r>
            <w:r w:rsidR="006C5BFA">
              <w:rPr>
                <w:lang w:val="en-US"/>
              </w:rPr>
              <w:t>6</w:t>
            </w:r>
            <w:r w:rsidR="006C5BFA">
              <w:rPr>
                <w:rFonts w:cstheme="minorHAnsi"/>
                <w:lang w:val="en-US"/>
              </w:rPr>
              <w:t>–</w:t>
            </w:r>
            <w:r w:rsidR="006C5BFA">
              <w:rPr>
                <w:lang w:val="en-US"/>
              </w:rPr>
              <w:t>69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5819" w:type="dxa"/>
            <w:shd w:val="clear" w:color="auto" w:fill="FFFFFF" w:themeFill="background1"/>
          </w:tcPr>
          <w:p w14:paraId="07B9BFEC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  <w:r w:rsidRPr="00C40EFB">
              <w:t>Do staff understand the requirements and SOPs around the</w:t>
            </w:r>
            <w:r>
              <w:t xml:space="preserve"> </w:t>
            </w:r>
            <w:r w:rsidRPr="00C40EFB">
              <w:t>farm biosecurity zones after receiving their biosecurity</w:t>
            </w:r>
            <w:r>
              <w:t xml:space="preserve"> </w:t>
            </w:r>
            <w:r w:rsidRPr="00C40EFB">
              <w:t>induction?</w:t>
            </w:r>
          </w:p>
        </w:tc>
        <w:tc>
          <w:tcPr>
            <w:tcW w:w="529" w:type="dxa"/>
          </w:tcPr>
          <w:p w14:paraId="7C047016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57" w:type="dxa"/>
          </w:tcPr>
          <w:p w14:paraId="514CF467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89" w:type="dxa"/>
          </w:tcPr>
          <w:p w14:paraId="1048E95D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4703" w:type="dxa"/>
          </w:tcPr>
          <w:p w14:paraId="582D555F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</w:tr>
      <w:tr w:rsidR="00194CAE" w:rsidRPr="00F15764" w14:paraId="41124A77" w14:textId="77777777" w:rsidTr="006A2EC2">
        <w:tc>
          <w:tcPr>
            <w:tcW w:w="939" w:type="dxa"/>
          </w:tcPr>
          <w:p w14:paraId="5E82915C" w14:textId="1548B6B6" w:rsidR="00194CAE" w:rsidRPr="00F15764" w:rsidRDefault="00495783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940A1F">
              <w:rPr>
                <w:lang w:val="en-US"/>
              </w:rPr>
              <w:t>6</w:t>
            </w:r>
            <w:r w:rsidR="009E557B">
              <w:rPr>
                <w:lang w:val="en-US"/>
              </w:rPr>
              <w:br/>
            </w:r>
          </w:p>
        </w:tc>
        <w:tc>
          <w:tcPr>
            <w:tcW w:w="1459" w:type="dxa"/>
          </w:tcPr>
          <w:p w14:paraId="520F4E2A" w14:textId="048AF920" w:rsidR="00194CAE" w:rsidRPr="00F15764" w:rsidRDefault="006C5BFA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R.23</w:t>
            </w:r>
            <w:r>
              <w:rPr>
                <w:rFonts w:cstheme="minorHAnsi"/>
                <w:lang w:val="en-US"/>
              </w:rPr>
              <w:t>–</w:t>
            </w:r>
            <w:r>
              <w:rPr>
                <w:lang w:val="en-US"/>
              </w:rPr>
              <w:t>27</w:t>
            </w:r>
          </w:p>
        </w:tc>
        <w:tc>
          <w:tcPr>
            <w:tcW w:w="5819" w:type="dxa"/>
            <w:shd w:val="clear" w:color="auto" w:fill="FFFFFF" w:themeFill="background1"/>
          </w:tcPr>
          <w:p w14:paraId="30366FA2" w14:textId="44749EB5" w:rsidR="00194CAE" w:rsidRPr="00C40EFB" w:rsidRDefault="00E92986" w:rsidP="00B020DD">
            <w:pPr>
              <w:pStyle w:val="Tabletext"/>
            </w:pPr>
            <w:r>
              <w:t>A</w:t>
            </w:r>
            <w:r w:rsidR="006C5BFA">
              <w:t>r</w:t>
            </w:r>
            <w:r>
              <w:t xml:space="preserve">e staff required to follow routine </w:t>
            </w:r>
            <w:r w:rsidR="00B2245C">
              <w:t xml:space="preserve">biosecurity </w:t>
            </w:r>
            <w:r>
              <w:t xml:space="preserve">risk management </w:t>
            </w:r>
            <w:r w:rsidR="00B2245C">
              <w:t>procedures</w:t>
            </w:r>
          </w:p>
        </w:tc>
        <w:tc>
          <w:tcPr>
            <w:tcW w:w="529" w:type="dxa"/>
          </w:tcPr>
          <w:p w14:paraId="3365738B" w14:textId="77777777" w:rsidR="00194CAE" w:rsidRPr="00F15764" w:rsidRDefault="00194CAE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57" w:type="dxa"/>
          </w:tcPr>
          <w:p w14:paraId="560E5F3B" w14:textId="77777777" w:rsidR="00194CAE" w:rsidRPr="00F15764" w:rsidRDefault="00194CAE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89" w:type="dxa"/>
          </w:tcPr>
          <w:p w14:paraId="00683C12" w14:textId="77777777" w:rsidR="00194CAE" w:rsidRPr="00F15764" w:rsidRDefault="00194CAE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4703" w:type="dxa"/>
          </w:tcPr>
          <w:p w14:paraId="39D525A7" w14:textId="77777777" w:rsidR="00194CAE" w:rsidRPr="00F15764" w:rsidRDefault="00194CAE" w:rsidP="00B020DD">
            <w:pPr>
              <w:pStyle w:val="Tabletext"/>
              <w:rPr>
                <w:lang w:val="en-US"/>
              </w:rPr>
            </w:pPr>
          </w:p>
        </w:tc>
      </w:tr>
    </w:tbl>
    <w:p w14:paraId="1ADB2359" w14:textId="77777777" w:rsidR="001B36F8" w:rsidRDefault="001B36F8" w:rsidP="00B020DD">
      <w:pPr>
        <w:pStyle w:val="Tabletext"/>
        <w:rPr>
          <w:highlight w:val="yellow"/>
          <w:lang w:val="en-US"/>
        </w:rPr>
      </w:pPr>
    </w:p>
    <w:p w14:paraId="63E7D064" w14:textId="77777777" w:rsidR="001B36F8" w:rsidRPr="00B020DD" w:rsidRDefault="001B36F8" w:rsidP="006C5BFA">
      <w:pPr>
        <w:keepNext/>
        <w:keepLines/>
        <w:rPr>
          <w:rStyle w:val="Strong"/>
        </w:rPr>
      </w:pPr>
      <w:r w:rsidRPr="00B020DD">
        <w:rPr>
          <w:rStyle w:val="Strong"/>
        </w:rPr>
        <w:lastRenderedPageBreak/>
        <w:t>Production practices</w:t>
      </w:r>
    </w:p>
    <w:tbl>
      <w:tblPr>
        <w:tblStyle w:val="TableGrid"/>
        <w:tblW w:w="14595" w:type="dxa"/>
        <w:tblLook w:val="04A0" w:firstRow="1" w:lastRow="0" w:firstColumn="1" w:lastColumn="0" w:noHBand="0" w:noVBand="1"/>
      </w:tblPr>
      <w:tblGrid>
        <w:gridCol w:w="939"/>
        <w:gridCol w:w="1459"/>
        <w:gridCol w:w="5819"/>
        <w:gridCol w:w="529"/>
        <w:gridCol w:w="557"/>
        <w:gridCol w:w="589"/>
        <w:gridCol w:w="4703"/>
      </w:tblGrid>
      <w:tr w:rsidR="001B36F8" w:rsidRPr="00F15764" w14:paraId="5A842C96" w14:textId="77777777" w:rsidTr="00B020DD">
        <w:trPr>
          <w:tblHeader/>
        </w:trPr>
        <w:tc>
          <w:tcPr>
            <w:tcW w:w="939" w:type="dxa"/>
            <w:vMerge w:val="restart"/>
            <w:shd w:val="clear" w:color="auto" w:fill="D9D9D9" w:themeFill="background1" w:themeFillShade="D9"/>
          </w:tcPr>
          <w:p w14:paraId="4F327BF8" w14:textId="77777777" w:rsidR="001B36F8" w:rsidRPr="00F15764" w:rsidRDefault="001B36F8" w:rsidP="006C5BFA">
            <w:pPr>
              <w:pStyle w:val="Tableheading"/>
              <w:keepLines/>
              <w:rPr>
                <w:lang w:val="en-US"/>
              </w:rPr>
            </w:pPr>
            <w:r w:rsidRPr="00F15764">
              <w:rPr>
                <w:lang w:val="en-US"/>
              </w:rPr>
              <w:t>Page number</w:t>
            </w:r>
          </w:p>
        </w:tc>
        <w:tc>
          <w:tcPr>
            <w:tcW w:w="1459" w:type="dxa"/>
            <w:vMerge w:val="restart"/>
            <w:shd w:val="clear" w:color="auto" w:fill="D9D9D9" w:themeFill="background1" w:themeFillShade="D9"/>
          </w:tcPr>
          <w:p w14:paraId="5ECACBA8" w14:textId="77777777" w:rsidR="001B36F8" w:rsidRPr="00F15764" w:rsidRDefault="001B36F8" w:rsidP="006C5BFA">
            <w:pPr>
              <w:pStyle w:val="Tableheading"/>
              <w:keepLines/>
              <w:rPr>
                <w:lang w:val="en-US"/>
              </w:rPr>
            </w:pPr>
            <w:r w:rsidRPr="00F15764">
              <w:rPr>
                <w:lang w:val="en-US"/>
              </w:rPr>
              <w:t>Associated requirement</w:t>
            </w:r>
          </w:p>
        </w:tc>
        <w:tc>
          <w:tcPr>
            <w:tcW w:w="5819" w:type="dxa"/>
            <w:vMerge w:val="restart"/>
            <w:shd w:val="clear" w:color="auto" w:fill="D9D9D9" w:themeFill="background1" w:themeFillShade="D9"/>
          </w:tcPr>
          <w:p w14:paraId="24F3E1D2" w14:textId="77777777" w:rsidR="001B36F8" w:rsidRPr="00F15764" w:rsidRDefault="001B36F8" w:rsidP="006C5BFA">
            <w:pPr>
              <w:pStyle w:val="Tableheading"/>
              <w:keepLines/>
              <w:rPr>
                <w:lang w:val="en-US"/>
              </w:rPr>
            </w:pPr>
            <w:r>
              <w:rPr>
                <w:lang w:val="en-US"/>
              </w:rPr>
              <w:t>Audit questions</w:t>
            </w:r>
          </w:p>
        </w:tc>
        <w:tc>
          <w:tcPr>
            <w:tcW w:w="1675" w:type="dxa"/>
            <w:gridSpan w:val="3"/>
            <w:shd w:val="clear" w:color="auto" w:fill="D9D9D9" w:themeFill="background1" w:themeFillShade="D9"/>
          </w:tcPr>
          <w:p w14:paraId="3B2AFD72" w14:textId="77777777" w:rsidR="001B36F8" w:rsidRPr="00F15764" w:rsidRDefault="001B36F8" w:rsidP="006C5BFA">
            <w:pPr>
              <w:pStyle w:val="Tableheading"/>
              <w:keepLines/>
              <w:rPr>
                <w:lang w:val="en-US"/>
              </w:rPr>
            </w:pPr>
            <w:r w:rsidRPr="00F15764">
              <w:rPr>
                <w:lang w:val="en-US"/>
              </w:rPr>
              <w:t>Audit response</w:t>
            </w:r>
          </w:p>
        </w:tc>
        <w:tc>
          <w:tcPr>
            <w:tcW w:w="4703" w:type="dxa"/>
            <w:vMerge w:val="restart"/>
            <w:shd w:val="clear" w:color="auto" w:fill="D9D9D9" w:themeFill="background1" w:themeFillShade="D9"/>
          </w:tcPr>
          <w:p w14:paraId="7B49D52D" w14:textId="77777777" w:rsidR="001B36F8" w:rsidRPr="00F15764" w:rsidRDefault="001B36F8" w:rsidP="006C5BFA">
            <w:pPr>
              <w:pStyle w:val="Tableheading"/>
              <w:keepLines/>
              <w:rPr>
                <w:lang w:val="en-US"/>
              </w:rPr>
            </w:pPr>
            <w:r w:rsidRPr="00F15764">
              <w:rPr>
                <w:lang w:val="en-US"/>
              </w:rPr>
              <w:t>Corrective action/ comments</w:t>
            </w:r>
          </w:p>
        </w:tc>
      </w:tr>
      <w:tr w:rsidR="001B36F8" w:rsidRPr="00F15764" w14:paraId="3AFA71D9" w14:textId="77777777" w:rsidTr="00B020DD">
        <w:tc>
          <w:tcPr>
            <w:tcW w:w="939" w:type="dxa"/>
            <w:vMerge/>
            <w:shd w:val="clear" w:color="auto" w:fill="B4C6E7" w:themeFill="accent1" w:themeFillTint="66"/>
          </w:tcPr>
          <w:p w14:paraId="1BAF5F78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1459" w:type="dxa"/>
            <w:vMerge/>
            <w:shd w:val="clear" w:color="auto" w:fill="B4C6E7" w:themeFill="accent1" w:themeFillTint="66"/>
          </w:tcPr>
          <w:p w14:paraId="31EE446E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819" w:type="dxa"/>
            <w:vMerge/>
            <w:shd w:val="clear" w:color="auto" w:fill="B4C6E7" w:themeFill="accent1" w:themeFillTint="66"/>
          </w:tcPr>
          <w:p w14:paraId="1CC3EE87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29" w:type="dxa"/>
            <w:shd w:val="clear" w:color="auto" w:fill="D9D9D9" w:themeFill="background1" w:themeFillShade="D9"/>
          </w:tcPr>
          <w:p w14:paraId="23A27E39" w14:textId="77777777" w:rsidR="001B36F8" w:rsidRPr="00F15764" w:rsidRDefault="001B36F8" w:rsidP="00B020DD">
            <w:pPr>
              <w:pStyle w:val="Tableheading"/>
              <w:rPr>
                <w:lang w:val="en-US"/>
              </w:rPr>
            </w:pPr>
            <w:r w:rsidRPr="00F15764">
              <w:rPr>
                <w:lang w:val="en-US"/>
              </w:rPr>
              <w:t>Yes</w:t>
            </w:r>
          </w:p>
        </w:tc>
        <w:tc>
          <w:tcPr>
            <w:tcW w:w="557" w:type="dxa"/>
            <w:shd w:val="clear" w:color="auto" w:fill="D9D9D9" w:themeFill="background1" w:themeFillShade="D9"/>
          </w:tcPr>
          <w:p w14:paraId="2BD107A2" w14:textId="77777777" w:rsidR="001B36F8" w:rsidRPr="00F15764" w:rsidRDefault="001B36F8" w:rsidP="00B020DD">
            <w:pPr>
              <w:pStyle w:val="Tableheading"/>
              <w:rPr>
                <w:lang w:val="en-US"/>
              </w:rPr>
            </w:pPr>
            <w:r w:rsidRPr="00F15764">
              <w:rPr>
                <w:lang w:val="en-US"/>
              </w:rPr>
              <w:t>No</w:t>
            </w:r>
          </w:p>
        </w:tc>
        <w:tc>
          <w:tcPr>
            <w:tcW w:w="589" w:type="dxa"/>
            <w:shd w:val="clear" w:color="auto" w:fill="D9D9D9" w:themeFill="background1" w:themeFillShade="D9"/>
          </w:tcPr>
          <w:p w14:paraId="0D1E8ACD" w14:textId="77777777" w:rsidR="001B36F8" w:rsidRPr="00F15764" w:rsidRDefault="001B36F8" w:rsidP="00B020DD">
            <w:pPr>
              <w:pStyle w:val="Tableheading"/>
              <w:rPr>
                <w:lang w:val="en-US"/>
              </w:rPr>
            </w:pPr>
            <w:r w:rsidRPr="00F15764">
              <w:rPr>
                <w:lang w:val="en-US"/>
              </w:rPr>
              <w:t>N/A</w:t>
            </w:r>
          </w:p>
        </w:tc>
        <w:tc>
          <w:tcPr>
            <w:tcW w:w="4703" w:type="dxa"/>
            <w:vMerge/>
            <w:shd w:val="clear" w:color="auto" w:fill="B4C6E7" w:themeFill="accent1" w:themeFillTint="66"/>
          </w:tcPr>
          <w:p w14:paraId="67BF8FBF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</w:tr>
      <w:tr w:rsidR="001B36F8" w:rsidRPr="00F15764" w14:paraId="1A3B17BE" w14:textId="77777777" w:rsidTr="006A2EC2">
        <w:tc>
          <w:tcPr>
            <w:tcW w:w="939" w:type="dxa"/>
          </w:tcPr>
          <w:p w14:paraId="34EE550B" w14:textId="21960F81" w:rsidR="001B36F8" w:rsidRPr="00F15764" w:rsidRDefault="00940A1F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1459" w:type="dxa"/>
          </w:tcPr>
          <w:p w14:paraId="36415E37" w14:textId="23030A52" w:rsidR="001B36F8" w:rsidRPr="00F15764" w:rsidRDefault="00826C69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R.</w:t>
            </w:r>
            <w:r w:rsidR="00495783">
              <w:rPr>
                <w:lang w:val="en-US"/>
              </w:rPr>
              <w:t>6</w:t>
            </w:r>
          </w:p>
        </w:tc>
        <w:tc>
          <w:tcPr>
            <w:tcW w:w="5819" w:type="dxa"/>
            <w:shd w:val="clear" w:color="auto" w:fill="FFFFFF" w:themeFill="background1"/>
          </w:tcPr>
          <w:p w14:paraId="04C827F2" w14:textId="77777777" w:rsidR="001B36F8" w:rsidRDefault="001B36F8" w:rsidP="00B020DD">
            <w:pPr>
              <w:pStyle w:val="Tabletext"/>
            </w:pPr>
            <w:r>
              <w:t>Do you o</w:t>
            </w:r>
            <w:r w:rsidRPr="00786100">
              <w:t>btain health status information</w:t>
            </w:r>
            <w:r>
              <w:t xml:space="preserve"> or certification </w:t>
            </w:r>
            <w:r w:rsidRPr="00786100">
              <w:t xml:space="preserve">and appropriate permits for new stock before entry to farm?  </w:t>
            </w:r>
          </w:p>
        </w:tc>
        <w:tc>
          <w:tcPr>
            <w:tcW w:w="529" w:type="dxa"/>
          </w:tcPr>
          <w:p w14:paraId="0DB118BA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57" w:type="dxa"/>
          </w:tcPr>
          <w:p w14:paraId="5E0E58AE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89" w:type="dxa"/>
          </w:tcPr>
          <w:p w14:paraId="676D057E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4703" w:type="dxa"/>
          </w:tcPr>
          <w:p w14:paraId="5C789D65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</w:tr>
      <w:tr w:rsidR="001B36F8" w:rsidRPr="00F15764" w14:paraId="44EB02B3" w14:textId="77777777" w:rsidTr="006A2EC2">
        <w:tc>
          <w:tcPr>
            <w:tcW w:w="939" w:type="dxa"/>
          </w:tcPr>
          <w:p w14:paraId="680A84A6" w14:textId="14DD81DC" w:rsidR="001B36F8" w:rsidRPr="00F15764" w:rsidRDefault="00940A1F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1459" w:type="dxa"/>
          </w:tcPr>
          <w:p w14:paraId="768FD015" w14:textId="5FF71654" w:rsidR="001B36F8" w:rsidRPr="00F15764" w:rsidRDefault="00826C69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R.</w:t>
            </w:r>
            <w:r w:rsidR="004E7014">
              <w:rPr>
                <w:lang w:val="en-US"/>
              </w:rPr>
              <w:t>7</w:t>
            </w:r>
          </w:p>
        </w:tc>
        <w:tc>
          <w:tcPr>
            <w:tcW w:w="5819" w:type="dxa"/>
            <w:shd w:val="clear" w:color="auto" w:fill="FFFFFF" w:themeFill="background1"/>
          </w:tcPr>
          <w:p w14:paraId="062EB888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  <w:r>
              <w:t>Are new stock quarantined in a biosecurity zone and their health monitored before being moved to other biosecurity zones on the farm</w:t>
            </w:r>
            <w:r w:rsidRPr="00D5275E">
              <w:t>?</w:t>
            </w:r>
          </w:p>
        </w:tc>
        <w:tc>
          <w:tcPr>
            <w:tcW w:w="529" w:type="dxa"/>
          </w:tcPr>
          <w:p w14:paraId="4969F978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57" w:type="dxa"/>
          </w:tcPr>
          <w:p w14:paraId="0194560D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89" w:type="dxa"/>
          </w:tcPr>
          <w:p w14:paraId="32B5E1F4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4703" w:type="dxa"/>
          </w:tcPr>
          <w:p w14:paraId="06AA0E15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</w:tr>
      <w:tr w:rsidR="001B36F8" w:rsidRPr="00F15764" w14:paraId="10E81FD5" w14:textId="77777777" w:rsidTr="006A2EC2">
        <w:tc>
          <w:tcPr>
            <w:tcW w:w="939" w:type="dxa"/>
          </w:tcPr>
          <w:p w14:paraId="06D35EAA" w14:textId="10CB9F07" w:rsidR="001B36F8" w:rsidRPr="00F15764" w:rsidRDefault="00306B4C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940A1F">
              <w:rPr>
                <w:lang w:val="en-US"/>
              </w:rPr>
              <w:t>5</w:t>
            </w:r>
          </w:p>
        </w:tc>
        <w:tc>
          <w:tcPr>
            <w:tcW w:w="1459" w:type="dxa"/>
          </w:tcPr>
          <w:p w14:paraId="75E36271" w14:textId="0CB72999" w:rsidR="001B36F8" w:rsidRPr="00F15764" w:rsidRDefault="00306B4C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R.</w:t>
            </w:r>
            <w:r w:rsidR="006C5BFA">
              <w:rPr>
                <w:lang w:val="en-US"/>
              </w:rPr>
              <w:t>10</w:t>
            </w:r>
          </w:p>
        </w:tc>
        <w:tc>
          <w:tcPr>
            <w:tcW w:w="5819" w:type="dxa"/>
            <w:shd w:val="clear" w:color="auto" w:fill="FFFFFF" w:themeFill="background1"/>
          </w:tcPr>
          <w:p w14:paraId="2F447C38" w14:textId="77777777" w:rsidR="001B36F8" w:rsidRPr="004E4B12" w:rsidRDefault="001B36F8" w:rsidP="00B020DD">
            <w:pPr>
              <w:pStyle w:val="Tabletext"/>
            </w:pPr>
            <w:r w:rsidRPr="00992950">
              <w:t>Are measures in place to prevent stock from escaping?</w:t>
            </w:r>
          </w:p>
        </w:tc>
        <w:tc>
          <w:tcPr>
            <w:tcW w:w="529" w:type="dxa"/>
          </w:tcPr>
          <w:p w14:paraId="715E2ADC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57" w:type="dxa"/>
          </w:tcPr>
          <w:p w14:paraId="449F34CE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89" w:type="dxa"/>
          </w:tcPr>
          <w:p w14:paraId="2AB9987B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4703" w:type="dxa"/>
          </w:tcPr>
          <w:p w14:paraId="2D1B71C3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</w:tr>
      <w:tr w:rsidR="001B36F8" w:rsidRPr="00F15764" w14:paraId="30F94C9A" w14:textId="77777777" w:rsidTr="006A2EC2">
        <w:tc>
          <w:tcPr>
            <w:tcW w:w="939" w:type="dxa"/>
          </w:tcPr>
          <w:p w14:paraId="63F32FDB" w14:textId="54317B12" w:rsidR="00172D08" w:rsidRDefault="008E36CF" w:rsidP="00172D08">
            <w:pPr>
              <w:pStyle w:val="Tabletext"/>
              <w:spacing w:after="0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940A1F">
              <w:rPr>
                <w:lang w:val="en-US"/>
              </w:rPr>
              <w:t>5</w:t>
            </w:r>
            <w:r w:rsidR="002D3E97">
              <w:rPr>
                <w:lang w:val="en-US"/>
              </w:rPr>
              <w:br/>
            </w:r>
            <w:r w:rsidR="00172D08">
              <w:rPr>
                <w:lang w:val="en-US"/>
              </w:rPr>
              <w:t>2</w:t>
            </w:r>
            <w:r w:rsidR="00940A1F">
              <w:rPr>
                <w:lang w:val="en-US"/>
              </w:rPr>
              <w:t>5</w:t>
            </w:r>
            <w:r w:rsidR="008507A1">
              <w:rPr>
                <w:lang w:val="en-US"/>
              </w:rPr>
              <w:br/>
            </w:r>
            <w:r w:rsidR="004E7014">
              <w:rPr>
                <w:lang w:val="en-US"/>
              </w:rPr>
              <w:t>2</w:t>
            </w:r>
            <w:r w:rsidR="00940A1F">
              <w:rPr>
                <w:lang w:val="en-US"/>
              </w:rPr>
              <w:t>8</w:t>
            </w:r>
            <w:r w:rsidR="004E7014">
              <w:rPr>
                <w:lang w:val="en-US"/>
              </w:rPr>
              <w:br/>
              <w:t>2</w:t>
            </w:r>
            <w:r w:rsidR="00940A1F">
              <w:rPr>
                <w:lang w:val="en-US"/>
              </w:rPr>
              <w:t>9</w:t>
            </w:r>
            <w:r w:rsidR="006C5BFA">
              <w:rPr>
                <w:rFonts w:cstheme="minorHAnsi"/>
                <w:lang w:val="en-US"/>
              </w:rPr>
              <w:t>–</w:t>
            </w:r>
            <w:r w:rsidR="00940A1F">
              <w:rPr>
                <w:lang w:val="en-US"/>
              </w:rPr>
              <w:t>30</w:t>
            </w:r>
          </w:p>
          <w:p w14:paraId="3419E7A0" w14:textId="25D8ADEC" w:rsidR="001B36F8" w:rsidRPr="00F15764" w:rsidRDefault="00940A1F" w:rsidP="00172D08">
            <w:pPr>
              <w:pStyle w:val="Tabletext"/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34</w:t>
            </w:r>
            <w:r w:rsidR="006A2EC2">
              <w:rPr>
                <w:lang w:val="en-US"/>
              </w:rPr>
              <w:br/>
            </w:r>
            <w:r w:rsidR="006C5BFA">
              <w:rPr>
                <w:lang w:val="en-US"/>
              </w:rPr>
              <w:t>3</w:t>
            </w:r>
            <w:r>
              <w:rPr>
                <w:lang w:val="en-US"/>
              </w:rPr>
              <w:t>5</w:t>
            </w:r>
          </w:p>
        </w:tc>
        <w:tc>
          <w:tcPr>
            <w:tcW w:w="1459" w:type="dxa"/>
          </w:tcPr>
          <w:p w14:paraId="01022D62" w14:textId="27046D5D" w:rsidR="006C5BFA" w:rsidRDefault="004E7014" w:rsidP="00172D08">
            <w:pPr>
              <w:pStyle w:val="Tabletext"/>
              <w:spacing w:after="0"/>
              <w:rPr>
                <w:lang w:val="en-US"/>
              </w:rPr>
            </w:pPr>
            <w:r>
              <w:rPr>
                <w:lang w:val="en-US"/>
              </w:rPr>
              <w:t>R.1</w:t>
            </w:r>
            <w:r w:rsidR="006C5BFA">
              <w:rPr>
                <w:lang w:val="en-US"/>
              </w:rPr>
              <w:t>1</w:t>
            </w:r>
            <w:r w:rsidR="006C5BFA">
              <w:rPr>
                <w:rFonts w:cstheme="minorHAnsi"/>
                <w:lang w:val="en-US"/>
              </w:rPr>
              <w:t>–</w:t>
            </w:r>
            <w:r>
              <w:rPr>
                <w:lang w:val="en-US"/>
              </w:rPr>
              <w:t>1</w:t>
            </w:r>
            <w:r w:rsidR="006C5BFA">
              <w:rPr>
                <w:lang w:val="en-US"/>
              </w:rPr>
              <w:t>5</w:t>
            </w:r>
            <w:r w:rsidR="002D3E97">
              <w:rPr>
                <w:lang w:val="en-US"/>
              </w:rPr>
              <w:br/>
              <w:t>R.</w:t>
            </w:r>
            <w:r w:rsidR="006C5BFA">
              <w:rPr>
                <w:lang w:val="en-US"/>
              </w:rPr>
              <w:t>17</w:t>
            </w:r>
            <w:r w:rsidR="006D34B3">
              <w:rPr>
                <w:lang w:val="en-US"/>
              </w:rPr>
              <w:t>,</w:t>
            </w:r>
            <w:r w:rsidR="006C5BFA">
              <w:rPr>
                <w:lang w:val="en-US"/>
              </w:rPr>
              <w:t xml:space="preserve"> R.19</w:t>
            </w:r>
            <w:r w:rsidR="006C5BFA">
              <w:rPr>
                <w:rFonts w:cstheme="minorHAnsi"/>
                <w:lang w:val="en-US"/>
              </w:rPr>
              <w:t>–</w:t>
            </w:r>
            <w:r w:rsidR="006C5BFA">
              <w:rPr>
                <w:lang w:val="en-US"/>
              </w:rPr>
              <w:t xml:space="preserve">22 </w:t>
            </w:r>
            <w:r w:rsidR="008507A1">
              <w:rPr>
                <w:lang w:val="en-US"/>
              </w:rPr>
              <w:t>R.3</w:t>
            </w:r>
            <w:r>
              <w:rPr>
                <w:lang w:val="en-US"/>
              </w:rPr>
              <w:t>5</w:t>
            </w:r>
            <w:r w:rsidR="006D34B3">
              <w:rPr>
                <w:lang w:val="en-US"/>
              </w:rPr>
              <w:t>,</w:t>
            </w:r>
            <w:r w:rsidR="006C5BFA">
              <w:rPr>
                <w:lang w:val="en-US"/>
              </w:rPr>
              <w:t xml:space="preserve"> </w:t>
            </w:r>
            <w:r w:rsidR="008507A1">
              <w:rPr>
                <w:lang w:val="en-US"/>
              </w:rPr>
              <w:t>R.</w:t>
            </w:r>
            <w:r w:rsidR="006C5BFA">
              <w:rPr>
                <w:lang w:val="en-US"/>
              </w:rPr>
              <w:t xml:space="preserve">39 </w:t>
            </w:r>
            <w:r w:rsidR="008507A1">
              <w:rPr>
                <w:lang w:val="en-US"/>
              </w:rPr>
              <w:t xml:space="preserve"> </w:t>
            </w:r>
            <w:r>
              <w:rPr>
                <w:lang w:val="en-US"/>
              </w:rPr>
              <w:br/>
            </w:r>
            <w:r w:rsidR="008507A1">
              <w:rPr>
                <w:lang w:val="en-US"/>
              </w:rPr>
              <w:t>R.</w:t>
            </w:r>
            <w:r>
              <w:rPr>
                <w:lang w:val="en-US"/>
              </w:rPr>
              <w:t>4</w:t>
            </w:r>
            <w:r w:rsidR="006C5BFA">
              <w:rPr>
                <w:lang w:val="en-US"/>
              </w:rPr>
              <w:t>7</w:t>
            </w:r>
            <w:r w:rsidR="006C5BFA">
              <w:rPr>
                <w:rFonts w:cstheme="minorHAnsi"/>
                <w:lang w:val="en-US"/>
              </w:rPr>
              <w:t>–</w:t>
            </w:r>
            <w:r w:rsidR="006C5BFA">
              <w:rPr>
                <w:lang w:val="en-US"/>
              </w:rPr>
              <w:t>49</w:t>
            </w:r>
            <w:r w:rsidR="006A2EC2">
              <w:rPr>
                <w:lang w:val="en-US"/>
              </w:rPr>
              <w:br/>
              <w:t>R.</w:t>
            </w:r>
            <w:r w:rsidR="006C5BFA">
              <w:rPr>
                <w:lang w:val="en-US"/>
              </w:rPr>
              <w:t>70, R.71</w:t>
            </w:r>
          </w:p>
          <w:p w14:paraId="60D7B645" w14:textId="5AB61F3B" w:rsidR="00A43A85" w:rsidRPr="00F15764" w:rsidRDefault="006C5BFA" w:rsidP="00172D08">
            <w:pPr>
              <w:pStyle w:val="Tabletext"/>
              <w:spacing w:before="0"/>
              <w:rPr>
                <w:lang w:val="en-US"/>
              </w:rPr>
            </w:pPr>
            <w:r>
              <w:rPr>
                <w:lang w:val="en-US"/>
              </w:rPr>
              <w:t>R.72</w:t>
            </w:r>
            <w:r>
              <w:rPr>
                <w:rFonts w:cstheme="minorHAnsi"/>
                <w:lang w:val="en-US"/>
              </w:rPr>
              <w:t>–</w:t>
            </w:r>
            <w:r>
              <w:rPr>
                <w:lang w:val="en-US"/>
              </w:rPr>
              <w:t>75</w:t>
            </w:r>
          </w:p>
        </w:tc>
        <w:tc>
          <w:tcPr>
            <w:tcW w:w="5819" w:type="dxa"/>
            <w:shd w:val="clear" w:color="auto" w:fill="FFFFFF" w:themeFill="background1"/>
          </w:tcPr>
          <w:p w14:paraId="4E786A67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  <w:r w:rsidRPr="004E4B12">
              <w:t>Are appropriate procedures in place to optimise stock health?</w:t>
            </w:r>
          </w:p>
        </w:tc>
        <w:tc>
          <w:tcPr>
            <w:tcW w:w="529" w:type="dxa"/>
          </w:tcPr>
          <w:p w14:paraId="7C96DC7D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57" w:type="dxa"/>
          </w:tcPr>
          <w:p w14:paraId="429596E7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89" w:type="dxa"/>
          </w:tcPr>
          <w:p w14:paraId="7FCB008B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4703" w:type="dxa"/>
          </w:tcPr>
          <w:p w14:paraId="29E0D287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</w:tr>
      <w:tr w:rsidR="001B36F8" w:rsidRPr="00F15764" w14:paraId="44F519E3" w14:textId="77777777" w:rsidTr="006A2EC2">
        <w:tc>
          <w:tcPr>
            <w:tcW w:w="939" w:type="dxa"/>
          </w:tcPr>
          <w:p w14:paraId="66FC7554" w14:textId="70290FB4" w:rsidR="001B36F8" w:rsidRPr="00F15764" w:rsidRDefault="002D3E97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940A1F">
              <w:rPr>
                <w:lang w:val="en-US"/>
              </w:rPr>
              <w:t>5</w:t>
            </w:r>
            <w:r w:rsidR="006A2EC2">
              <w:rPr>
                <w:lang w:val="en-US"/>
              </w:rPr>
              <w:br/>
            </w:r>
            <w:r w:rsidR="00172D08">
              <w:rPr>
                <w:lang w:val="en-US"/>
              </w:rPr>
              <w:t>2</w:t>
            </w:r>
            <w:r w:rsidR="00940A1F">
              <w:rPr>
                <w:lang w:val="en-US"/>
              </w:rPr>
              <w:t>9</w:t>
            </w:r>
            <w:r w:rsidR="006A2EC2">
              <w:rPr>
                <w:lang w:val="en-US"/>
              </w:rPr>
              <w:br/>
            </w:r>
            <w:r w:rsidR="00940A1F">
              <w:rPr>
                <w:lang w:val="en-US"/>
              </w:rPr>
              <w:t>34</w:t>
            </w:r>
            <w:r w:rsidR="00953EA2">
              <w:rPr>
                <w:lang w:val="en-US"/>
              </w:rPr>
              <w:br/>
            </w:r>
            <w:r w:rsidR="00172D08">
              <w:rPr>
                <w:lang w:val="en-US"/>
              </w:rPr>
              <w:t>3</w:t>
            </w:r>
            <w:r w:rsidR="00940A1F">
              <w:rPr>
                <w:lang w:val="en-US"/>
              </w:rPr>
              <w:t>5</w:t>
            </w:r>
          </w:p>
        </w:tc>
        <w:tc>
          <w:tcPr>
            <w:tcW w:w="1459" w:type="dxa"/>
          </w:tcPr>
          <w:p w14:paraId="7E2DF8FE" w14:textId="633CD564" w:rsidR="006A2EC2" w:rsidRPr="00F15764" w:rsidRDefault="00B5690C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R.</w:t>
            </w:r>
            <w:r w:rsidR="006D34B3">
              <w:rPr>
                <w:lang w:val="en-US"/>
              </w:rPr>
              <w:t>1</w:t>
            </w:r>
            <w:r w:rsidR="00172D08">
              <w:rPr>
                <w:lang w:val="en-US"/>
              </w:rPr>
              <w:t>3</w:t>
            </w:r>
            <w:r w:rsidR="00172D08">
              <w:rPr>
                <w:rFonts w:cstheme="minorHAnsi"/>
                <w:lang w:val="en-US"/>
              </w:rPr>
              <w:t>–</w:t>
            </w:r>
            <w:r>
              <w:rPr>
                <w:lang w:val="en-US"/>
              </w:rPr>
              <w:t>R.1</w:t>
            </w:r>
            <w:r w:rsidR="00172D08">
              <w:rPr>
                <w:lang w:val="en-US"/>
              </w:rPr>
              <w:t>9</w:t>
            </w:r>
            <w:r w:rsidR="002D3E97">
              <w:rPr>
                <w:lang w:val="en-US"/>
              </w:rPr>
              <w:t xml:space="preserve">, </w:t>
            </w:r>
            <w:r w:rsidR="00172D08">
              <w:rPr>
                <w:lang w:val="en-US"/>
              </w:rPr>
              <w:t>R.47, R.48</w:t>
            </w:r>
            <w:r w:rsidR="006A2EC2">
              <w:rPr>
                <w:lang w:val="en-US"/>
              </w:rPr>
              <w:br/>
              <w:t>R.</w:t>
            </w:r>
            <w:r w:rsidR="00172D08">
              <w:rPr>
                <w:lang w:val="en-US"/>
              </w:rPr>
              <w:t>70</w:t>
            </w:r>
            <w:r w:rsidR="00953EA2">
              <w:rPr>
                <w:lang w:val="en-US"/>
              </w:rPr>
              <w:t>,</w:t>
            </w:r>
            <w:r w:rsidR="00172D08">
              <w:rPr>
                <w:lang w:val="en-US"/>
              </w:rPr>
              <w:t xml:space="preserve"> R.71</w:t>
            </w:r>
            <w:r w:rsidR="00953EA2">
              <w:rPr>
                <w:lang w:val="en-US"/>
              </w:rPr>
              <w:br/>
            </w:r>
            <w:r w:rsidR="00172D08">
              <w:rPr>
                <w:lang w:val="en-US"/>
              </w:rPr>
              <w:t xml:space="preserve"> R.72</w:t>
            </w:r>
            <w:r w:rsidR="00172D08">
              <w:rPr>
                <w:rFonts w:cstheme="minorHAnsi"/>
                <w:lang w:val="en-US"/>
              </w:rPr>
              <w:t>–</w:t>
            </w:r>
            <w:r w:rsidR="00172D08">
              <w:rPr>
                <w:lang w:val="en-US"/>
              </w:rPr>
              <w:t>75</w:t>
            </w:r>
          </w:p>
        </w:tc>
        <w:tc>
          <w:tcPr>
            <w:tcW w:w="5819" w:type="dxa"/>
            <w:shd w:val="clear" w:color="auto" w:fill="FFFFFF" w:themeFill="background1"/>
          </w:tcPr>
          <w:p w14:paraId="44B6348A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  <w:r>
              <w:t>Are there records</w:t>
            </w:r>
            <w:r w:rsidRPr="004E4B12">
              <w:t xml:space="preserve"> to demonstrate </w:t>
            </w:r>
            <w:r>
              <w:t xml:space="preserve">that stock health is regularly monitored, and any </w:t>
            </w:r>
            <w:r w:rsidRPr="004E4B12">
              <w:t>health problems</w:t>
            </w:r>
            <w:r>
              <w:t xml:space="preserve"> are investigated</w:t>
            </w:r>
            <w:r w:rsidRPr="004E4B12">
              <w:t>?</w:t>
            </w:r>
          </w:p>
        </w:tc>
        <w:tc>
          <w:tcPr>
            <w:tcW w:w="529" w:type="dxa"/>
          </w:tcPr>
          <w:p w14:paraId="1D0A6D2C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57" w:type="dxa"/>
          </w:tcPr>
          <w:p w14:paraId="340AFF10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89" w:type="dxa"/>
          </w:tcPr>
          <w:p w14:paraId="24E7C6A1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4703" w:type="dxa"/>
          </w:tcPr>
          <w:p w14:paraId="6ABBE2B5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</w:tr>
      <w:tr w:rsidR="001B36F8" w:rsidRPr="00F15764" w14:paraId="6A41AC2F" w14:textId="77777777" w:rsidTr="006A2EC2">
        <w:tc>
          <w:tcPr>
            <w:tcW w:w="939" w:type="dxa"/>
          </w:tcPr>
          <w:p w14:paraId="09EEF508" w14:textId="724C5FED" w:rsidR="001B36F8" w:rsidRPr="00F15764" w:rsidRDefault="002D3E97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940A1F">
              <w:rPr>
                <w:lang w:val="en-US"/>
              </w:rPr>
              <w:t>5</w:t>
            </w:r>
          </w:p>
        </w:tc>
        <w:tc>
          <w:tcPr>
            <w:tcW w:w="1459" w:type="dxa"/>
          </w:tcPr>
          <w:p w14:paraId="2F3AE609" w14:textId="3972A433" w:rsidR="00172D08" w:rsidRPr="00F15764" w:rsidRDefault="00172D08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 xml:space="preserve">R.13, </w:t>
            </w:r>
            <w:r w:rsidR="002D3E97">
              <w:rPr>
                <w:lang w:val="en-US"/>
              </w:rPr>
              <w:t>R.1</w:t>
            </w:r>
            <w:r w:rsidR="00760604">
              <w:rPr>
                <w:lang w:val="en-US"/>
              </w:rPr>
              <w:t>5</w:t>
            </w:r>
            <w:r>
              <w:rPr>
                <w:rFonts w:cstheme="minorHAnsi"/>
                <w:lang w:val="en-US"/>
              </w:rPr>
              <w:t>–</w:t>
            </w:r>
            <w:r>
              <w:rPr>
                <w:lang w:val="en-US"/>
              </w:rPr>
              <w:t>17</w:t>
            </w:r>
          </w:p>
        </w:tc>
        <w:tc>
          <w:tcPr>
            <w:tcW w:w="5819" w:type="dxa"/>
            <w:shd w:val="clear" w:color="auto" w:fill="FFFFFF" w:themeFill="background1"/>
          </w:tcPr>
          <w:p w14:paraId="0197AE9B" w14:textId="77777777" w:rsidR="001B36F8" w:rsidRDefault="001B36F8" w:rsidP="00B020DD">
            <w:pPr>
              <w:pStyle w:val="Tabletext"/>
            </w:pPr>
            <w:r>
              <w:t xml:space="preserve">Does the farm have protocols for notifying relevant authorities of </w:t>
            </w:r>
            <w:r w:rsidRPr="00D54322">
              <w:rPr>
                <w:lang w:val="en-US"/>
              </w:rPr>
              <w:t>any significant, unexplained mortality event or suspected reportable disease</w:t>
            </w:r>
            <w:r>
              <w:rPr>
                <w:lang w:val="en-US"/>
              </w:rPr>
              <w:t>?</w:t>
            </w:r>
          </w:p>
        </w:tc>
        <w:tc>
          <w:tcPr>
            <w:tcW w:w="529" w:type="dxa"/>
          </w:tcPr>
          <w:p w14:paraId="331220CA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57" w:type="dxa"/>
          </w:tcPr>
          <w:p w14:paraId="5980ACDD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89" w:type="dxa"/>
          </w:tcPr>
          <w:p w14:paraId="38748A91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4703" w:type="dxa"/>
          </w:tcPr>
          <w:p w14:paraId="69F4AA99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</w:tr>
      <w:tr w:rsidR="001B36F8" w:rsidRPr="00F15764" w14:paraId="58881672" w14:textId="77777777" w:rsidTr="006A2EC2">
        <w:tc>
          <w:tcPr>
            <w:tcW w:w="939" w:type="dxa"/>
          </w:tcPr>
          <w:p w14:paraId="747789E5" w14:textId="77090AE5" w:rsidR="001B36F8" w:rsidRPr="00F15764" w:rsidRDefault="002D3E97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940A1F">
              <w:rPr>
                <w:lang w:val="en-US"/>
              </w:rPr>
              <w:t>5</w:t>
            </w:r>
            <w:r>
              <w:rPr>
                <w:lang w:val="en-US"/>
              </w:rPr>
              <w:br/>
            </w:r>
          </w:p>
        </w:tc>
        <w:tc>
          <w:tcPr>
            <w:tcW w:w="1459" w:type="dxa"/>
          </w:tcPr>
          <w:p w14:paraId="28F21BF1" w14:textId="0583CBFB" w:rsidR="001B36F8" w:rsidRPr="00F15764" w:rsidRDefault="002D3E97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R.1</w:t>
            </w:r>
            <w:r w:rsidR="00172D08">
              <w:rPr>
                <w:lang w:val="en-US"/>
              </w:rPr>
              <w:t>7</w:t>
            </w:r>
            <w:r>
              <w:rPr>
                <w:lang w:val="en-US"/>
              </w:rPr>
              <w:t>,</w:t>
            </w:r>
            <w:r w:rsidR="00172D08">
              <w:rPr>
                <w:lang w:val="en-US"/>
              </w:rPr>
              <w:t xml:space="preserve"> </w:t>
            </w:r>
            <w:r>
              <w:rPr>
                <w:lang w:val="en-US"/>
              </w:rPr>
              <w:t>R.1</w:t>
            </w:r>
            <w:r w:rsidR="00172D08">
              <w:rPr>
                <w:lang w:val="en-US"/>
              </w:rPr>
              <w:t>8</w:t>
            </w:r>
          </w:p>
        </w:tc>
        <w:tc>
          <w:tcPr>
            <w:tcW w:w="5819" w:type="dxa"/>
            <w:shd w:val="clear" w:color="auto" w:fill="FFFFFF" w:themeFill="background1"/>
          </w:tcPr>
          <w:p w14:paraId="6B26A8DE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  <w:r w:rsidRPr="00ED5AEC">
              <w:t xml:space="preserve">Is there an appropriate procedure in place for </w:t>
            </w:r>
            <w:r>
              <w:t xml:space="preserve">recording and </w:t>
            </w:r>
            <w:r w:rsidRPr="00ED5AEC">
              <w:t>disposing of dead stock?</w:t>
            </w:r>
          </w:p>
        </w:tc>
        <w:tc>
          <w:tcPr>
            <w:tcW w:w="529" w:type="dxa"/>
          </w:tcPr>
          <w:p w14:paraId="45292EF4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57" w:type="dxa"/>
          </w:tcPr>
          <w:p w14:paraId="57FB2C78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89" w:type="dxa"/>
          </w:tcPr>
          <w:p w14:paraId="59E5CBA9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4703" w:type="dxa"/>
          </w:tcPr>
          <w:p w14:paraId="5FC30AF4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</w:tr>
      <w:tr w:rsidR="00171CE7" w:rsidRPr="00F15764" w14:paraId="602CEB32" w14:textId="77777777" w:rsidTr="006A2EC2">
        <w:tc>
          <w:tcPr>
            <w:tcW w:w="939" w:type="dxa"/>
          </w:tcPr>
          <w:p w14:paraId="20E4B8B6" w14:textId="30F3E083" w:rsidR="00171CE7" w:rsidRPr="00F15764" w:rsidRDefault="002D3E97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940A1F">
              <w:rPr>
                <w:lang w:val="en-US"/>
              </w:rPr>
              <w:t>5</w:t>
            </w:r>
          </w:p>
        </w:tc>
        <w:tc>
          <w:tcPr>
            <w:tcW w:w="1459" w:type="dxa"/>
          </w:tcPr>
          <w:p w14:paraId="018EEEBF" w14:textId="0B38EBC6" w:rsidR="00171CE7" w:rsidRDefault="002D3E97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R.1</w:t>
            </w:r>
            <w:r w:rsidR="00172D08">
              <w:rPr>
                <w:lang w:val="en-US"/>
              </w:rPr>
              <w:t>9</w:t>
            </w:r>
          </w:p>
        </w:tc>
        <w:tc>
          <w:tcPr>
            <w:tcW w:w="5819" w:type="dxa"/>
            <w:shd w:val="clear" w:color="auto" w:fill="FFFFFF" w:themeFill="background1"/>
          </w:tcPr>
          <w:p w14:paraId="6369B395" w14:textId="356B2A97" w:rsidR="00171CE7" w:rsidRDefault="00280296" w:rsidP="00B020DD">
            <w:pPr>
              <w:pStyle w:val="Tabletext"/>
            </w:pPr>
            <w:r>
              <w:t xml:space="preserve">Is there </w:t>
            </w:r>
            <w:r w:rsidRPr="00280296">
              <w:t>equipment and contingency plans to manage high-mortality events</w:t>
            </w:r>
          </w:p>
        </w:tc>
        <w:tc>
          <w:tcPr>
            <w:tcW w:w="529" w:type="dxa"/>
          </w:tcPr>
          <w:p w14:paraId="691B3CAF" w14:textId="77777777" w:rsidR="00171CE7" w:rsidRPr="00F15764" w:rsidRDefault="00171CE7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57" w:type="dxa"/>
          </w:tcPr>
          <w:p w14:paraId="54F3FDE8" w14:textId="77777777" w:rsidR="00171CE7" w:rsidRPr="00F15764" w:rsidRDefault="00171CE7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89" w:type="dxa"/>
          </w:tcPr>
          <w:p w14:paraId="2F60A28C" w14:textId="77777777" w:rsidR="00171CE7" w:rsidRPr="00F15764" w:rsidRDefault="00171CE7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4703" w:type="dxa"/>
          </w:tcPr>
          <w:p w14:paraId="2948929A" w14:textId="77777777" w:rsidR="00171CE7" w:rsidRPr="00F15764" w:rsidRDefault="00171CE7" w:rsidP="00B020DD">
            <w:pPr>
              <w:pStyle w:val="Tabletext"/>
              <w:rPr>
                <w:lang w:val="en-US"/>
              </w:rPr>
            </w:pPr>
          </w:p>
        </w:tc>
      </w:tr>
      <w:tr w:rsidR="001B36F8" w:rsidRPr="00F15764" w14:paraId="493E9877" w14:textId="77777777" w:rsidTr="006A2EC2">
        <w:tc>
          <w:tcPr>
            <w:tcW w:w="939" w:type="dxa"/>
          </w:tcPr>
          <w:p w14:paraId="77D1EB27" w14:textId="16F8DC08" w:rsidR="001B36F8" w:rsidRPr="00F15764" w:rsidRDefault="000F2BF1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lastRenderedPageBreak/>
              <w:t>2</w:t>
            </w:r>
            <w:r w:rsidR="00940A1F">
              <w:rPr>
                <w:lang w:val="en-US"/>
              </w:rPr>
              <w:t>6</w:t>
            </w:r>
          </w:p>
        </w:tc>
        <w:tc>
          <w:tcPr>
            <w:tcW w:w="1459" w:type="dxa"/>
          </w:tcPr>
          <w:p w14:paraId="4B372BE8" w14:textId="4FFC90D4" w:rsidR="001B36F8" w:rsidRDefault="002D3E97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R.</w:t>
            </w:r>
            <w:r w:rsidR="00172D08">
              <w:rPr>
                <w:lang w:val="en-US"/>
              </w:rPr>
              <w:t>20</w:t>
            </w:r>
          </w:p>
        </w:tc>
        <w:tc>
          <w:tcPr>
            <w:tcW w:w="5819" w:type="dxa"/>
            <w:shd w:val="clear" w:color="auto" w:fill="FFFFFF" w:themeFill="background1"/>
          </w:tcPr>
          <w:p w14:paraId="1E9C3D1F" w14:textId="77777777" w:rsidR="001B36F8" w:rsidRDefault="001B36F8" w:rsidP="00B020DD">
            <w:pPr>
              <w:pStyle w:val="Tabletext"/>
            </w:pPr>
            <w:r>
              <w:t>Are d</w:t>
            </w:r>
            <w:r w:rsidRPr="004C550A">
              <w:t xml:space="preserve">ifferent aquaculture fish species cultured in separate tanks, cages and ponds </w:t>
            </w:r>
            <w:r>
              <w:t xml:space="preserve">that do </w:t>
            </w:r>
            <w:r w:rsidRPr="004C550A">
              <w:t>not share water</w:t>
            </w:r>
            <w:r>
              <w:t>?</w:t>
            </w:r>
          </w:p>
        </w:tc>
        <w:tc>
          <w:tcPr>
            <w:tcW w:w="529" w:type="dxa"/>
          </w:tcPr>
          <w:p w14:paraId="6AE19FEE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57" w:type="dxa"/>
          </w:tcPr>
          <w:p w14:paraId="6CC16D36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89" w:type="dxa"/>
          </w:tcPr>
          <w:p w14:paraId="5387A548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4703" w:type="dxa"/>
          </w:tcPr>
          <w:p w14:paraId="15DC8DF4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</w:tr>
      <w:tr w:rsidR="001B36F8" w:rsidRPr="00F15764" w14:paraId="4D984369" w14:textId="77777777" w:rsidTr="006A2EC2">
        <w:tc>
          <w:tcPr>
            <w:tcW w:w="939" w:type="dxa"/>
          </w:tcPr>
          <w:p w14:paraId="016BEA5F" w14:textId="641DDB99" w:rsidR="001B36F8" w:rsidRPr="00F15764" w:rsidRDefault="006278C5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940A1F">
              <w:rPr>
                <w:lang w:val="en-US"/>
              </w:rPr>
              <w:t>6</w:t>
            </w:r>
          </w:p>
        </w:tc>
        <w:tc>
          <w:tcPr>
            <w:tcW w:w="1459" w:type="dxa"/>
          </w:tcPr>
          <w:p w14:paraId="240AE986" w14:textId="57953A1F" w:rsidR="001B36F8" w:rsidRPr="00F15764" w:rsidRDefault="002D3E97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R.2</w:t>
            </w:r>
            <w:r w:rsidR="00172D08">
              <w:rPr>
                <w:lang w:val="en-US"/>
              </w:rPr>
              <w:t>1</w:t>
            </w:r>
          </w:p>
        </w:tc>
        <w:tc>
          <w:tcPr>
            <w:tcW w:w="5819" w:type="dxa"/>
            <w:shd w:val="clear" w:color="auto" w:fill="FFFFFF" w:themeFill="background1"/>
          </w:tcPr>
          <w:p w14:paraId="51AD7732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  <w:r>
              <w:t xml:space="preserve">Is access to the </w:t>
            </w:r>
            <w:r w:rsidRPr="004E4B12">
              <w:t>farm by wildlife, vermin or domestic animals</w:t>
            </w:r>
            <w:r>
              <w:t xml:space="preserve"> prevented and controlled effectively</w:t>
            </w:r>
            <w:r w:rsidRPr="004E4B12">
              <w:t>?</w:t>
            </w:r>
            <w:r>
              <w:t xml:space="preserve"> </w:t>
            </w:r>
          </w:p>
        </w:tc>
        <w:tc>
          <w:tcPr>
            <w:tcW w:w="529" w:type="dxa"/>
          </w:tcPr>
          <w:p w14:paraId="06C2A361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57" w:type="dxa"/>
          </w:tcPr>
          <w:p w14:paraId="740272BD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89" w:type="dxa"/>
          </w:tcPr>
          <w:p w14:paraId="1CF8A6D6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4703" w:type="dxa"/>
          </w:tcPr>
          <w:p w14:paraId="0A25220F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</w:tr>
      <w:tr w:rsidR="001B36F8" w:rsidRPr="00F15764" w14:paraId="170A1D27" w14:textId="77777777" w:rsidTr="006A2EC2">
        <w:tc>
          <w:tcPr>
            <w:tcW w:w="939" w:type="dxa"/>
          </w:tcPr>
          <w:p w14:paraId="655EE231" w14:textId="5283F65F" w:rsidR="001B36F8" w:rsidRPr="00F15764" w:rsidRDefault="00940A1F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1459" w:type="dxa"/>
          </w:tcPr>
          <w:p w14:paraId="041863D8" w14:textId="73119DE6" w:rsidR="001B36F8" w:rsidRPr="00F15764" w:rsidRDefault="008507A1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R.5</w:t>
            </w:r>
            <w:r w:rsidR="002F12DE">
              <w:rPr>
                <w:lang w:val="en-US"/>
              </w:rPr>
              <w:t>6</w:t>
            </w:r>
          </w:p>
        </w:tc>
        <w:tc>
          <w:tcPr>
            <w:tcW w:w="5819" w:type="dxa"/>
            <w:shd w:val="clear" w:color="auto" w:fill="FFFFFF" w:themeFill="background1"/>
          </w:tcPr>
          <w:p w14:paraId="36BB1A7B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  <w:r>
              <w:t>Do you</w:t>
            </w:r>
            <w:r w:rsidRPr="004E4B12">
              <w:t xml:space="preserve"> only</w:t>
            </w:r>
            <w:r>
              <w:t xml:space="preserve"> use</w:t>
            </w:r>
            <w:r w:rsidRPr="004E4B12">
              <w:t xml:space="preserve"> manufactured or appropriately treated feeds?</w:t>
            </w:r>
          </w:p>
        </w:tc>
        <w:tc>
          <w:tcPr>
            <w:tcW w:w="529" w:type="dxa"/>
          </w:tcPr>
          <w:p w14:paraId="42F39F53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57" w:type="dxa"/>
          </w:tcPr>
          <w:p w14:paraId="1734074D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89" w:type="dxa"/>
          </w:tcPr>
          <w:p w14:paraId="4208C7C6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4703" w:type="dxa"/>
          </w:tcPr>
          <w:p w14:paraId="65E4D69C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</w:tr>
      <w:tr w:rsidR="008507A1" w:rsidRPr="00F15764" w14:paraId="260938DC" w14:textId="77777777" w:rsidTr="006A2EC2">
        <w:tc>
          <w:tcPr>
            <w:tcW w:w="939" w:type="dxa"/>
          </w:tcPr>
          <w:p w14:paraId="377DFBBD" w14:textId="38D9F918" w:rsidR="008507A1" w:rsidRDefault="00940A1F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1459" w:type="dxa"/>
          </w:tcPr>
          <w:p w14:paraId="772F48D7" w14:textId="2E7FEBAF" w:rsidR="008507A1" w:rsidRDefault="008507A1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R.</w:t>
            </w:r>
            <w:r w:rsidR="00CE18BE">
              <w:rPr>
                <w:lang w:val="en-US"/>
              </w:rPr>
              <w:t>57</w:t>
            </w:r>
            <w:r w:rsidR="002F12DE">
              <w:rPr>
                <w:rFonts w:cstheme="minorHAnsi"/>
                <w:lang w:val="en-US"/>
              </w:rPr>
              <w:t>–</w:t>
            </w:r>
            <w:r w:rsidR="002F12DE">
              <w:rPr>
                <w:lang w:val="en-US"/>
              </w:rPr>
              <w:t>60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5819" w:type="dxa"/>
            <w:shd w:val="clear" w:color="auto" w:fill="FFFFFF" w:themeFill="background1"/>
          </w:tcPr>
          <w:p w14:paraId="6C0A4F5F" w14:textId="4ADCBF30" w:rsidR="008507A1" w:rsidRDefault="008507A1" w:rsidP="00B020DD">
            <w:pPr>
              <w:pStyle w:val="Tabletext"/>
            </w:pPr>
            <w:r>
              <w:t xml:space="preserve">When used, is live, </w:t>
            </w:r>
            <w:proofErr w:type="gramStart"/>
            <w:r>
              <w:t>free</w:t>
            </w:r>
            <w:proofErr w:type="gramEnd"/>
            <w:r>
              <w:t xml:space="preserve"> and frozen feeds are appropriately managed and treated to minimise disease risk?</w:t>
            </w:r>
          </w:p>
        </w:tc>
        <w:tc>
          <w:tcPr>
            <w:tcW w:w="529" w:type="dxa"/>
          </w:tcPr>
          <w:p w14:paraId="6293E5AC" w14:textId="77777777" w:rsidR="008507A1" w:rsidRPr="00F15764" w:rsidRDefault="008507A1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57" w:type="dxa"/>
          </w:tcPr>
          <w:p w14:paraId="5EDEE28E" w14:textId="77777777" w:rsidR="008507A1" w:rsidRPr="00F15764" w:rsidRDefault="008507A1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89" w:type="dxa"/>
          </w:tcPr>
          <w:p w14:paraId="27A65115" w14:textId="77777777" w:rsidR="008507A1" w:rsidRPr="00F15764" w:rsidRDefault="008507A1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4703" w:type="dxa"/>
          </w:tcPr>
          <w:p w14:paraId="328150E5" w14:textId="77777777" w:rsidR="008507A1" w:rsidRPr="00F15764" w:rsidRDefault="008507A1" w:rsidP="00B020DD">
            <w:pPr>
              <w:pStyle w:val="Tabletext"/>
              <w:rPr>
                <w:lang w:val="en-US"/>
              </w:rPr>
            </w:pPr>
          </w:p>
        </w:tc>
      </w:tr>
      <w:tr w:rsidR="008507A1" w:rsidRPr="00F15764" w14:paraId="642D54DE" w14:textId="77777777" w:rsidTr="006A2EC2">
        <w:tc>
          <w:tcPr>
            <w:tcW w:w="939" w:type="dxa"/>
          </w:tcPr>
          <w:p w14:paraId="35EE7E43" w14:textId="35D2E7E4" w:rsidR="008507A1" w:rsidRDefault="00CE18BE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2F12DE">
              <w:rPr>
                <w:lang w:val="en-US"/>
              </w:rPr>
              <w:t>6</w:t>
            </w:r>
          </w:p>
        </w:tc>
        <w:tc>
          <w:tcPr>
            <w:tcW w:w="1459" w:type="dxa"/>
          </w:tcPr>
          <w:p w14:paraId="196EB100" w14:textId="1C08D7B3" w:rsidR="008507A1" w:rsidRDefault="008507A1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R.5</w:t>
            </w:r>
            <w:r w:rsidR="002F12DE">
              <w:rPr>
                <w:lang w:val="en-US"/>
              </w:rPr>
              <w:t>8</w:t>
            </w:r>
          </w:p>
        </w:tc>
        <w:tc>
          <w:tcPr>
            <w:tcW w:w="5819" w:type="dxa"/>
            <w:shd w:val="clear" w:color="auto" w:fill="FFFFFF" w:themeFill="background1"/>
          </w:tcPr>
          <w:p w14:paraId="46890C9D" w14:textId="06C7BA47" w:rsidR="008507A1" w:rsidRDefault="008507A1" w:rsidP="00B020DD">
            <w:pPr>
              <w:pStyle w:val="Tabletext"/>
            </w:pPr>
            <w:r>
              <w:t>Are</w:t>
            </w:r>
            <w:r w:rsidR="001930E7">
              <w:t xml:space="preserve"> your</w:t>
            </w:r>
            <w:r>
              <w:t xml:space="preserve"> feeding records maintained and kept </w:t>
            </w:r>
            <w:r w:rsidR="00E74B98">
              <w:t>up to date</w:t>
            </w:r>
            <w:r>
              <w:t>?</w:t>
            </w:r>
          </w:p>
        </w:tc>
        <w:tc>
          <w:tcPr>
            <w:tcW w:w="529" w:type="dxa"/>
          </w:tcPr>
          <w:p w14:paraId="12B5C50B" w14:textId="77777777" w:rsidR="008507A1" w:rsidRPr="00F15764" w:rsidRDefault="008507A1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57" w:type="dxa"/>
          </w:tcPr>
          <w:p w14:paraId="625500F3" w14:textId="77777777" w:rsidR="008507A1" w:rsidRPr="00F15764" w:rsidRDefault="008507A1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89" w:type="dxa"/>
          </w:tcPr>
          <w:p w14:paraId="72124ED4" w14:textId="77777777" w:rsidR="008507A1" w:rsidRPr="00F15764" w:rsidRDefault="008507A1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4703" w:type="dxa"/>
          </w:tcPr>
          <w:p w14:paraId="43671214" w14:textId="77777777" w:rsidR="008507A1" w:rsidRPr="00F15764" w:rsidRDefault="008507A1" w:rsidP="00B020DD">
            <w:pPr>
              <w:pStyle w:val="Tabletext"/>
              <w:rPr>
                <w:lang w:val="en-US"/>
              </w:rPr>
            </w:pPr>
          </w:p>
        </w:tc>
      </w:tr>
      <w:tr w:rsidR="001B36F8" w:rsidRPr="00F15764" w14:paraId="31C90FC3" w14:textId="77777777" w:rsidTr="006A2EC2">
        <w:tc>
          <w:tcPr>
            <w:tcW w:w="939" w:type="dxa"/>
          </w:tcPr>
          <w:p w14:paraId="38997E75" w14:textId="096D5ECA" w:rsidR="001B36F8" w:rsidRDefault="00940A1F" w:rsidP="00B151EC">
            <w:pPr>
              <w:pStyle w:val="Tabletext"/>
              <w:spacing w:after="0"/>
              <w:rPr>
                <w:lang w:val="en-US"/>
              </w:rPr>
            </w:pPr>
            <w:r>
              <w:rPr>
                <w:lang w:val="en-US"/>
              </w:rPr>
              <w:t>30</w:t>
            </w:r>
            <w:r w:rsidR="008507A1" w:rsidRPr="00BB252F">
              <w:rPr>
                <w:lang w:val="en-US"/>
              </w:rPr>
              <w:br/>
            </w:r>
            <w:r>
              <w:rPr>
                <w:lang w:val="en-US"/>
              </w:rPr>
              <w:t>31</w:t>
            </w:r>
            <w:r w:rsidR="00953EA2" w:rsidRPr="00BB252F">
              <w:rPr>
                <w:lang w:val="en-US"/>
              </w:rPr>
              <w:br/>
            </w:r>
            <w:r>
              <w:rPr>
                <w:lang w:val="en-US"/>
              </w:rPr>
              <w:t>33</w:t>
            </w:r>
            <w:r w:rsidR="00CE18BE">
              <w:rPr>
                <w:lang w:val="en-US"/>
              </w:rPr>
              <w:br/>
            </w:r>
            <w:r>
              <w:rPr>
                <w:lang w:val="en-US"/>
              </w:rPr>
              <w:t>34</w:t>
            </w:r>
          </w:p>
          <w:p w14:paraId="7A0D2C05" w14:textId="43DA338A" w:rsidR="00B151EC" w:rsidRPr="00BB252F" w:rsidRDefault="00B151EC" w:rsidP="00B151EC">
            <w:pPr>
              <w:pStyle w:val="Tabletext"/>
              <w:spacing w:before="0"/>
              <w:rPr>
                <w:lang w:val="en-US"/>
              </w:rPr>
            </w:pPr>
            <w:r>
              <w:rPr>
                <w:lang w:val="en-US"/>
              </w:rPr>
              <w:t>3</w:t>
            </w:r>
            <w:r w:rsidR="00940A1F">
              <w:rPr>
                <w:lang w:val="en-US"/>
              </w:rPr>
              <w:t>5</w:t>
            </w:r>
          </w:p>
        </w:tc>
        <w:tc>
          <w:tcPr>
            <w:tcW w:w="1459" w:type="dxa"/>
          </w:tcPr>
          <w:p w14:paraId="665EA743" w14:textId="37461F11" w:rsidR="001B36F8" w:rsidRPr="00BB252F" w:rsidRDefault="008507A1" w:rsidP="00B020DD">
            <w:pPr>
              <w:pStyle w:val="Tabletext"/>
              <w:rPr>
                <w:lang w:val="en-US"/>
              </w:rPr>
            </w:pPr>
            <w:r w:rsidRPr="00BB252F">
              <w:rPr>
                <w:lang w:val="en-US"/>
              </w:rPr>
              <w:t>R.</w:t>
            </w:r>
            <w:r w:rsidR="001930E7">
              <w:rPr>
                <w:lang w:val="en-US"/>
              </w:rPr>
              <w:t>50</w:t>
            </w:r>
            <w:r w:rsidRPr="00BB252F">
              <w:rPr>
                <w:lang w:val="en-US"/>
              </w:rPr>
              <w:br/>
              <w:t>R.6</w:t>
            </w:r>
            <w:r w:rsidR="00B151EC">
              <w:rPr>
                <w:lang w:val="en-US"/>
              </w:rPr>
              <w:t>2</w:t>
            </w:r>
            <w:r w:rsidR="00B151EC">
              <w:rPr>
                <w:rFonts w:cstheme="minorHAnsi"/>
                <w:lang w:val="en-US"/>
              </w:rPr>
              <w:t>–</w:t>
            </w:r>
            <w:r w:rsidR="00B151EC">
              <w:rPr>
                <w:lang w:val="en-US"/>
              </w:rPr>
              <w:t>63</w:t>
            </w:r>
            <w:r w:rsidRPr="00BB252F">
              <w:rPr>
                <w:lang w:val="en-US"/>
              </w:rPr>
              <w:t xml:space="preserve">, </w:t>
            </w:r>
            <w:r w:rsidR="00CE18BE">
              <w:rPr>
                <w:lang w:val="en-US"/>
              </w:rPr>
              <w:br/>
            </w:r>
            <w:r w:rsidRPr="00BB252F">
              <w:rPr>
                <w:lang w:val="en-US"/>
              </w:rPr>
              <w:t>R.</w:t>
            </w:r>
            <w:r w:rsidR="00CE18BE" w:rsidRPr="00BB252F">
              <w:rPr>
                <w:lang w:val="en-US"/>
              </w:rPr>
              <w:t>6</w:t>
            </w:r>
            <w:r w:rsidR="00B151EC">
              <w:rPr>
                <w:lang w:val="en-US"/>
              </w:rPr>
              <w:t>5-69</w:t>
            </w:r>
            <w:r w:rsidR="00953EA2" w:rsidRPr="00BB252F">
              <w:rPr>
                <w:lang w:val="en-US"/>
              </w:rPr>
              <w:t>,</w:t>
            </w:r>
            <w:r w:rsidR="00953EA2" w:rsidRPr="00BB252F">
              <w:rPr>
                <w:lang w:val="en-US"/>
              </w:rPr>
              <w:br/>
              <w:t>R.</w:t>
            </w:r>
            <w:r w:rsidR="00CE18BE" w:rsidRPr="00BB252F">
              <w:rPr>
                <w:lang w:val="en-US"/>
              </w:rPr>
              <w:t>7</w:t>
            </w:r>
            <w:r w:rsidR="00CE18BE">
              <w:rPr>
                <w:lang w:val="en-US"/>
              </w:rPr>
              <w:t>0</w:t>
            </w:r>
            <w:r w:rsidR="00953EA2" w:rsidRPr="00BB252F">
              <w:rPr>
                <w:lang w:val="en-US"/>
              </w:rPr>
              <w:t>, R.</w:t>
            </w:r>
            <w:r w:rsidR="00CE18BE" w:rsidRPr="00BB252F">
              <w:rPr>
                <w:lang w:val="en-US"/>
              </w:rPr>
              <w:t>7</w:t>
            </w:r>
            <w:r w:rsidR="00CE18BE">
              <w:rPr>
                <w:lang w:val="en-US"/>
              </w:rPr>
              <w:t>1</w:t>
            </w:r>
            <w:r w:rsidR="00953EA2" w:rsidRPr="00BB252F">
              <w:rPr>
                <w:lang w:val="en-US"/>
              </w:rPr>
              <w:t>, R.</w:t>
            </w:r>
            <w:r w:rsidR="00CE18BE" w:rsidRPr="00BB252F">
              <w:rPr>
                <w:lang w:val="en-US"/>
              </w:rPr>
              <w:t>7</w:t>
            </w:r>
            <w:r w:rsidR="00B151EC">
              <w:rPr>
                <w:lang w:val="en-US"/>
              </w:rPr>
              <w:t>2</w:t>
            </w:r>
            <w:r w:rsidR="00B151EC">
              <w:rPr>
                <w:rFonts w:cstheme="minorHAnsi"/>
                <w:lang w:val="en-US"/>
              </w:rPr>
              <w:t>–</w:t>
            </w:r>
            <w:r w:rsidR="00B151EC">
              <w:rPr>
                <w:lang w:val="en-US"/>
              </w:rPr>
              <w:t>76</w:t>
            </w:r>
          </w:p>
        </w:tc>
        <w:tc>
          <w:tcPr>
            <w:tcW w:w="5819" w:type="dxa"/>
            <w:shd w:val="clear" w:color="auto" w:fill="FFFFFF" w:themeFill="background1"/>
          </w:tcPr>
          <w:p w14:paraId="5843A176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  <w:r w:rsidRPr="0086291D">
              <w:t>Can you provide evidence that employees know and adhere to all applicable legislative and/or jurisdictional requirements? Provide evidence of required documentation.</w:t>
            </w:r>
          </w:p>
        </w:tc>
        <w:tc>
          <w:tcPr>
            <w:tcW w:w="529" w:type="dxa"/>
          </w:tcPr>
          <w:p w14:paraId="359609D4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57" w:type="dxa"/>
          </w:tcPr>
          <w:p w14:paraId="5803DB50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89" w:type="dxa"/>
          </w:tcPr>
          <w:p w14:paraId="270168FA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4703" w:type="dxa"/>
          </w:tcPr>
          <w:p w14:paraId="7C24FB49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</w:tr>
    </w:tbl>
    <w:p w14:paraId="096E8994" w14:textId="5EC901D6" w:rsidR="00B020DD" w:rsidRDefault="00B020DD" w:rsidP="00B020DD">
      <w:pPr>
        <w:pStyle w:val="Tabletext"/>
        <w:rPr>
          <w:lang w:val="en-US"/>
        </w:rPr>
      </w:pPr>
    </w:p>
    <w:p w14:paraId="58F8E07D" w14:textId="78A1572F" w:rsidR="001B36F8" w:rsidRPr="00B020DD" w:rsidRDefault="00B020DD" w:rsidP="00B020DD">
      <w:pPr>
        <w:rPr>
          <w:sz w:val="20"/>
          <w:lang w:val="en-US"/>
        </w:rPr>
      </w:pPr>
      <w:r>
        <w:rPr>
          <w:lang w:val="en-US"/>
        </w:rPr>
        <w:br w:type="page"/>
      </w:r>
    </w:p>
    <w:p w14:paraId="70A0AF28" w14:textId="77777777" w:rsidR="001B36F8" w:rsidRPr="00B020DD" w:rsidRDefault="001B36F8" w:rsidP="00B020DD">
      <w:pPr>
        <w:rPr>
          <w:rStyle w:val="Strong"/>
        </w:rPr>
      </w:pPr>
      <w:r w:rsidRPr="00B020DD">
        <w:rPr>
          <w:rStyle w:val="Strong"/>
        </w:rPr>
        <w:lastRenderedPageBreak/>
        <w:t>Documentation and training</w:t>
      </w:r>
    </w:p>
    <w:tbl>
      <w:tblPr>
        <w:tblStyle w:val="TableGrid"/>
        <w:tblW w:w="14595" w:type="dxa"/>
        <w:tblLook w:val="04A0" w:firstRow="1" w:lastRow="0" w:firstColumn="1" w:lastColumn="0" w:noHBand="0" w:noVBand="1"/>
      </w:tblPr>
      <w:tblGrid>
        <w:gridCol w:w="939"/>
        <w:gridCol w:w="1459"/>
        <w:gridCol w:w="5819"/>
        <w:gridCol w:w="529"/>
        <w:gridCol w:w="557"/>
        <w:gridCol w:w="589"/>
        <w:gridCol w:w="4703"/>
      </w:tblGrid>
      <w:tr w:rsidR="001B36F8" w:rsidRPr="00F15764" w14:paraId="3611D997" w14:textId="77777777" w:rsidTr="00B020DD">
        <w:trPr>
          <w:tblHeader/>
        </w:trPr>
        <w:tc>
          <w:tcPr>
            <w:tcW w:w="939" w:type="dxa"/>
            <w:vMerge w:val="restart"/>
            <w:shd w:val="clear" w:color="auto" w:fill="D9D9D9" w:themeFill="background1" w:themeFillShade="D9"/>
          </w:tcPr>
          <w:p w14:paraId="5F6C7ACE" w14:textId="77777777" w:rsidR="001B36F8" w:rsidRPr="00F15764" w:rsidRDefault="001B36F8" w:rsidP="00B020DD">
            <w:pPr>
              <w:pStyle w:val="Tableheading"/>
              <w:rPr>
                <w:lang w:val="en-US"/>
              </w:rPr>
            </w:pPr>
            <w:r w:rsidRPr="00F15764">
              <w:rPr>
                <w:lang w:val="en-US"/>
              </w:rPr>
              <w:t>Page number</w:t>
            </w:r>
          </w:p>
        </w:tc>
        <w:tc>
          <w:tcPr>
            <w:tcW w:w="1459" w:type="dxa"/>
            <w:vMerge w:val="restart"/>
            <w:shd w:val="clear" w:color="auto" w:fill="D9D9D9" w:themeFill="background1" w:themeFillShade="D9"/>
          </w:tcPr>
          <w:p w14:paraId="5FB0129E" w14:textId="77777777" w:rsidR="001B36F8" w:rsidRPr="00F15764" w:rsidRDefault="001B36F8" w:rsidP="00B020DD">
            <w:pPr>
              <w:pStyle w:val="Tableheading"/>
              <w:rPr>
                <w:lang w:val="en-US"/>
              </w:rPr>
            </w:pPr>
            <w:r w:rsidRPr="00F15764">
              <w:rPr>
                <w:lang w:val="en-US"/>
              </w:rPr>
              <w:t>Associated requirement</w:t>
            </w:r>
          </w:p>
        </w:tc>
        <w:tc>
          <w:tcPr>
            <w:tcW w:w="5819" w:type="dxa"/>
            <w:vMerge w:val="restart"/>
            <w:shd w:val="clear" w:color="auto" w:fill="D9D9D9" w:themeFill="background1" w:themeFillShade="D9"/>
          </w:tcPr>
          <w:p w14:paraId="00C712D1" w14:textId="77777777" w:rsidR="001B36F8" w:rsidRPr="00F15764" w:rsidRDefault="001B36F8" w:rsidP="00B020DD">
            <w:pPr>
              <w:pStyle w:val="Tableheading"/>
              <w:rPr>
                <w:lang w:val="en-US"/>
              </w:rPr>
            </w:pPr>
            <w:r w:rsidRPr="00F15764">
              <w:rPr>
                <w:lang w:val="en-US"/>
              </w:rPr>
              <w:t>Infrastructure and facility standards</w:t>
            </w:r>
          </w:p>
        </w:tc>
        <w:tc>
          <w:tcPr>
            <w:tcW w:w="1675" w:type="dxa"/>
            <w:gridSpan w:val="3"/>
            <w:shd w:val="clear" w:color="auto" w:fill="D9D9D9" w:themeFill="background1" w:themeFillShade="D9"/>
          </w:tcPr>
          <w:p w14:paraId="7029801D" w14:textId="77777777" w:rsidR="001B36F8" w:rsidRPr="00F15764" w:rsidRDefault="001B36F8" w:rsidP="00B020DD">
            <w:pPr>
              <w:pStyle w:val="Tableheading"/>
              <w:rPr>
                <w:lang w:val="en-US"/>
              </w:rPr>
            </w:pPr>
            <w:r w:rsidRPr="00F15764">
              <w:rPr>
                <w:lang w:val="en-US"/>
              </w:rPr>
              <w:t>Audit response</w:t>
            </w:r>
          </w:p>
        </w:tc>
        <w:tc>
          <w:tcPr>
            <w:tcW w:w="4703" w:type="dxa"/>
            <w:vMerge w:val="restart"/>
            <w:shd w:val="clear" w:color="auto" w:fill="D9D9D9" w:themeFill="background1" w:themeFillShade="D9"/>
          </w:tcPr>
          <w:p w14:paraId="0324CE7A" w14:textId="77777777" w:rsidR="001B36F8" w:rsidRPr="00F15764" w:rsidRDefault="001B36F8" w:rsidP="00B020DD">
            <w:pPr>
              <w:pStyle w:val="Tableheading"/>
              <w:rPr>
                <w:lang w:val="en-US"/>
              </w:rPr>
            </w:pPr>
            <w:r w:rsidRPr="00F15764">
              <w:rPr>
                <w:lang w:val="en-US"/>
              </w:rPr>
              <w:t>Corrective action/ comments</w:t>
            </w:r>
          </w:p>
        </w:tc>
      </w:tr>
      <w:tr w:rsidR="001B36F8" w:rsidRPr="00F15764" w14:paraId="1BCFA031" w14:textId="77777777" w:rsidTr="00B020DD">
        <w:tc>
          <w:tcPr>
            <w:tcW w:w="939" w:type="dxa"/>
            <w:vMerge/>
            <w:shd w:val="clear" w:color="auto" w:fill="B4C6E7" w:themeFill="accent1" w:themeFillTint="66"/>
          </w:tcPr>
          <w:p w14:paraId="65D54355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1459" w:type="dxa"/>
            <w:vMerge/>
            <w:shd w:val="clear" w:color="auto" w:fill="B4C6E7" w:themeFill="accent1" w:themeFillTint="66"/>
          </w:tcPr>
          <w:p w14:paraId="4184FDAE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819" w:type="dxa"/>
            <w:vMerge/>
            <w:shd w:val="clear" w:color="auto" w:fill="B4C6E7" w:themeFill="accent1" w:themeFillTint="66"/>
          </w:tcPr>
          <w:p w14:paraId="2604C1F9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29" w:type="dxa"/>
            <w:shd w:val="clear" w:color="auto" w:fill="D9D9D9" w:themeFill="background1" w:themeFillShade="D9"/>
          </w:tcPr>
          <w:p w14:paraId="1F92250E" w14:textId="77777777" w:rsidR="001B36F8" w:rsidRPr="00F15764" w:rsidRDefault="001B36F8" w:rsidP="00B020DD">
            <w:pPr>
              <w:pStyle w:val="Tableheading"/>
              <w:rPr>
                <w:lang w:val="en-US"/>
              </w:rPr>
            </w:pPr>
            <w:r w:rsidRPr="00F15764">
              <w:rPr>
                <w:lang w:val="en-US"/>
              </w:rPr>
              <w:t>Yes</w:t>
            </w:r>
          </w:p>
        </w:tc>
        <w:tc>
          <w:tcPr>
            <w:tcW w:w="557" w:type="dxa"/>
            <w:shd w:val="clear" w:color="auto" w:fill="D9D9D9" w:themeFill="background1" w:themeFillShade="D9"/>
          </w:tcPr>
          <w:p w14:paraId="44A45B62" w14:textId="77777777" w:rsidR="001B36F8" w:rsidRPr="00F15764" w:rsidRDefault="001B36F8" w:rsidP="00B020DD">
            <w:pPr>
              <w:pStyle w:val="Tableheading"/>
              <w:rPr>
                <w:lang w:val="en-US"/>
              </w:rPr>
            </w:pPr>
            <w:r w:rsidRPr="00F15764">
              <w:rPr>
                <w:lang w:val="en-US"/>
              </w:rPr>
              <w:t>No</w:t>
            </w:r>
          </w:p>
        </w:tc>
        <w:tc>
          <w:tcPr>
            <w:tcW w:w="589" w:type="dxa"/>
            <w:shd w:val="clear" w:color="auto" w:fill="D9D9D9" w:themeFill="background1" w:themeFillShade="D9"/>
          </w:tcPr>
          <w:p w14:paraId="70529B83" w14:textId="77777777" w:rsidR="001B36F8" w:rsidRPr="00F15764" w:rsidRDefault="001B36F8" w:rsidP="00B020DD">
            <w:pPr>
              <w:pStyle w:val="Tableheading"/>
              <w:rPr>
                <w:lang w:val="en-US"/>
              </w:rPr>
            </w:pPr>
            <w:r w:rsidRPr="00F15764">
              <w:rPr>
                <w:lang w:val="en-US"/>
              </w:rPr>
              <w:t>N/A</w:t>
            </w:r>
          </w:p>
        </w:tc>
        <w:tc>
          <w:tcPr>
            <w:tcW w:w="4703" w:type="dxa"/>
            <w:vMerge/>
            <w:shd w:val="clear" w:color="auto" w:fill="B4C6E7" w:themeFill="accent1" w:themeFillTint="66"/>
          </w:tcPr>
          <w:p w14:paraId="2C24D36C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</w:tr>
      <w:tr w:rsidR="001B36F8" w:rsidRPr="00F15764" w14:paraId="02318B71" w14:textId="77777777" w:rsidTr="006A2EC2">
        <w:tc>
          <w:tcPr>
            <w:tcW w:w="939" w:type="dxa"/>
          </w:tcPr>
          <w:p w14:paraId="074135FF" w14:textId="24F80BE7" w:rsidR="001B36F8" w:rsidRPr="00F15764" w:rsidRDefault="00940A1F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</w:tc>
        <w:tc>
          <w:tcPr>
            <w:tcW w:w="1459" w:type="dxa"/>
          </w:tcPr>
          <w:p w14:paraId="6BC121F8" w14:textId="3B7F8635" w:rsidR="001B36F8" w:rsidRPr="00F15764" w:rsidRDefault="006A2EC2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R.</w:t>
            </w:r>
            <w:r w:rsidR="00EF0BAD">
              <w:rPr>
                <w:lang w:val="en-US"/>
              </w:rPr>
              <w:t>6</w:t>
            </w:r>
            <w:r w:rsidR="00B151EC">
              <w:rPr>
                <w:lang w:val="en-US"/>
              </w:rPr>
              <w:t>8, R.69</w:t>
            </w:r>
            <w:r w:rsidR="00EF0BAD">
              <w:rPr>
                <w:lang w:val="en-US"/>
              </w:rPr>
              <w:tab/>
            </w:r>
          </w:p>
        </w:tc>
        <w:tc>
          <w:tcPr>
            <w:tcW w:w="5819" w:type="dxa"/>
            <w:shd w:val="clear" w:color="auto" w:fill="FFFFFF" w:themeFill="background1"/>
          </w:tcPr>
          <w:p w14:paraId="6B4118FC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  <w:r w:rsidRPr="004E4B12">
              <w:t xml:space="preserve">Are farm production staff appropriately trained in reporting disease and mortality? </w:t>
            </w:r>
          </w:p>
        </w:tc>
        <w:tc>
          <w:tcPr>
            <w:tcW w:w="529" w:type="dxa"/>
          </w:tcPr>
          <w:p w14:paraId="3B6858FC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57" w:type="dxa"/>
          </w:tcPr>
          <w:p w14:paraId="2D2A8281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89" w:type="dxa"/>
          </w:tcPr>
          <w:p w14:paraId="52DD693A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4703" w:type="dxa"/>
          </w:tcPr>
          <w:p w14:paraId="131AB229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</w:tr>
      <w:tr w:rsidR="001B36F8" w:rsidRPr="00F15764" w14:paraId="3FC2A3DB" w14:textId="77777777" w:rsidTr="006A2EC2">
        <w:tc>
          <w:tcPr>
            <w:tcW w:w="939" w:type="dxa"/>
          </w:tcPr>
          <w:p w14:paraId="41BF1889" w14:textId="5F262DDC" w:rsidR="001B36F8" w:rsidRPr="00F15764" w:rsidRDefault="00940A1F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</w:tc>
        <w:tc>
          <w:tcPr>
            <w:tcW w:w="1459" w:type="dxa"/>
          </w:tcPr>
          <w:p w14:paraId="5B1D193C" w14:textId="77BC52CA" w:rsidR="001B36F8" w:rsidRPr="00F15764" w:rsidRDefault="006A2EC2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R.6</w:t>
            </w:r>
            <w:r w:rsidR="00B151EC">
              <w:rPr>
                <w:lang w:val="en-US"/>
              </w:rPr>
              <w:t>4</w:t>
            </w:r>
          </w:p>
        </w:tc>
        <w:tc>
          <w:tcPr>
            <w:tcW w:w="5819" w:type="dxa"/>
            <w:shd w:val="clear" w:color="auto" w:fill="FFFFFF" w:themeFill="background1"/>
          </w:tcPr>
          <w:p w14:paraId="065DFEFF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  <w:r w:rsidRPr="004E4B12">
              <w:t xml:space="preserve">Does the farm have an </w:t>
            </w:r>
            <w:r>
              <w:t>e</w:t>
            </w:r>
            <w:r w:rsidRPr="004E4B12">
              <w:t xml:space="preserve">mergency </w:t>
            </w:r>
            <w:r>
              <w:t>r</w:t>
            </w:r>
            <w:r w:rsidRPr="004E4B12">
              <w:t xml:space="preserve">esponse </w:t>
            </w:r>
            <w:r>
              <w:t>p</w:t>
            </w:r>
            <w:r w:rsidRPr="004E4B12">
              <w:t>lan?</w:t>
            </w:r>
          </w:p>
        </w:tc>
        <w:tc>
          <w:tcPr>
            <w:tcW w:w="529" w:type="dxa"/>
          </w:tcPr>
          <w:p w14:paraId="5F0C3B33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57" w:type="dxa"/>
          </w:tcPr>
          <w:p w14:paraId="73480710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89" w:type="dxa"/>
          </w:tcPr>
          <w:p w14:paraId="2D43F477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4703" w:type="dxa"/>
          </w:tcPr>
          <w:p w14:paraId="23063241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</w:tr>
      <w:tr w:rsidR="001B36F8" w:rsidRPr="00F15764" w14:paraId="10BDBC3D" w14:textId="77777777" w:rsidTr="006A2EC2">
        <w:tc>
          <w:tcPr>
            <w:tcW w:w="939" w:type="dxa"/>
          </w:tcPr>
          <w:p w14:paraId="25FB991F" w14:textId="40BC38DB" w:rsidR="00B151EC" w:rsidRDefault="00940A1F" w:rsidP="00B151EC">
            <w:pPr>
              <w:pStyle w:val="Tabletext"/>
              <w:spacing w:after="0"/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  <w:p w14:paraId="2914E3E6" w14:textId="0FDDF65D" w:rsidR="001B36F8" w:rsidRPr="00F15764" w:rsidRDefault="00940A1F" w:rsidP="00B151EC">
            <w:pPr>
              <w:pStyle w:val="Tabletext"/>
              <w:spacing w:before="0"/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</w:tc>
        <w:tc>
          <w:tcPr>
            <w:tcW w:w="1459" w:type="dxa"/>
          </w:tcPr>
          <w:p w14:paraId="37E01923" w14:textId="77777777" w:rsidR="00B151EC" w:rsidRDefault="006A2EC2" w:rsidP="00B151EC">
            <w:pPr>
              <w:pStyle w:val="Tabletext"/>
              <w:spacing w:after="0"/>
              <w:rPr>
                <w:lang w:val="en-US"/>
              </w:rPr>
            </w:pPr>
            <w:r>
              <w:rPr>
                <w:lang w:val="en-US"/>
              </w:rPr>
              <w:t>R.</w:t>
            </w:r>
            <w:r w:rsidR="00EF0BAD">
              <w:rPr>
                <w:lang w:val="en-US"/>
              </w:rPr>
              <w:t>64</w:t>
            </w:r>
          </w:p>
          <w:p w14:paraId="2177B224" w14:textId="7D11BBD5" w:rsidR="006A2EC2" w:rsidRPr="00F15764" w:rsidRDefault="006A2EC2" w:rsidP="00B151EC">
            <w:pPr>
              <w:pStyle w:val="Tabletext"/>
              <w:spacing w:before="0"/>
              <w:rPr>
                <w:lang w:val="en-US"/>
              </w:rPr>
            </w:pPr>
            <w:r>
              <w:rPr>
                <w:lang w:val="en-US"/>
              </w:rPr>
              <w:t>R.</w:t>
            </w:r>
            <w:r w:rsidR="00EF0BAD">
              <w:rPr>
                <w:lang w:val="en-US"/>
              </w:rPr>
              <w:t>6</w:t>
            </w:r>
            <w:r w:rsidR="00B151EC">
              <w:rPr>
                <w:lang w:val="en-US"/>
              </w:rPr>
              <w:t>6</w:t>
            </w:r>
            <w:r w:rsidR="00B151EC">
              <w:rPr>
                <w:rFonts w:cstheme="minorHAnsi"/>
                <w:lang w:val="en-US"/>
              </w:rPr>
              <w:t>–</w:t>
            </w:r>
            <w:r w:rsidR="00EF0BAD">
              <w:rPr>
                <w:lang w:val="en-US"/>
              </w:rPr>
              <w:t>6</w:t>
            </w:r>
            <w:r w:rsidR="00B151EC">
              <w:rPr>
                <w:lang w:val="en-US"/>
              </w:rPr>
              <w:t>9</w:t>
            </w:r>
          </w:p>
        </w:tc>
        <w:tc>
          <w:tcPr>
            <w:tcW w:w="5819" w:type="dxa"/>
            <w:shd w:val="clear" w:color="auto" w:fill="FFFFFF" w:themeFill="background1"/>
          </w:tcPr>
          <w:p w14:paraId="07F9E2C7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  <w:r w:rsidRPr="004E4B12">
              <w:t>Are all staff aware of the location, content and their role and responsibilities associated with the farm</w:t>
            </w:r>
            <w:r>
              <w:t>’s</w:t>
            </w:r>
            <w:r w:rsidRPr="004E4B12">
              <w:t xml:space="preserve"> </w:t>
            </w:r>
            <w:r>
              <w:t>e</w:t>
            </w:r>
            <w:r w:rsidRPr="004E4B12">
              <w:t xml:space="preserve">mergency </w:t>
            </w:r>
            <w:r>
              <w:t>r</w:t>
            </w:r>
            <w:r w:rsidRPr="004E4B12">
              <w:t xml:space="preserve">esponse </w:t>
            </w:r>
            <w:r>
              <w:t>p</w:t>
            </w:r>
            <w:r w:rsidRPr="004E4B12">
              <w:t>lan, biosecurity plan and associated documents (</w:t>
            </w:r>
            <w:r>
              <w:t>for example,</w:t>
            </w:r>
            <w:r w:rsidRPr="004E4B12">
              <w:t xml:space="preserve"> SOPs)?</w:t>
            </w:r>
          </w:p>
        </w:tc>
        <w:tc>
          <w:tcPr>
            <w:tcW w:w="529" w:type="dxa"/>
          </w:tcPr>
          <w:p w14:paraId="187D9BA7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57" w:type="dxa"/>
          </w:tcPr>
          <w:p w14:paraId="25C9015A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89" w:type="dxa"/>
          </w:tcPr>
          <w:p w14:paraId="2B45AF91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4703" w:type="dxa"/>
          </w:tcPr>
          <w:p w14:paraId="2B6D074C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</w:tr>
      <w:tr w:rsidR="001B36F8" w:rsidRPr="00F15764" w14:paraId="1EA1F598" w14:textId="77777777" w:rsidTr="006A2EC2">
        <w:tc>
          <w:tcPr>
            <w:tcW w:w="939" w:type="dxa"/>
          </w:tcPr>
          <w:p w14:paraId="59EB2A87" w14:textId="5141083A" w:rsidR="001B36F8" w:rsidRPr="00F15764" w:rsidRDefault="00940A1F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</w:tc>
        <w:tc>
          <w:tcPr>
            <w:tcW w:w="1459" w:type="dxa"/>
          </w:tcPr>
          <w:p w14:paraId="2DCB69FD" w14:textId="0DEBD86E" w:rsidR="001B36F8" w:rsidRPr="00F15764" w:rsidRDefault="00953EA2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 xml:space="preserve">R. </w:t>
            </w:r>
            <w:r w:rsidR="000A0C57">
              <w:rPr>
                <w:lang w:val="en-US"/>
              </w:rPr>
              <w:t>6</w:t>
            </w:r>
            <w:r w:rsidR="00B151EC">
              <w:rPr>
                <w:lang w:val="en-US"/>
              </w:rPr>
              <w:t>9</w:t>
            </w:r>
          </w:p>
        </w:tc>
        <w:tc>
          <w:tcPr>
            <w:tcW w:w="5819" w:type="dxa"/>
            <w:shd w:val="clear" w:color="auto" w:fill="FFFFFF" w:themeFill="background1"/>
          </w:tcPr>
          <w:p w14:paraId="6FADECCB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  <w:r>
              <w:t xml:space="preserve">Is there </w:t>
            </w:r>
            <w:r w:rsidRPr="004E4B12">
              <w:t xml:space="preserve">a current </w:t>
            </w:r>
            <w:r>
              <w:t>t</w:t>
            </w:r>
            <w:r w:rsidRPr="00086BD5">
              <w:t xml:space="preserve">raining </w:t>
            </w:r>
            <w:r>
              <w:t>r</w:t>
            </w:r>
            <w:r w:rsidRPr="00086BD5">
              <w:t>ecord</w:t>
            </w:r>
            <w:r w:rsidRPr="004E4B12">
              <w:rPr>
                <w:i/>
              </w:rPr>
              <w:t xml:space="preserve"> </w:t>
            </w:r>
            <w:r w:rsidRPr="004E4B12">
              <w:t>for each employee?</w:t>
            </w:r>
          </w:p>
        </w:tc>
        <w:tc>
          <w:tcPr>
            <w:tcW w:w="529" w:type="dxa"/>
          </w:tcPr>
          <w:p w14:paraId="7E62186F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57" w:type="dxa"/>
          </w:tcPr>
          <w:p w14:paraId="145061B9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89" w:type="dxa"/>
          </w:tcPr>
          <w:p w14:paraId="6AC1B25F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4703" w:type="dxa"/>
          </w:tcPr>
          <w:p w14:paraId="23E4E13F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</w:tr>
      <w:tr w:rsidR="001B36F8" w:rsidRPr="00F15764" w14:paraId="199BA588" w14:textId="77777777" w:rsidTr="006A2EC2">
        <w:tc>
          <w:tcPr>
            <w:tcW w:w="939" w:type="dxa"/>
          </w:tcPr>
          <w:p w14:paraId="46579B8A" w14:textId="46E58CFC" w:rsidR="001B36F8" w:rsidRPr="00F15764" w:rsidRDefault="00940A1F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1459" w:type="dxa"/>
          </w:tcPr>
          <w:p w14:paraId="29F6D660" w14:textId="4AAEA41D" w:rsidR="001B36F8" w:rsidRPr="00F15764" w:rsidRDefault="006A2EC2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R.</w:t>
            </w:r>
            <w:r w:rsidR="00B151EC">
              <w:rPr>
                <w:lang w:val="en-US"/>
              </w:rPr>
              <w:t>70</w:t>
            </w:r>
            <w:r>
              <w:rPr>
                <w:lang w:val="en-US"/>
              </w:rPr>
              <w:t>, R.</w:t>
            </w:r>
            <w:r w:rsidR="00B151EC">
              <w:rPr>
                <w:lang w:val="en-US"/>
              </w:rPr>
              <w:t>71</w:t>
            </w:r>
          </w:p>
        </w:tc>
        <w:tc>
          <w:tcPr>
            <w:tcW w:w="5819" w:type="dxa"/>
            <w:shd w:val="clear" w:color="auto" w:fill="FFFFFF" w:themeFill="background1"/>
          </w:tcPr>
          <w:p w14:paraId="7D8AE129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  <w:r w:rsidRPr="004E4B12">
              <w:t xml:space="preserve">Is there a system in place to record stock inventory and movements and can </w:t>
            </w:r>
            <w:r>
              <w:t>you</w:t>
            </w:r>
            <w:r w:rsidRPr="004E4B12">
              <w:t xml:space="preserve"> readily interrogate </w:t>
            </w:r>
            <w:r>
              <w:t xml:space="preserve">this </w:t>
            </w:r>
            <w:r w:rsidRPr="004E4B12">
              <w:t xml:space="preserve">for tracing purposes? </w:t>
            </w:r>
          </w:p>
        </w:tc>
        <w:tc>
          <w:tcPr>
            <w:tcW w:w="529" w:type="dxa"/>
          </w:tcPr>
          <w:p w14:paraId="53ECDC40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57" w:type="dxa"/>
          </w:tcPr>
          <w:p w14:paraId="40CA74EB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89" w:type="dxa"/>
          </w:tcPr>
          <w:p w14:paraId="31F423E7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4703" w:type="dxa"/>
          </w:tcPr>
          <w:p w14:paraId="7E122829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</w:tr>
      <w:tr w:rsidR="001B36F8" w:rsidRPr="00F15764" w14:paraId="2267642D" w14:textId="77777777" w:rsidTr="006A2EC2">
        <w:tc>
          <w:tcPr>
            <w:tcW w:w="939" w:type="dxa"/>
          </w:tcPr>
          <w:p w14:paraId="032A16F8" w14:textId="1660BCC5" w:rsidR="001B36F8" w:rsidRPr="00F15764" w:rsidRDefault="00953EA2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3</w:t>
            </w:r>
            <w:r w:rsidR="00940A1F">
              <w:rPr>
                <w:lang w:val="en-US"/>
              </w:rPr>
              <w:t>5</w:t>
            </w:r>
            <w:r w:rsidR="00B151EC">
              <w:rPr>
                <w:rFonts w:cstheme="minorHAnsi"/>
                <w:lang w:val="en-US"/>
              </w:rPr>
              <w:t>–</w:t>
            </w:r>
            <w:r w:rsidR="00B151EC">
              <w:rPr>
                <w:lang w:val="en-US"/>
              </w:rPr>
              <w:t>3</w:t>
            </w:r>
            <w:r w:rsidR="00940A1F">
              <w:rPr>
                <w:lang w:val="en-US"/>
              </w:rPr>
              <w:t>6</w:t>
            </w:r>
            <w:r>
              <w:rPr>
                <w:lang w:val="en-US"/>
              </w:rPr>
              <w:br/>
            </w:r>
          </w:p>
        </w:tc>
        <w:tc>
          <w:tcPr>
            <w:tcW w:w="1459" w:type="dxa"/>
          </w:tcPr>
          <w:p w14:paraId="00BFE34B" w14:textId="33285E42" w:rsidR="001B36F8" w:rsidRPr="00F15764" w:rsidRDefault="00953EA2" w:rsidP="00B020DD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R.7</w:t>
            </w:r>
            <w:r w:rsidR="00B151EC">
              <w:rPr>
                <w:lang w:val="en-US"/>
              </w:rPr>
              <w:t>6</w:t>
            </w:r>
            <w:r>
              <w:rPr>
                <w:lang w:val="en-US"/>
              </w:rPr>
              <w:t>,</w:t>
            </w:r>
            <w:r w:rsidR="00B151EC">
              <w:rPr>
                <w:lang w:val="en-US"/>
              </w:rPr>
              <w:t xml:space="preserve"> </w:t>
            </w:r>
            <w:r>
              <w:rPr>
                <w:lang w:val="en-US"/>
              </w:rPr>
              <w:t>R7</w:t>
            </w:r>
            <w:r w:rsidR="00B151EC">
              <w:rPr>
                <w:lang w:val="en-US"/>
              </w:rPr>
              <w:t>7</w:t>
            </w:r>
          </w:p>
        </w:tc>
        <w:tc>
          <w:tcPr>
            <w:tcW w:w="5819" w:type="dxa"/>
            <w:shd w:val="clear" w:color="auto" w:fill="FFFFFF" w:themeFill="background1"/>
          </w:tcPr>
          <w:p w14:paraId="5C7F5464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  <w:r>
              <w:t xml:space="preserve">Is there </w:t>
            </w:r>
            <w:r w:rsidRPr="004E4B12">
              <w:t xml:space="preserve">evidence, through revision and audit records, that </w:t>
            </w:r>
            <w:r>
              <w:t xml:space="preserve">you critically review </w:t>
            </w:r>
            <w:r w:rsidRPr="004E4B12">
              <w:t>the biosecurity plan and improve</w:t>
            </w:r>
            <w:r>
              <w:t xml:space="preserve"> </w:t>
            </w:r>
            <w:r w:rsidRPr="004E4B12">
              <w:t xml:space="preserve">on </w:t>
            </w:r>
            <w:r>
              <w:t xml:space="preserve">it </w:t>
            </w:r>
            <w:r w:rsidRPr="004E4B12">
              <w:t>as appropriate?</w:t>
            </w:r>
          </w:p>
        </w:tc>
        <w:tc>
          <w:tcPr>
            <w:tcW w:w="529" w:type="dxa"/>
          </w:tcPr>
          <w:p w14:paraId="1BD56E3F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57" w:type="dxa"/>
          </w:tcPr>
          <w:p w14:paraId="65F31929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89" w:type="dxa"/>
          </w:tcPr>
          <w:p w14:paraId="3A193587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4703" w:type="dxa"/>
          </w:tcPr>
          <w:p w14:paraId="74274AA4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</w:tr>
      <w:tr w:rsidR="001B36F8" w:rsidRPr="00F15764" w14:paraId="3A8A2A88" w14:textId="77777777" w:rsidTr="006A2EC2">
        <w:tc>
          <w:tcPr>
            <w:tcW w:w="939" w:type="dxa"/>
          </w:tcPr>
          <w:p w14:paraId="6FE1431F" w14:textId="183688CB" w:rsidR="00B151EC" w:rsidRDefault="00940A1F" w:rsidP="00B151EC">
            <w:pPr>
              <w:pStyle w:val="Tabletext"/>
              <w:spacing w:after="0"/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  <w:p w14:paraId="737AC9B8" w14:textId="1CD1D00C" w:rsidR="001B36F8" w:rsidRPr="00F15764" w:rsidRDefault="00940A1F" w:rsidP="00B151EC">
            <w:pPr>
              <w:pStyle w:val="Tabletext"/>
              <w:spacing w:before="0"/>
              <w:rPr>
                <w:lang w:val="en-US"/>
              </w:rPr>
            </w:pPr>
            <w:r>
              <w:rPr>
                <w:lang w:val="en-US"/>
              </w:rPr>
              <w:t>34</w:t>
            </w:r>
            <w:r w:rsidR="00B151EC">
              <w:rPr>
                <w:rFonts w:cstheme="minorHAnsi"/>
                <w:lang w:val="en-US"/>
              </w:rPr>
              <w:t>–3</w:t>
            </w:r>
            <w:r>
              <w:rPr>
                <w:rFonts w:cstheme="minorHAnsi"/>
                <w:lang w:val="en-US"/>
              </w:rPr>
              <w:t>6</w:t>
            </w:r>
          </w:p>
        </w:tc>
        <w:tc>
          <w:tcPr>
            <w:tcW w:w="1459" w:type="dxa"/>
          </w:tcPr>
          <w:p w14:paraId="142918FF" w14:textId="76C51D78" w:rsidR="00B151EC" w:rsidRDefault="00953EA2" w:rsidP="00B151EC">
            <w:pPr>
              <w:pStyle w:val="Tabletext"/>
              <w:spacing w:after="0"/>
              <w:rPr>
                <w:lang w:val="en-US"/>
              </w:rPr>
            </w:pPr>
            <w:r>
              <w:rPr>
                <w:lang w:val="en-US"/>
              </w:rPr>
              <w:t>R.</w:t>
            </w:r>
            <w:r w:rsidR="00B151EC">
              <w:rPr>
                <w:lang w:val="en-US"/>
              </w:rPr>
              <w:t>64</w:t>
            </w:r>
          </w:p>
          <w:p w14:paraId="48997A99" w14:textId="1D56A880" w:rsidR="001B36F8" w:rsidRPr="00F15764" w:rsidRDefault="00B151EC" w:rsidP="00B151EC">
            <w:pPr>
              <w:pStyle w:val="Tabletext"/>
              <w:spacing w:before="0"/>
              <w:rPr>
                <w:lang w:val="en-US"/>
              </w:rPr>
            </w:pPr>
            <w:r>
              <w:rPr>
                <w:lang w:val="en-US"/>
              </w:rPr>
              <w:t>R.70</w:t>
            </w:r>
            <w:r>
              <w:rPr>
                <w:rFonts w:cstheme="minorHAnsi"/>
                <w:lang w:val="en-US"/>
              </w:rPr>
              <w:t>–</w:t>
            </w:r>
            <w:r>
              <w:rPr>
                <w:lang w:val="en-US"/>
              </w:rPr>
              <w:t>77</w:t>
            </w:r>
            <w:r w:rsidR="00953EA2">
              <w:rPr>
                <w:lang w:val="en-US"/>
              </w:rPr>
              <w:br/>
            </w:r>
          </w:p>
        </w:tc>
        <w:tc>
          <w:tcPr>
            <w:tcW w:w="5819" w:type="dxa"/>
            <w:shd w:val="clear" w:color="auto" w:fill="FFFFFF" w:themeFill="background1"/>
          </w:tcPr>
          <w:p w14:paraId="43012902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  <w:r w:rsidRPr="004E4B12">
              <w:t xml:space="preserve">Can </w:t>
            </w:r>
            <w:r>
              <w:t xml:space="preserve">you readily identify and provide on request </w:t>
            </w:r>
            <w:r w:rsidRPr="004E4B12">
              <w:t>all supporting documents associated with the farm biosecurity plan?</w:t>
            </w:r>
          </w:p>
        </w:tc>
        <w:tc>
          <w:tcPr>
            <w:tcW w:w="529" w:type="dxa"/>
          </w:tcPr>
          <w:p w14:paraId="1E8EFB02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57" w:type="dxa"/>
          </w:tcPr>
          <w:p w14:paraId="6E4047ED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589" w:type="dxa"/>
          </w:tcPr>
          <w:p w14:paraId="331444E3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  <w:tc>
          <w:tcPr>
            <w:tcW w:w="4703" w:type="dxa"/>
          </w:tcPr>
          <w:p w14:paraId="2BA3809F" w14:textId="77777777" w:rsidR="001B36F8" w:rsidRPr="00F15764" w:rsidRDefault="001B36F8" w:rsidP="00B020DD">
            <w:pPr>
              <w:pStyle w:val="Tabletext"/>
              <w:rPr>
                <w:lang w:val="en-US"/>
              </w:rPr>
            </w:pPr>
          </w:p>
        </w:tc>
      </w:tr>
    </w:tbl>
    <w:p w14:paraId="618E63EB" w14:textId="6E7BB7B0" w:rsidR="001B36F8" w:rsidRDefault="001B36F8" w:rsidP="001B36F8">
      <w:pPr>
        <w:rPr>
          <w:lang w:val="en-US"/>
        </w:rPr>
      </w:pPr>
    </w:p>
    <w:p w14:paraId="1F3C89B0" w14:textId="77777777" w:rsidR="001B036A" w:rsidRDefault="001B036A" w:rsidP="001B36F8">
      <w:pPr>
        <w:rPr>
          <w:lang w:val="en-US"/>
        </w:rPr>
        <w:sectPr w:rsidR="001B036A" w:rsidSect="00B17973">
          <w:pgSz w:w="16838" w:h="11906" w:orient="landscape"/>
          <w:pgMar w:top="1418" w:right="1134" w:bottom="1418" w:left="1134" w:header="720" w:footer="720" w:gutter="0"/>
          <w:cols w:space="720"/>
          <w:docGrid w:linePitch="299"/>
        </w:sectPr>
      </w:pPr>
    </w:p>
    <w:p w14:paraId="7D83BF35" w14:textId="41D1FD0B" w:rsidR="00B26619" w:rsidRDefault="00B26619" w:rsidP="00255E49">
      <w:pPr>
        <w:pStyle w:val="Appendixheading1"/>
      </w:pPr>
      <w:bookmarkStart w:id="156" w:name="_Toc132281671"/>
      <w:bookmarkStart w:id="157" w:name="_Toc39657575"/>
      <w:r w:rsidRPr="00FE72F0">
        <w:lastRenderedPageBreak/>
        <w:t>APPENDIX 2. Other resources for biosecurity planning</w:t>
      </w:r>
      <w:bookmarkEnd w:id="156"/>
      <w:r w:rsidRPr="00FE72F0">
        <w:t xml:space="preserve"> </w:t>
      </w:r>
      <w:bookmarkEnd w:id="157"/>
    </w:p>
    <w:tbl>
      <w:tblPr>
        <w:tblStyle w:val="TableGrid"/>
        <w:tblW w:w="0" w:type="auto"/>
        <w:tblInd w:w="-289" w:type="dxa"/>
        <w:tblLayout w:type="fixed"/>
        <w:tblLook w:val="04A0" w:firstRow="1" w:lastRow="0" w:firstColumn="1" w:lastColumn="0" w:noHBand="0" w:noVBand="1"/>
      </w:tblPr>
      <w:tblGrid>
        <w:gridCol w:w="1810"/>
        <w:gridCol w:w="3577"/>
        <w:gridCol w:w="3962"/>
      </w:tblGrid>
      <w:tr w:rsidR="00FE72F0" w14:paraId="12F436C4" w14:textId="77777777" w:rsidTr="003E6747">
        <w:trPr>
          <w:cantSplit/>
          <w:tblHeader/>
        </w:trPr>
        <w:tc>
          <w:tcPr>
            <w:tcW w:w="1810" w:type="dxa"/>
          </w:tcPr>
          <w:p w14:paraId="352FF2D1" w14:textId="3F74BA33" w:rsidR="003D418C" w:rsidRPr="00FE72F0" w:rsidRDefault="003D418C" w:rsidP="00FE72F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Access via</w:t>
            </w:r>
          </w:p>
        </w:tc>
        <w:tc>
          <w:tcPr>
            <w:tcW w:w="3577" w:type="dxa"/>
          </w:tcPr>
          <w:p w14:paraId="0B8314A5" w14:textId="039B72C0" w:rsidR="003D418C" w:rsidRPr="00FE72F0" w:rsidRDefault="003D418C" w:rsidP="00FE72F0">
            <w:pPr>
              <w:jc w:val="center"/>
              <w:rPr>
                <w:b/>
                <w:bCs/>
              </w:rPr>
            </w:pPr>
            <w:r w:rsidRPr="00FE72F0">
              <w:rPr>
                <w:b/>
                <w:bCs/>
              </w:rPr>
              <w:t>What</w:t>
            </w:r>
          </w:p>
        </w:tc>
        <w:tc>
          <w:tcPr>
            <w:tcW w:w="3962" w:type="dxa"/>
          </w:tcPr>
          <w:p w14:paraId="3EBBB3D1" w14:textId="76D5FC6A" w:rsidR="003D418C" w:rsidRPr="00FE72F0" w:rsidRDefault="003D418C" w:rsidP="00FE72F0">
            <w:pPr>
              <w:jc w:val="center"/>
              <w:rPr>
                <w:b/>
                <w:bCs/>
              </w:rPr>
            </w:pPr>
            <w:r w:rsidRPr="00FE72F0">
              <w:rPr>
                <w:b/>
                <w:bCs/>
              </w:rPr>
              <w:t>Where</w:t>
            </w:r>
          </w:p>
        </w:tc>
      </w:tr>
      <w:tr w:rsidR="00FE72F0" w14:paraId="70C72234" w14:textId="77777777" w:rsidTr="003E6747">
        <w:trPr>
          <w:cantSplit/>
        </w:trPr>
        <w:tc>
          <w:tcPr>
            <w:tcW w:w="1810" w:type="dxa"/>
          </w:tcPr>
          <w:p w14:paraId="67D11562" w14:textId="3304579F" w:rsidR="003D418C" w:rsidRDefault="003D418C" w:rsidP="00FE72F0">
            <w:pPr>
              <w:spacing w:before="120" w:after="120"/>
            </w:pPr>
            <w:r>
              <w:t>Farm Biosecurit</w:t>
            </w:r>
            <w:r w:rsidR="00FE72F0">
              <w:t xml:space="preserve">y </w:t>
            </w:r>
            <w:r>
              <w:t>website</w:t>
            </w:r>
            <w:r w:rsidR="00FE72F0">
              <w:t>.</w:t>
            </w:r>
          </w:p>
        </w:tc>
        <w:tc>
          <w:tcPr>
            <w:tcW w:w="3577" w:type="dxa"/>
          </w:tcPr>
          <w:p w14:paraId="5B2E512D" w14:textId="33193F61" w:rsidR="003D418C" w:rsidRDefault="003D418C" w:rsidP="00FE72F0">
            <w:pPr>
              <w:spacing w:before="120" w:after="120"/>
            </w:pPr>
            <w:r>
              <w:t>Provides range of resources and templates for biosecurity planning.</w:t>
            </w:r>
          </w:p>
        </w:tc>
        <w:tc>
          <w:tcPr>
            <w:tcW w:w="3962" w:type="dxa"/>
          </w:tcPr>
          <w:p w14:paraId="1AED1FDD" w14:textId="33D849C0" w:rsidR="003D418C" w:rsidRDefault="001473C5" w:rsidP="00FE72F0">
            <w:pPr>
              <w:spacing w:before="120" w:after="120"/>
            </w:pPr>
            <w:hyperlink r:id="rId50" w:history="1">
              <w:r w:rsidR="003D418C" w:rsidRPr="003C538B">
                <w:rPr>
                  <w:rStyle w:val="Hyperlink"/>
                </w:rPr>
                <w:t>https://www.farmbiosecurity.com.au/</w:t>
              </w:r>
            </w:hyperlink>
            <w:r w:rsidR="003D418C">
              <w:t xml:space="preserve"> </w:t>
            </w:r>
          </w:p>
        </w:tc>
      </w:tr>
      <w:tr w:rsidR="00FE72F0" w14:paraId="19C8D03E" w14:textId="77777777" w:rsidTr="003E6747">
        <w:trPr>
          <w:cantSplit/>
        </w:trPr>
        <w:tc>
          <w:tcPr>
            <w:tcW w:w="1810" w:type="dxa"/>
          </w:tcPr>
          <w:p w14:paraId="1F7D50A4" w14:textId="2A38F521" w:rsidR="003D418C" w:rsidRDefault="003D418C" w:rsidP="00FE72F0">
            <w:pPr>
              <w:spacing w:before="120" w:after="120"/>
            </w:pPr>
            <w:r>
              <w:t>Department of Agriculture, Fisheries and Forestry (DAFF</w:t>
            </w:r>
            <w:r w:rsidR="00FE72F0">
              <w:t>) w</w:t>
            </w:r>
            <w:r>
              <w:t>ebsite</w:t>
            </w:r>
            <w:r w:rsidR="00FE72F0">
              <w:t>.</w:t>
            </w:r>
          </w:p>
        </w:tc>
        <w:tc>
          <w:tcPr>
            <w:tcW w:w="3577" w:type="dxa"/>
          </w:tcPr>
          <w:p w14:paraId="01828FAB" w14:textId="20FE21E4" w:rsidR="003D418C" w:rsidRDefault="003D418C" w:rsidP="00FE72F0">
            <w:pPr>
              <w:spacing w:before="120" w:after="120"/>
            </w:pPr>
            <w:r w:rsidRPr="003D418C">
              <w:t>AQUAVETPLAN is the Australian Aquatic Veterinary Emerge​</w:t>
            </w:r>
            <w:proofErr w:type="spellStart"/>
            <w:r w:rsidRPr="003D418C">
              <w:t>ncy</w:t>
            </w:r>
            <w:proofErr w:type="spellEnd"/>
            <w:r w:rsidRPr="003D418C">
              <w:t xml:space="preserve"> Plan. </w:t>
            </w:r>
            <w:r>
              <w:t xml:space="preserve">DAFF </w:t>
            </w:r>
            <w:r w:rsidRPr="003D418C">
              <w:t>manages the development and maintenance of AQUAVETPLAN manuals</w:t>
            </w:r>
            <w:r>
              <w:t>, including disease manuals and operational manuals for:</w:t>
            </w:r>
          </w:p>
          <w:p w14:paraId="1DE554CB" w14:textId="77777777" w:rsidR="003D418C" w:rsidRDefault="003D418C" w:rsidP="00FE72F0">
            <w:pPr>
              <w:pStyle w:val="ListParagraph"/>
              <w:numPr>
                <w:ilvl w:val="0"/>
                <w:numId w:val="96"/>
              </w:numPr>
              <w:spacing w:before="120" w:after="120"/>
            </w:pPr>
            <w:r>
              <w:t>Decontamination</w:t>
            </w:r>
          </w:p>
          <w:p w14:paraId="61430A08" w14:textId="3350253A" w:rsidR="003D418C" w:rsidRDefault="003D418C" w:rsidP="00FE72F0">
            <w:pPr>
              <w:pStyle w:val="ListParagraph"/>
              <w:numPr>
                <w:ilvl w:val="0"/>
                <w:numId w:val="96"/>
              </w:numPr>
              <w:spacing w:before="120" w:after="120"/>
            </w:pPr>
            <w:r>
              <w:t>Destruction</w:t>
            </w:r>
          </w:p>
          <w:p w14:paraId="258B5DB9" w14:textId="77D3A0FB" w:rsidR="003D418C" w:rsidRDefault="003D418C" w:rsidP="00FE72F0">
            <w:pPr>
              <w:pStyle w:val="ListParagraph"/>
              <w:numPr>
                <w:ilvl w:val="0"/>
                <w:numId w:val="96"/>
              </w:numPr>
              <w:spacing w:before="120" w:after="120"/>
            </w:pPr>
            <w:r>
              <w:t>Disposal</w:t>
            </w:r>
          </w:p>
        </w:tc>
        <w:tc>
          <w:tcPr>
            <w:tcW w:w="3962" w:type="dxa"/>
          </w:tcPr>
          <w:p w14:paraId="6E975A3F" w14:textId="18F68CEC" w:rsidR="003D418C" w:rsidRDefault="001473C5" w:rsidP="00FE72F0">
            <w:pPr>
              <w:spacing w:before="120" w:after="120"/>
            </w:pPr>
            <w:hyperlink r:id="rId51" w:history="1">
              <w:r w:rsidR="003D418C" w:rsidRPr="003C538B">
                <w:rPr>
                  <w:rStyle w:val="Hyperlink"/>
                </w:rPr>
                <w:t>https://www.agriculture.gov.au/agriculture-land/animal/aquatic/aquavetplan</w:t>
              </w:r>
            </w:hyperlink>
            <w:r w:rsidR="003D418C">
              <w:t xml:space="preserve"> </w:t>
            </w:r>
          </w:p>
        </w:tc>
      </w:tr>
      <w:tr w:rsidR="00FE72F0" w14:paraId="5522FB1C" w14:textId="77777777" w:rsidTr="003E6747">
        <w:trPr>
          <w:cantSplit/>
        </w:trPr>
        <w:tc>
          <w:tcPr>
            <w:tcW w:w="1810" w:type="dxa"/>
          </w:tcPr>
          <w:p w14:paraId="7BFAC111" w14:textId="0FD38F77" w:rsidR="003D418C" w:rsidRDefault="003D418C" w:rsidP="00FE72F0">
            <w:pPr>
              <w:spacing w:before="120" w:after="120"/>
            </w:pPr>
            <w:r w:rsidRPr="003D418C">
              <w:t>Department of Agriculture, Fisheries and Forestry (DAFF)</w:t>
            </w:r>
            <w:r>
              <w:t xml:space="preserve"> website</w:t>
            </w:r>
            <w:r w:rsidR="00FE72F0">
              <w:t>.</w:t>
            </w:r>
          </w:p>
        </w:tc>
        <w:tc>
          <w:tcPr>
            <w:tcW w:w="3577" w:type="dxa"/>
          </w:tcPr>
          <w:p w14:paraId="5DCDA2B5" w14:textId="05BDB91B" w:rsidR="003D418C" w:rsidRDefault="003D418C" w:rsidP="00FE72F0">
            <w:pPr>
              <w:spacing w:before="120" w:after="120"/>
            </w:pPr>
            <w:r>
              <w:t>AQUAPLAN is Australia’s national strategic plan for aquatic animal health. It outlines the strategic vision and guides investment to strengthen the national aquatic animal health system.</w:t>
            </w:r>
            <w:r w:rsidR="00FE72F0">
              <w:t xml:space="preserve"> It</w:t>
            </w:r>
            <w:r>
              <w:t xml:space="preserve"> is developed collaboratively by aquatic animal industries and the Australian, state and territory governments.</w:t>
            </w:r>
          </w:p>
        </w:tc>
        <w:tc>
          <w:tcPr>
            <w:tcW w:w="3962" w:type="dxa"/>
          </w:tcPr>
          <w:p w14:paraId="34E7EB92" w14:textId="5543F5A9" w:rsidR="003D418C" w:rsidRDefault="001473C5" w:rsidP="00FE72F0">
            <w:pPr>
              <w:spacing w:before="120" w:after="120"/>
            </w:pPr>
            <w:hyperlink r:id="rId52" w:history="1">
              <w:r w:rsidR="0041277C" w:rsidRPr="003C538B">
                <w:rPr>
                  <w:rStyle w:val="Hyperlink"/>
                </w:rPr>
                <w:t>https://www.agriculture.gov.au/agriculture-land/animal/aquatic/aquaplan</w:t>
              </w:r>
            </w:hyperlink>
            <w:r w:rsidR="0041277C">
              <w:t xml:space="preserve"> </w:t>
            </w:r>
          </w:p>
        </w:tc>
      </w:tr>
      <w:tr w:rsidR="00FE72F0" w14:paraId="7A19B8D7" w14:textId="77777777" w:rsidTr="003E6747">
        <w:trPr>
          <w:cantSplit/>
        </w:trPr>
        <w:tc>
          <w:tcPr>
            <w:tcW w:w="1810" w:type="dxa"/>
          </w:tcPr>
          <w:p w14:paraId="357D443B" w14:textId="7B3EA879" w:rsidR="003D418C" w:rsidRDefault="003D418C" w:rsidP="00FE72F0">
            <w:pPr>
              <w:spacing w:before="120" w:after="120"/>
            </w:pPr>
            <w:r>
              <w:t>World Organisation for Animal Health (WOAH, formerly</w:t>
            </w:r>
            <w:r w:rsidR="007452F1">
              <w:t xml:space="preserve"> the</w:t>
            </w:r>
            <w:r>
              <w:t xml:space="preserve"> OIE).</w:t>
            </w:r>
          </w:p>
        </w:tc>
        <w:tc>
          <w:tcPr>
            <w:tcW w:w="3577" w:type="dxa"/>
          </w:tcPr>
          <w:p w14:paraId="610AF0D6" w14:textId="23EEE114" w:rsidR="003D418C" w:rsidRDefault="00FE72F0" w:rsidP="00FE72F0">
            <w:pPr>
              <w:spacing w:before="120" w:after="120"/>
            </w:pPr>
            <w:r>
              <w:t>Aquatic animal health code</w:t>
            </w:r>
            <w:r w:rsidR="007452F1">
              <w:t>.</w:t>
            </w:r>
          </w:p>
          <w:p w14:paraId="57846AB8" w14:textId="53CB0F51" w:rsidR="00FE72F0" w:rsidRDefault="00FE72F0" w:rsidP="00FE72F0">
            <w:pPr>
              <w:spacing w:before="120" w:after="120"/>
            </w:pPr>
            <w:r w:rsidRPr="00FE72F0">
              <w:t>Manual of Diagnostic Tests for Aquatic Animals</w:t>
            </w:r>
            <w:r w:rsidR="007452F1">
              <w:t>.</w:t>
            </w:r>
          </w:p>
          <w:p w14:paraId="21AF5E75" w14:textId="27E0402E" w:rsidR="00FE72F0" w:rsidRDefault="00FE72F0" w:rsidP="00FE72F0">
            <w:pPr>
              <w:spacing w:before="120" w:after="120"/>
            </w:pPr>
          </w:p>
        </w:tc>
        <w:tc>
          <w:tcPr>
            <w:tcW w:w="3962" w:type="dxa"/>
          </w:tcPr>
          <w:p w14:paraId="2A84B66C" w14:textId="282FBA61" w:rsidR="003D418C" w:rsidRDefault="001473C5" w:rsidP="00FE72F0">
            <w:pPr>
              <w:spacing w:before="120" w:after="120"/>
            </w:pPr>
            <w:hyperlink r:id="rId53" w:history="1">
              <w:r w:rsidR="0041277C" w:rsidRPr="0041277C">
                <w:rPr>
                  <w:rStyle w:val="Hyperlink"/>
                </w:rPr>
                <w:t>https://www</w:t>
              </w:r>
              <w:r w:rsidR="0041277C" w:rsidRPr="003C538B">
                <w:rPr>
                  <w:rStyle w:val="Hyperlink"/>
                </w:rPr>
                <w:t>.woah.org/en/what-we-do/standards/codes-and-manuals/aquatic-code-online-access/</w:t>
              </w:r>
            </w:hyperlink>
            <w:r w:rsidR="0041277C">
              <w:t xml:space="preserve"> </w:t>
            </w:r>
          </w:p>
          <w:p w14:paraId="5FC76BDE" w14:textId="5C159014" w:rsidR="00FE72F0" w:rsidRDefault="001473C5" w:rsidP="00FE72F0">
            <w:pPr>
              <w:spacing w:before="120" w:after="120"/>
            </w:pPr>
            <w:hyperlink r:id="rId54" w:history="1">
              <w:r w:rsidR="0041277C" w:rsidRPr="003C538B">
                <w:rPr>
                  <w:rStyle w:val="Hyperlink"/>
                </w:rPr>
                <w:t>https://www.woah.org/en/what-we-do/standards/codes-and-manuals/aquatic-manual-online-access/</w:t>
              </w:r>
            </w:hyperlink>
            <w:r w:rsidR="0041277C">
              <w:t xml:space="preserve"> </w:t>
            </w:r>
          </w:p>
        </w:tc>
      </w:tr>
      <w:tr w:rsidR="00FE72F0" w14:paraId="18B6F4AD" w14:textId="77777777" w:rsidTr="003E6747">
        <w:trPr>
          <w:cantSplit/>
        </w:trPr>
        <w:tc>
          <w:tcPr>
            <w:tcW w:w="1810" w:type="dxa"/>
          </w:tcPr>
          <w:p w14:paraId="1A4A6385" w14:textId="1C57B6CA" w:rsidR="003D418C" w:rsidRDefault="00FE72F0" w:rsidP="00FE72F0">
            <w:pPr>
              <w:spacing w:before="120" w:after="120"/>
            </w:pPr>
            <w:r w:rsidRPr="00FE72F0">
              <w:t xml:space="preserve">Australian Pesticides and Veterinary Medicines Authority (APVMA).  </w:t>
            </w:r>
          </w:p>
        </w:tc>
        <w:tc>
          <w:tcPr>
            <w:tcW w:w="3577" w:type="dxa"/>
          </w:tcPr>
          <w:p w14:paraId="32D89845" w14:textId="3CDD74A3" w:rsidR="003D418C" w:rsidRDefault="00FE72F0" w:rsidP="00FE72F0">
            <w:pPr>
              <w:spacing w:before="120" w:after="120"/>
            </w:pPr>
            <w:r w:rsidRPr="00FE72F0">
              <w:t>Lists information on drugs and chemicals registered for use in aquaculture in Australia</w:t>
            </w:r>
            <w:r w:rsidR="007452F1">
              <w:t>.</w:t>
            </w:r>
          </w:p>
        </w:tc>
        <w:tc>
          <w:tcPr>
            <w:tcW w:w="3962" w:type="dxa"/>
          </w:tcPr>
          <w:p w14:paraId="3A5661D3" w14:textId="1DF018D8" w:rsidR="003D418C" w:rsidRDefault="001473C5" w:rsidP="00FE72F0">
            <w:pPr>
              <w:spacing w:before="120" w:after="120"/>
            </w:pPr>
            <w:hyperlink r:id="rId55" w:history="1">
              <w:r w:rsidR="00FE72F0" w:rsidRPr="003C538B">
                <w:rPr>
                  <w:rStyle w:val="Hyperlink"/>
                </w:rPr>
                <w:t>http://www.apvma.gov.au/</w:t>
              </w:r>
            </w:hyperlink>
            <w:r w:rsidR="00FE72F0">
              <w:t xml:space="preserve"> </w:t>
            </w:r>
          </w:p>
        </w:tc>
      </w:tr>
      <w:tr w:rsidR="00FE72F0" w14:paraId="2A11D50A" w14:textId="77777777" w:rsidTr="003E6747">
        <w:trPr>
          <w:cantSplit/>
        </w:trPr>
        <w:tc>
          <w:tcPr>
            <w:tcW w:w="1810" w:type="dxa"/>
          </w:tcPr>
          <w:p w14:paraId="073A1C54" w14:textId="2C542EDE" w:rsidR="003D418C" w:rsidRDefault="00FE72F0" w:rsidP="00FE72F0">
            <w:pPr>
              <w:spacing w:before="120" w:after="120"/>
            </w:pPr>
            <w:r>
              <w:t>Water Quality website.</w:t>
            </w:r>
          </w:p>
        </w:tc>
        <w:tc>
          <w:tcPr>
            <w:tcW w:w="3577" w:type="dxa"/>
          </w:tcPr>
          <w:p w14:paraId="5B5D7D09" w14:textId="2DF432B7" w:rsidR="003D418C" w:rsidRDefault="00FE72F0" w:rsidP="00FE72F0">
            <w:pPr>
              <w:spacing w:before="120" w:after="120"/>
            </w:pPr>
            <w:r w:rsidRPr="00FE72F0">
              <w:t>Australian and New Zealand Guidelines for Fresh and Marine Water Quality</w:t>
            </w:r>
            <w:r>
              <w:t xml:space="preserve"> -</w:t>
            </w:r>
            <w:r w:rsidRPr="00FE72F0">
              <w:t xml:space="preserve"> Water quality guidelines for the protection of cultured fish, </w:t>
            </w:r>
            <w:proofErr w:type="gramStart"/>
            <w:r w:rsidRPr="00FE72F0">
              <w:t>molluscs</w:t>
            </w:r>
            <w:proofErr w:type="gramEnd"/>
            <w:r w:rsidRPr="00FE72F0">
              <w:t xml:space="preserve"> and crustaceans.</w:t>
            </w:r>
          </w:p>
        </w:tc>
        <w:tc>
          <w:tcPr>
            <w:tcW w:w="3962" w:type="dxa"/>
          </w:tcPr>
          <w:p w14:paraId="2C9296CA" w14:textId="3AD6E351" w:rsidR="003D418C" w:rsidRDefault="001473C5" w:rsidP="00FE72F0">
            <w:pPr>
              <w:spacing w:before="120" w:after="120"/>
            </w:pPr>
            <w:hyperlink r:id="rId56" w:history="1">
              <w:r w:rsidR="0041277C" w:rsidRPr="003C538B">
                <w:rPr>
                  <w:rStyle w:val="Hyperlink"/>
                </w:rPr>
                <w:t>https://www.waterquality.gov.au/guidelines/anz-fresh-marine</w:t>
              </w:r>
            </w:hyperlink>
            <w:r w:rsidR="0041277C">
              <w:t xml:space="preserve"> </w:t>
            </w:r>
            <w:r w:rsidR="00FE72F0" w:rsidRPr="00FE72F0">
              <w:t xml:space="preserve">   </w:t>
            </w:r>
          </w:p>
        </w:tc>
      </w:tr>
      <w:tr w:rsidR="00FE72F0" w14:paraId="6E85A5F6" w14:textId="77777777" w:rsidTr="003E6747">
        <w:trPr>
          <w:cantSplit/>
        </w:trPr>
        <w:tc>
          <w:tcPr>
            <w:tcW w:w="1810" w:type="dxa"/>
          </w:tcPr>
          <w:p w14:paraId="018E6CA0" w14:textId="2FEFC134" w:rsidR="003D418C" w:rsidRDefault="00FE72F0" w:rsidP="00FE72F0">
            <w:pPr>
              <w:spacing w:before="120" w:after="120"/>
            </w:pPr>
            <w:r>
              <w:t>Disease Watch</w:t>
            </w:r>
            <w:r w:rsidRPr="00FE72F0">
              <w:t xml:space="preserve"> website.</w:t>
            </w:r>
          </w:p>
        </w:tc>
        <w:tc>
          <w:tcPr>
            <w:tcW w:w="3577" w:type="dxa"/>
          </w:tcPr>
          <w:p w14:paraId="4FE9E9C0" w14:textId="3D17A466" w:rsidR="003D418C" w:rsidRDefault="00FE72F0" w:rsidP="00FE72F0">
            <w:pPr>
              <w:spacing w:before="120" w:after="120"/>
            </w:pPr>
            <w:r w:rsidRPr="00FE72F0">
              <w:t>Latest information on training and awareness resources for aquatic animal disease emergencies.</w:t>
            </w:r>
          </w:p>
        </w:tc>
        <w:tc>
          <w:tcPr>
            <w:tcW w:w="3962" w:type="dxa"/>
          </w:tcPr>
          <w:p w14:paraId="5BB94A5C" w14:textId="51D368D7" w:rsidR="003D418C" w:rsidRDefault="001473C5" w:rsidP="00FE72F0">
            <w:pPr>
              <w:spacing w:before="120" w:after="120"/>
            </w:pPr>
            <w:hyperlink r:id="rId57" w:history="1">
              <w:r w:rsidR="0041277C" w:rsidRPr="003C538B">
                <w:rPr>
                  <w:rStyle w:val="Hyperlink"/>
                </w:rPr>
                <w:t>http://www.disease-watch.com</w:t>
              </w:r>
            </w:hyperlink>
            <w:r w:rsidR="0041277C">
              <w:t xml:space="preserve"> </w:t>
            </w:r>
          </w:p>
        </w:tc>
      </w:tr>
      <w:tr w:rsidR="00FE72F0" w14:paraId="2D9B47F1" w14:textId="77777777" w:rsidTr="003E6747">
        <w:trPr>
          <w:cantSplit/>
        </w:trPr>
        <w:tc>
          <w:tcPr>
            <w:tcW w:w="1810" w:type="dxa"/>
          </w:tcPr>
          <w:p w14:paraId="32F0FA21" w14:textId="64FFF964" w:rsidR="00FE72F0" w:rsidRDefault="00FE72F0" w:rsidP="00FE72F0">
            <w:pPr>
              <w:spacing w:before="120" w:after="120"/>
            </w:pPr>
            <w:r>
              <w:lastRenderedPageBreak/>
              <w:t>State and territory governments websites</w:t>
            </w:r>
          </w:p>
        </w:tc>
        <w:tc>
          <w:tcPr>
            <w:tcW w:w="3577" w:type="dxa"/>
          </w:tcPr>
          <w:p w14:paraId="574EB5DE" w14:textId="77777777" w:rsidR="00FE72F0" w:rsidRDefault="00FE72F0" w:rsidP="00FE72F0">
            <w:pPr>
              <w:spacing w:before="120" w:after="120"/>
            </w:pPr>
            <w:r w:rsidRPr="00FE72F0">
              <w:t xml:space="preserve">Victorian Fisheries Authority, Victoria.  </w:t>
            </w:r>
          </w:p>
          <w:p w14:paraId="6AFC6F5B" w14:textId="77777777" w:rsidR="00FE72F0" w:rsidRDefault="00FE72F0" w:rsidP="00FE72F0">
            <w:pPr>
              <w:spacing w:before="120" w:after="120"/>
            </w:pPr>
            <w:r w:rsidRPr="00FE72F0">
              <w:t>Department of Agriculture and Fisheries, Queensland.</w:t>
            </w:r>
          </w:p>
          <w:p w14:paraId="3F9B688A" w14:textId="313D5D84" w:rsidR="00FE72F0" w:rsidRDefault="00FE72F0" w:rsidP="00FE72F0">
            <w:pPr>
              <w:spacing w:before="120" w:after="120"/>
            </w:pPr>
            <w:r w:rsidRPr="00FE72F0">
              <w:t>Department of Primary Industries, NSW</w:t>
            </w:r>
            <w:r w:rsidR="007452F1">
              <w:t>.</w:t>
            </w:r>
          </w:p>
          <w:p w14:paraId="6974F2B6" w14:textId="75765B0A" w:rsidR="00FE72F0" w:rsidRDefault="00FE72F0" w:rsidP="00FE72F0">
            <w:pPr>
              <w:spacing w:before="120" w:after="120"/>
            </w:pPr>
            <w:r>
              <w:t>Department of Primary Industries and Regional Development, WA</w:t>
            </w:r>
            <w:r w:rsidR="007452F1">
              <w:t>.</w:t>
            </w:r>
          </w:p>
          <w:p w14:paraId="46901053" w14:textId="09271C16" w:rsidR="00FE72F0" w:rsidRDefault="00FE72F0" w:rsidP="00FE72F0">
            <w:pPr>
              <w:spacing w:before="120" w:after="120"/>
            </w:pPr>
            <w:r>
              <w:t xml:space="preserve">Department of Primary Industries and Regions (PIRSA), South Australia.  </w:t>
            </w:r>
          </w:p>
          <w:p w14:paraId="1FCF22AF" w14:textId="275DA92B" w:rsidR="00FE72F0" w:rsidRDefault="00FE72F0" w:rsidP="00FE72F0">
            <w:pPr>
              <w:spacing w:before="120" w:after="120"/>
            </w:pPr>
            <w:r>
              <w:t xml:space="preserve">Department of Natural Resources and Environment Tasmania.  </w:t>
            </w:r>
          </w:p>
          <w:p w14:paraId="61B8A4F2" w14:textId="1E4D112A" w:rsidR="00FE72F0" w:rsidRPr="00FE72F0" w:rsidRDefault="00FE72F0" w:rsidP="00FE72F0">
            <w:pPr>
              <w:spacing w:before="120" w:after="120"/>
            </w:pPr>
            <w:r>
              <w:t>Northern territory Government</w:t>
            </w:r>
            <w:r w:rsidR="007452F1">
              <w:t>.</w:t>
            </w:r>
          </w:p>
        </w:tc>
        <w:tc>
          <w:tcPr>
            <w:tcW w:w="3962" w:type="dxa"/>
          </w:tcPr>
          <w:p w14:paraId="412A7705" w14:textId="423FC966" w:rsidR="00FE72F0" w:rsidRDefault="001473C5" w:rsidP="00FE72F0">
            <w:pPr>
              <w:spacing w:before="120" w:after="120"/>
            </w:pPr>
            <w:hyperlink r:id="rId58" w:history="1">
              <w:r w:rsidR="00FE72F0" w:rsidRPr="003C538B">
                <w:rPr>
                  <w:rStyle w:val="Hyperlink"/>
                </w:rPr>
                <w:t>https://vfa.vic.gov.au/</w:t>
              </w:r>
            </w:hyperlink>
          </w:p>
          <w:p w14:paraId="131E9622" w14:textId="7D9AA545" w:rsidR="00FE72F0" w:rsidRDefault="001473C5" w:rsidP="00FE72F0">
            <w:pPr>
              <w:spacing w:before="120" w:after="120"/>
            </w:pPr>
            <w:hyperlink r:id="rId59" w:history="1">
              <w:r w:rsidR="00FE72F0" w:rsidRPr="003C538B">
                <w:rPr>
                  <w:rStyle w:val="Hyperlink"/>
                </w:rPr>
                <w:t>https://www.daf.qld.gov.au/business-priorities/fisheries</w:t>
              </w:r>
            </w:hyperlink>
          </w:p>
          <w:p w14:paraId="415E4C1D" w14:textId="20AF3FEE" w:rsidR="00FE72F0" w:rsidRDefault="001473C5" w:rsidP="00FE72F0">
            <w:pPr>
              <w:spacing w:before="120" w:after="120"/>
            </w:pPr>
            <w:hyperlink r:id="rId60" w:history="1">
              <w:r w:rsidR="00FE72F0" w:rsidRPr="003C538B">
                <w:rPr>
                  <w:rStyle w:val="Hyperlink"/>
                </w:rPr>
                <w:t>http://www.dpi.nsw.gov.au/fisheries</w:t>
              </w:r>
            </w:hyperlink>
          </w:p>
          <w:p w14:paraId="3FCE285A" w14:textId="6FC7E239" w:rsidR="00FE72F0" w:rsidRDefault="001473C5" w:rsidP="00FE72F0">
            <w:pPr>
              <w:spacing w:before="120" w:after="120"/>
            </w:pPr>
            <w:hyperlink r:id="rId61" w:history="1">
              <w:r w:rsidR="0041277C" w:rsidRPr="003C538B">
                <w:rPr>
                  <w:rStyle w:val="Hyperlink"/>
                </w:rPr>
                <w:t>http://www.fish.wa.gov.au/Pages/Home.aspx</w:t>
              </w:r>
            </w:hyperlink>
            <w:r w:rsidR="0041277C">
              <w:t xml:space="preserve"> </w:t>
            </w:r>
          </w:p>
          <w:p w14:paraId="2D6B4623" w14:textId="74F845F5" w:rsidR="00FE72F0" w:rsidRDefault="001473C5" w:rsidP="00FE72F0">
            <w:pPr>
              <w:spacing w:before="120" w:after="120"/>
            </w:pPr>
            <w:hyperlink r:id="rId62" w:history="1">
              <w:r w:rsidR="00FE72F0" w:rsidRPr="003C538B">
                <w:rPr>
                  <w:rStyle w:val="Hyperlink"/>
                </w:rPr>
                <w:t>https://www.pir.sa.gov.au/</w:t>
              </w:r>
            </w:hyperlink>
          </w:p>
          <w:p w14:paraId="78A4E6FB" w14:textId="307A967D" w:rsidR="00FE72F0" w:rsidRDefault="001473C5" w:rsidP="00FE72F0">
            <w:pPr>
              <w:spacing w:before="120" w:after="120"/>
            </w:pPr>
            <w:hyperlink r:id="rId63" w:history="1">
              <w:r w:rsidR="00FE72F0" w:rsidRPr="003C538B">
                <w:rPr>
                  <w:rStyle w:val="Hyperlink"/>
                </w:rPr>
                <w:t>https://nre.tas.gov.au/</w:t>
              </w:r>
            </w:hyperlink>
          </w:p>
          <w:p w14:paraId="039CB368" w14:textId="257267A6" w:rsidR="00FE72F0" w:rsidRPr="00FE72F0" w:rsidRDefault="001473C5" w:rsidP="00FE72F0">
            <w:pPr>
              <w:spacing w:before="120" w:after="120"/>
            </w:pPr>
            <w:hyperlink r:id="rId64" w:history="1">
              <w:r w:rsidR="0041277C" w:rsidRPr="003C538B">
                <w:rPr>
                  <w:rStyle w:val="Hyperlink"/>
                </w:rPr>
                <w:t>https://nt.gov.au/marine</w:t>
              </w:r>
            </w:hyperlink>
            <w:r w:rsidR="0041277C">
              <w:t xml:space="preserve"> </w:t>
            </w:r>
          </w:p>
        </w:tc>
      </w:tr>
    </w:tbl>
    <w:p w14:paraId="574BC5AA" w14:textId="19E64749" w:rsidR="00B26619" w:rsidRDefault="007452F1" w:rsidP="007452F1">
      <w:pPr>
        <w:pStyle w:val="TableNote"/>
      </w:pPr>
      <w:r>
        <w:t>Note: hyperlinks provided in the table above were correct as of October 2022.</w:t>
      </w:r>
    </w:p>
    <w:p w14:paraId="10EAE846" w14:textId="77777777" w:rsidR="00B26619" w:rsidRDefault="00B26619" w:rsidP="00B26619"/>
    <w:p w14:paraId="7D407A8B" w14:textId="6FDF15F7" w:rsidR="001A1160" w:rsidRDefault="001A1160">
      <w:r>
        <w:br w:type="page"/>
      </w:r>
    </w:p>
    <w:p w14:paraId="4486839F" w14:textId="40C441E9" w:rsidR="004D01D8" w:rsidRDefault="0066376D" w:rsidP="003E063C">
      <w:pPr>
        <w:pStyle w:val="Appendixheading1"/>
      </w:pPr>
      <w:bookmarkStart w:id="158" w:name="_Toc132281672"/>
      <w:r>
        <w:lastRenderedPageBreak/>
        <w:t xml:space="preserve">APPENDIX </w:t>
      </w:r>
      <w:r w:rsidR="001A1160">
        <w:t>3</w:t>
      </w:r>
      <w:r>
        <w:t xml:space="preserve">.  </w:t>
      </w:r>
      <w:r w:rsidR="004D01D8">
        <w:t>Biosecurity sign</w:t>
      </w:r>
      <w:bookmarkEnd w:id="158"/>
    </w:p>
    <w:p w14:paraId="77744FC3" w14:textId="145E8435" w:rsidR="004D01D8" w:rsidRDefault="004D01D8" w:rsidP="004D01D8">
      <w:pPr>
        <w:rPr>
          <w:rFonts w:ascii="Calibri" w:hAnsi="Calibri" w:cs="Calibri"/>
          <w:color w:val="165788"/>
        </w:rPr>
      </w:pPr>
      <w:r>
        <w:rPr>
          <w:rFonts w:ascii="Calibri" w:hAnsi="Calibri" w:cs="Calibri"/>
          <w:color w:val="000000"/>
        </w:rPr>
        <w:t xml:space="preserve">Corflute signs are available for purchase at </w:t>
      </w:r>
      <w:hyperlink r:id="rId65" w:history="1">
        <w:r w:rsidR="007B32CC">
          <w:rPr>
            <w:rStyle w:val="Hyperlink"/>
            <w:rFonts w:ascii="Calibri" w:hAnsi="Calibri" w:cs="Calibri"/>
          </w:rPr>
          <w:t>https://www.farmbiosecurity.com.au/toolkit/</w:t>
        </w:r>
      </w:hyperlink>
    </w:p>
    <w:p w14:paraId="4424E659" w14:textId="77777777" w:rsidR="004D01D8" w:rsidRDefault="004D01D8" w:rsidP="00EC0DC3">
      <w:pPr>
        <w:jc w:val="center"/>
      </w:pPr>
      <w:r>
        <w:rPr>
          <w:noProof/>
          <w:lang w:eastAsia="en-AU"/>
        </w:rPr>
        <w:drawing>
          <wp:inline distT="0" distB="0" distL="0" distR="0" wp14:anchorId="2F6670B1" wp14:editId="07FE0A4D">
            <wp:extent cx="5628937" cy="3747748"/>
            <wp:effectExtent l="0" t="0" r="0" b="571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483" cy="3758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3D6C95" w14:textId="77777777" w:rsidR="00EC0DC3" w:rsidRDefault="00EC0DC3"/>
    <w:p w14:paraId="56A5BD92" w14:textId="38B32B37" w:rsidR="00D33374" w:rsidRDefault="007852E4">
      <w:r>
        <w:br w:type="page"/>
      </w:r>
    </w:p>
    <w:p w14:paraId="36C53229" w14:textId="617D17F9" w:rsidR="00D33374" w:rsidRDefault="00D33374" w:rsidP="003E063C">
      <w:pPr>
        <w:pStyle w:val="Appendixheading1"/>
        <w:rPr>
          <w:lang w:val="en-US"/>
        </w:rPr>
      </w:pPr>
      <w:bookmarkStart w:id="159" w:name="_Toc39657569"/>
      <w:bookmarkStart w:id="160" w:name="_Toc132281673"/>
      <w:r>
        <w:rPr>
          <w:lang w:val="en-US"/>
        </w:rPr>
        <w:lastRenderedPageBreak/>
        <w:t xml:space="preserve">APPENDIX 4. </w:t>
      </w:r>
      <w:r w:rsidRPr="009D44CB">
        <w:rPr>
          <w:lang w:val="en-US"/>
        </w:rPr>
        <w:t>How to write a simple Standard Operating Procedure</w:t>
      </w:r>
      <w:r>
        <w:rPr>
          <w:lang w:val="en-US"/>
        </w:rPr>
        <w:t xml:space="preserve"> (SOP)</w:t>
      </w:r>
      <w:bookmarkEnd w:id="159"/>
      <w:bookmarkEnd w:id="160"/>
    </w:p>
    <w:p w14:paraId="4622164D" w14:textId="77777777" w:rsidR="00D33374" w:rsidRPr="00894A11" w:rsidRDefault="00D33374" w:rsidP="00D33374">
      <w:pPr>
        <w:rPr>
          <w:lang w:val="en-US"/>
        </w:rPr>
      </w:pPr>
      <w:r w:rsidRPr="00894A11">
        <w:rPr>
          <w:lang w:val="en-US"/>
        </w:rPr>
        <w:t xml:space="preserve">Standard operating procedures (SOPs) aim to provide simple clear informative step-by-step instructions and checklists to carry out a task/tasks consistently and routinely </w:t>
      </w:r>
      <w:r w:rsidRPr="00894A11">
        <w:t>while minimising misunderstanding and errors.</w:t>
      </w:r>
    </w:p>
    <w:p w14:paraId="24BE65C9" w14:textId="77777777" w:rsidR="00D33374" w:rsidRPr="00894A11" w:rsidRDefault="00D33374" w:rsidP="00D33374">
      <w:pPr>
        <w:rPr>
          <w:lang w:val="en-US"/>
        </w:rPr>
      </w:pPr>
      <w:r w:rsidRPr="00894A11">
        <w:rPr>
          <w:lang w:val="en-US"/>
        </w:rPr>
        <w:t xml:space="preserve">SOPs are developed using information sourced from a combination of existing literature, anecdotal information and/or </w:t>
      </w:r>
      <w:r w:rsidRPr="00894A11">
        <w:rPr>
          <w:i/>
          <w:iCs/>
          <w:lang w:val="en-US"/>
        </w:rPr>
        <w:t>in situ</w:t>
      </w:r>
      <w:r w:rsidRPr="00894A11">
        <w:rPr>
          <w:lang w:val="en-US"/>
        </w:rPr>
        <w:t xml:space="preserve"> learnings. </w:t>
      </w:r>
      <w:r>
        <w:rPr>
          <w:lang w:val="en-US"/>
        </w:rPr>
        <w:t xml:space="preserve"> </w:t>
      </w:r>
      <w:r w:rsidRPr="00894A11">
        <w:rPr>
          <w:lang w:val="en-US"/>
        </w:rPr>
        <w:t xml:space="preserve">SOPs typically change over time </w:t>
      </w:r>
      <w:proofErr w:type="gramStart"/>
      <w:r w:rsidRPr="00894A11">
        <w:rPr>
          <w:lang w:val="en-US"/>
        </w:rPr>
        <w:t>as a result of</w:t>
      </w:r>
      <w:proofErr w:type="gramEnd"/>
      <w:r w:rsidRPr="00894A11">
        <w:rPr>
          <w:lang w:val="en-US"/>
        </w:rPr>
        <w:t xml:space="preserve"> continuous improvement and the emergence of new information and technologies from commercial and scientific sources.</w:t>
      </w:r>
    </w:p>
    <w:p w14:paraId="37539362" w14:textId="77777777" w:rsidR="00D33374" w:rsidRPr="00CB3901" w:rsidRDefault="00D33374" w:rsidP="00D33374">
      <w:r>
        <w:t xml:space="preserve">The purpose of a SOP may be for biosecurity reasons but may also be for other reasons such as </w:t>
      </w:r>
      <w:r w:rsidRPr="00CB3901">
        <w:t>work</w:t>
      </w:r>
      <w:r>
        <w:t>,</w:t>
      </w:r>
      <w:r w:rsidRPr="00CB3901">
        <w:t xml:space="preserve"> health and safety or environmental protection requirements.</w:t>
      </w:r>
    </w:p>
    <w:p w14:paraId="1C49D565" w14:textId="04B5CFC1" w:rsidR="00D33374" w:rsidRPr="000E0DAA" w:rsidRDefault="00D33374" w:rsidP="00D33374">
      <w:pPr>
        <w:pStyle w:val="Heading3"/>
        <w:ind w:left="720" w:hanging="720"/>
      </w:pPr>
      <w:bookmarkStart w:id="161" w:name="_Toc39657570"/>
      <w:bookmarkStart w:id="162" w:name="_Toc115874027"/>
      <w:r w:rsidRPr="001D60DF">
        <w:t xml:space="preserve">Key considerations when writing a </w:t>
      </w:r>
      <w:proofErr w:type="gramStart"/>
      <w:r>
        <w:t>SOP</w:t>
      </w:r>
      <w:bookmarkEnd w:id="161"/>
      <w:bookmarkEnd w:id="162"/>
      <w:proofErr w:type="gramEnd"/>
    </w:p>
    <w:p w14:paraId="578C3F68" w14:textId="77777777" w:rsidR="00D33374" w:rsidRPr="001D60DF" w:rsidRDefault="00D33374" w:rsidP="00D33374">
      <w:pPr>
        <w:pStyle w:val="ListParagraph"/>
        <w:numPr>
          <w:ilvl w:val="0"/>
          <w:numId w:val="31"/>
        </w:numPr>
      </w:pPr>
      <w:r w:rsidRPr="001D60DF">
        <w:t xml:space="preserve">Ensure the SOP is </w:t>
      </w:r>
      <w:r>
        <w:t xml:space="preserve">short and </w:t>
      </w:r>
      <w:r w:rsidRPr="001D60DF">
        <w:t>concise, but still contain</w:t>
      </w:r>
      <w:r>
        <w:t>ing</w:t>
      </w:r>
      <w:r w:rsidRPr="001D60DF">
        <w:t xml:space="preserve"> all the necessary information to perform the procedure. </w:t>
      </w:r>
      <w:r>
        <w:t xml:space="preserve"> Consider breaking l</w:t>
      </w:r>
      <w:r w:rsidRPr="001D60DF">
        <w:t>onger SOPs into multiple shorter SOPs.</w:t>
      </w:r>
    </w:p>
    <w:p w14:paraId="3A697011" w14:textId="77777777" w:rsidR="00D33374" w:rsidRPr="001D60DF" w:rsidRDefault="00D33374" w:rsidP="00D33374">
      <w:pPr>
        <w:pStyle w:val="ListParagraph"/>
        <w:numPr>
          <w:ilvl w:val="0"/>
          <w:numId w:val="31"/>
        </w:numPr>
      </w:pPr>
      <w:r w:rsidRPr="001D60DF">
        <w:t xml:space="preserve">Where appropriate, use tables, lists, flow diagrams, photos, icons and/or other graphics rather than large blocks of text. </w:t>
      </w:r>
    </w:p>
    <w:p w14:paraId="79FD1C9B" w14:textId="77777777" w:rsidR="00D33374" w:rsidRDefault="00D33374" w:rsidP="00D33374">
      <w:pPr>
        <w:pStyle w:val="ListParagraph"/>
        <w:numPr>
          <w:ilvl w:val="0"/>
          <w:numId w:val="31"/>
        </w:numPr>
      </w:pPr>
      <w:r w:rsidRPr="001D60DF">
        <w:t xml:space="preserve">Write </w:t>
      </w:r>
      <w:r>
        <w:t xml:space="preserve">in </w:t>
      </w:r>
      <w:r w:rsidRPr="001D60DF">
        <w:t>plain English</w:t>
      </w:r>
      <w:r w:rsidRPr="00AF1B9D">
        <w:t xml:space="preserve"> </w:t>
      </w:r>
      <w:r>
        <w:t>that staff will understand</w:t>
      </w:r>
      <w:r w:rsidRPr="001D60DF">
        <w:t xml:space="preserve">. </w:t>
      </w:r>
    </w:p>
    <w:p w14:paraId="7E3F5DBE" w14:textId="77777777" w:rsidR="00D33374" w:rsidRPr="001D60DF" w:rsidRDefault="00D33374" w:rsidP="00D33374">
      <w:pPr>
        <w:pStyle w:val="ListParagraph"/>
        <w:numPr>
          <w:ilvl w:val="0"/>
          <w:numId w:val="31"/>
        </w:numPr>
      </w:pPr>
      <w:r w:rsidRPr="001D60DF">
        <w:t xml:space="preserve">Ensure steps </w:t>
      </w:r>
      <w:r>
        <w:t xml:space="preserve">in the procedure a </w:t>
      </w:r>
      <w:r w:rsidRPr="001D60DF">
        <w:t xml:space="preserve">follow a logical thought process </w:t>
      </w:r>
      <w:r>
        <w:t xml:space="preserve">and </w:t>
      </w:r>
      <w:r w:rsidRPr="001D60DF">
        <w:t>are clear</w:t>
      </w:r>
      <w:r>
        <w:t xml:space="preserve"> (avoid vague statements).</w:t>
      </w:r>
    </w:p>
    <w:p w14:paraId="5FFC308B" w14:textId="77777777" w:rsidR="00D33374" w:rsidRDefault="00D33374" w:rsidP="00D33374">
      <w:pPr>
        <w:pStyle w:val="ListParagraph"/>
        <w:numPr>
          <w:ilvl w:val="0"/>
          <w:numId w:val="31"/>
        </w:numPr>
      </w:pPr>
      <w:r w:rsidRPr="001D60DF">
        <w:t>Ensure SOPs and number the steps to complete the procedure.</w:t>
      </w:r>
    </w:p>
    <w:p w14:paraId="68DF1B56" w14:textId="475E54E3" w:rsidR="00D33374" w:rsidRPr="001A05F9" w:rsidRDefault="00D33374" w:rsidP="00D33374">
      <w:pPr>
        <w:pStyle w:val="Heading3"/>
        <w:ind w:left="720" w:hanging="720"/>
      </w:pPr>
      <w:bookmarkStart w:id="163" w:name="_Toc39657571"/>
      <w:bookmarkStart w:id="164" w:name="_Toc115874028"/>
      <w:r w:rsidRPr="00E90AFD">
        <w:t>Components of a SOP</w:t>
      </w:r>
      <w:bookmarkEnd w:id="163"/>
      <w:bookmarkEnd w:id="164"/>
    </w:p>
    <w:p w14:paraId="5228A016" w14:textId="77777777" w:rsidR="00D33374" w:rsidRDefault="00D33374" w:rsidP="00D33374">
      <w:r w:rsidRPr="00E4377A">
        <w:rPr>
          <w:i/>
          <w:iCs/>
        </w:rPr>
        <w:t>Title</w:t>
      </w:r>
      <w:r>
        <w:t xml:space="preserve">:  </w:t>
      </w:r>
      <w:r w:rsidRPr="00767539">
        <w:t>Should be clear and unambiguous</w:t>
      </w:r>
      <w:r>
        <w:t>.  For example:</w:t>
      </w:r>
      <w:r w:rsidRPr="001A05F9">
        <w:t xml:space="preserve"> </w:t>
      </w:r>
      <w:r>
        <w:t>Cleaning and Disinfecting Nets.</w:t>
      </w:r>
    </w:p>
    <w:p w14:paraId="7B9250C4" w14:textId="77777777" w:rsidR="00D33374" w:rsidRDefault="00D33374" w:rsidP="00D33374">
      <w:r w:rsidRPr="00E4377A">
        <w:rPr>
          <w:i/>
          <w:iCs/>
        </w:rPr>
        <w:t>SOP number</w:t>
      </w:r>
      <w:r>
        <w:t xml:space="preserve">:  </w:t>
      </w:r>
      <w:r w:rsidRPr="006157A3">
        <w:t xml:space="preserve">Consider assigning a brief reference code or number that can be referred to in the farm biosecurity plan and other documents.   </w:t>
      </w:r>
      <w:r>
        <w:t>For example:</w:t>
      </w:r>
      <w:r w:rsidRPr="00770C10">
        <w:t xml:space="preserve"> </w:t>
      </w:r>
      <w:r w:rsidRPr="001D60DF">
        <w:t>SOP</w:t>
      </w:r>
      <w:r>
        <w:t>-123-V1.0.</w:t>
      </w:r>
    </w:p>
    <w:p w14:paraId="37317B2C" w14:textId="77777777" w:rsidR="00D33374" w:rsidRDefault="00D33374" w:rsidP="00D33374">
      <w:r w:rsidRPr="001A05F9">
        <w:rPr>
          <w:i/>
          <w:iCs/>
        </w:rPr>
        <w:t>Purpose</w:t>
      </w:r>
      <w:r>
        <w:t xml:space="preserve">:  </w:t>
      </w:r>
      <w:r w:rsidRPr="00172DD5">
        <w:t xml:space="preserve">The purpose is the reason for having this procedure, what is the aim?  </w:t>
      </w:r>
      <w:r>
        <w:t xml:space="preserve">For example: </w:t>
      </w:r>
      <w:r w:rsidRPr="00172DD5">
        <w:t>This procedure aims to ensure you nets are properly cleaning and disinfected to minimise the risk of spreading disease on the farm.</w:t>
      </w:r>
    </w:p>
    <w:p w14:paraId="004F0627" w14:textId="77777777" w:rsidR="00D33374" w:rsidRDefault="00D33374" w:rsidP="00D33374">
      <w:r w:rsidRPr="00A85C79">
        <w:rPr>
          <w:bCs/>
          <w:i/>
          <w:iCs/>
          <w:lang w:val="en-US"/>
        </w:rPr>
        <w:t>Definitions</w:t>
      </w:r>
      <w:r w:rsidRPr="00A85C79">
        <w:rPr>
          <w:bCs/>
          <w:lang w:val="en-US"/>
        </w:rPr>
        <w:t>:</w:t>
      </w:r>
      <w:r>
        <w:rPr>
          <w:bCs/>
          <w:lang w:val="en-US"/>
        </w:rPr>
        <w:t xml:space="preserve">  </w:t>
      </w:r>
      <w:r w:rsidRPr="002E1228">
        <w:rPr>
          <w:bCs/>
          <w:lang w:val="en-US"/>
        </w:rPr>
        <w:t>If required</w:t>
      </w:r>
      <w:r>
        <w:rPr>
          <w:bCs/>
          <w:lang w:val="en-US"/>
        </w:rPr>
        <w:t xml:space="preserve">, </w:t>
      </w:r>
      <w:r w:rsidRPr="002E1228">
        <w:rPr>
          <w:bCs/>
        </w:rPr>
        <w:t>include definitions of any technical terms or acronyms that may not</w:t>
      </w:r>
      <w:r>
        <w:rPr>
          <w:bCs/>
        </w:rPr>
        <w:t xml:space="preserve"> </w:t>
      </w:r>
      <w:r w:rsidRPr="002E1228">
        <w:rPr>
          <w:bCs/>
        </w:rPr>
        <w:t>be understood by</w:t>
      </w:r>
      <w:r>
        <w:t xml:space="preserve"> staff.</w:t>
      </w:r>
    </w:p>
    <w:p w14:paraId="72ABBE5D" w14:textId="77777777" w:rsidR="00D33374" w:rsidRPr="006272A2" w:rsidRDefault="00D33374" w:rsidP="00D33374">
      <w:r w:rsidRPr="006272A2">
        <w:rPr>
          <w:i/>
          <w:iCs/>
        </w:rPr>
        <w:t>Precautions</w:t>
      </w:r>
      <w:r w:rsidRPr="006272A2">
        <w:t xml:space="preserve">:  Clearly describe any activities that must be avoided while undertaking the procedure, </w:t>
      </w:r>
      <w:r>
        <w:t>for example</w:t>
      </w:r>
      <w:r w:rsidRPr="006272A2">
        <w:t xml:space="preserve">:  </w:t>
      </w:r>
      <w:r>
        <w:t>For example</w:t>
      </w:r>
      <w:r w:rsidRPr="006272A2">
        <w:t>, equipment and animals must not leave the affected area.</w:t>
      </w:r>
    </w:p>
    <w:p w14:paraId="41B2D878" w14:textId="77777777" w:rsidR="00D33374" w:rsidRPr="006272A2" w:rsidRDefault="00D33374" w:rsidP="00D33374">
      <w:pPr>
        <w:rPr>
          <w:lang w:val="en-US"/>
        </w:rPr>
      </w:pPr>
      <w:r w:rsidRPr="006272A2">
        <w:t xml:space="preserve">Occupational health and safety.  Consider hazards to the health, </w:t>
      </w:r>
      <w:proofErr w:type="gramStart"/>
      <w:r w:rsidRPr="006272A2">
        <w:t>safety</w:t>
      </w:r>
      <w:proofErr w:type="gramEnd"/>
      <w:r w:rsidRPr="006272A2">
        <w:t xml:space="preserve"> and wellbeing of staff.  </w:t>
      </w:r>
      <w:r>
        <w:t>For example</w:t>
      </w:r>
      <w:r w:rsidRPr="006272A2">
        <w:t xml:space="preserve">, follow manufacturer’s guidelines for storing and using chemicals described in the procedure. </w:t>
      </w:r>
    </w:p>
    <w:p w14:paraId="05273E00" w14:textId="77777777" w:rsidR="00D33374" w:rsidRPr="006272A2" w:rsidRDefault="00D33374" w:rsidP="00D33374">
      <w:r w:rsidRPr="006272A2">
        <w:t xml:space="preserve">Welfare risks.  Consider the risk to stock.  </w:t>
      </w:r>
      <w:r>
        <w:t>For example</w:t>
      </w:r>
      <w:r w:rsidRPr="006272A2">
        <w:t>, Maintain and monitor dissolved oxygen concentration when treating fish with formalin.</w:t>
      </w:r>
    </w:p>
    <w:p w14:paraId="4D8247A3" w14:textId="77777777" w:rsidR="00D33374" w:rsidRDefault="00D33374" w:rsidP="00D33374">
      <w:r w:rsidRPr="006272A2">
        <w:rPr>
          <w:i/>
          <w:iCs/>
        </w:rPr>
        <w:t>Staff responsibilities</w:t>
      </w:r>
      <w:r>
        <w:t xml:space="preserve">:  </w:t>
      </w:r>
      <w:r w:rsidRPr="001D60DF">
        <w:t>List staff member(s) and what they are required to do.</w:t>
      </w:r>
      <w:r>
        <w:t xml:space="preserve">  </w:t>
      </w:r>
    </w:p>
    <w:p w14:paraId="1A03168D" w14:textId="77777777" w:rsidR="00D33374" w:rsidRPr="001D60DF" w:rsidRDefault="00D33374" w:rsidP="00D33374">
      <w:pPr>
        <w:keepNext/>
      </w:pPr>
      <w:r>
        <w:lastRenderedPageBreak/>
        <w:t>For example:</w:t>
      </w:r>
    </w:p>
    <w:tbl>
      <w:tblPr>
        <w:tblStyle w:val="TableGrid"/>
        <w:tblW w:w="0" w:type="auto"/>
        <w:tblInd w:w="2122" w:type="dxa"/>
        <w:tblLook w:val="04A0" w:firstRow="1" w:lastRow="0" w:firstColumn="1" w:lastColumn="0" w:noHBand="0" w:noVBand="1"/>
      </w:tblPr>
      <w:tblGrid>
        <w:gridCol w:w="1842"/>
        <w:gridCol w:w="5096"/>
      </w:tblGrid>
      <w:tr w:rsidR="00D33374" w:rsidRPr="001D60DF" w14:paraId="0DC4520B" w14:textId="77777777" w:rsidTr="006A2EC2">
        <w:tc>
          <w:tcPr>
            <w:tcW w:w="1842" w:type="dxa"/>
            <w:shd w:val="clear" w:color="auto" w:fill="auto"/>
          </w:tcPr>
          <w:p w14:paraId="0384ED01" w14:textId="77777777" w:rsidR="00D33374" w:rsidRPr="001D60DF" w:rsidRDefault="00D33374" w:rsidP="006A2EC2">
            <w:pPr>
              <w:keepNext/>
              <w:spacing w:before="40" w:after="40"/>
              <w:rPr>
                <w:b/>
                <w:bCs/>
                <w:lang w:val="en-US"/>
              </w:rPr>
            </w:pPr>
            <w:r w:rsidRPr="001D60DF">
              <w:rPr>
                <w:b/>
                <w:bCs/>
                <w:lang w:val="en-US"/>
              </w:rPr>
              <w:t>Staff member(s)</w:t>
            </w:r>
          </w:p>
        </w:tc>
        <w:tc>
          <w:tcPr>
            <w:tcW w:w="5096" w:type="dxa"/>
            <w:shd w:val="clear" w:color="auto" w:fill="auto"/>
          </w:tcPr>
          <w:p w14:paraId="1D84E14F" w14:textId="77777777" w:rsidR="00D33374" w:rsidRPr="001D60DF" w:rsidRDefault="00D33374" w:rsidP="006A2EC2">
            <w:pPr>
              <w:keepNext/>
              <w:spacing w:before="40" w:after="40"/>
              <w:rPr>
                <w:b/>
                <w:bCs/>
                <w:lang w:val="en-US"/>
              </w:rPr>
            </w:pPr>
            <w:r w:rsidRPr="001D60DF">
              <w:rPr>
                <w:b/>
                <w:bCs/>
                <w:lang w:val="en-US"/>
              </w:rPr>
              <w:t>Responsibility</w:t>
            </w:r>
          </w:p>
        </w:tc>
      </w:tr>
      <w:tr w:rsidR="00D33374" w:rsidRPr="001D60DF" w14:paraId="16EE34E2" w14:textId="77777777" w:rsidTr="006A2EC2">
        <w:tc>
          <w:tcPr>
            <w:tcW w:w="1842" w:type="dxa"/>
          </w:tcPr>
          <w:p w14:paraId="3F8C2845" w14:textId="77777777" w:rsidR="00D33374" w:rsidRPr="001D60DF" w:rsidRDefault="00D33374" w:rsidP="006A2EC2">
            <w:pPr>
              <w:keepNext/>
              <w:spacing w:before="40" w:after="40"/>
            </w:pPr>
            <w:r w:rsidRPr="001D60DF">
              <w:t>All</w:t>
            </w:r>
          </w:p>
        </w:tc>
        <w:tc>
          <w:tcPr>
            <w:tcW w:w="5096" w:type="dxa"/>
          </w:tcPr>
          <w:p w14:paraId="7EF1A259" w14:textId="77777777" w:rsidR="00D33374" w:rsidRPr="001D60DF" w:rsidRDefault="00D33374" w:rsidP="006A2EC2">
            <w:pPr>
              <w:keepNext/>
              <w:spacing w:before="40" w:after="40"/>
            </w:pPr>
            <w:r w:rsidRPr="001D60DF">
              <w:t>Understand and follow this procedure. Report any breach of this procedure to your supervisor or the farm manager immediately.</w:t>
            </w:r>
          </w:p>
        </w:tc>
      </w:tr>
      <w:tr w:rsidR="00D33374" w:rsidRPr="001D60DF" w14:paraId="793ACBED" w14:textId="77777777" w:rsidTr="006A2EC2">
        <w:tc>
          <w:tcPr>
            <w:tcW w:w="1842" w:type="dxa"/>
          </w:tcPr>
          <w:p w14:paraId="4B6F8204" w14:textId="77777777" w:rsidR="00D33374" w:rsidRPr="001D60DF" w:rsidRDefault="00D33374" w:rsidP="006A2EC2">
            <w:pPr>
              <w:keepNext/>
              <w:spacing w:before="40" w:after="40"/>
            </w:pPr>
            <w:r w:rsidRPr="001D60DF">
              <w:t>Farm manager</w:t>
            </w:r>
          </w:p>
        </w:tc>
        <w:tc>
          <w:tcPr>
            <w:tcW w:w="5096" w:type="dxa"/>
          </w:tcPr>
          <w:p w14:paraId="0FDBAAF9" w14:textId="77777777" w:rsidR="00D33374" w:rsidRPr="001D60DF" w:rsidRDefault="00D33374" w:rsidP="006A2EC2">
            <w:pPr>
              <w:keepNext/>
              <w:spacing w:before="40" w:after="40"/>
            </w:pPr>
            <w:r w:rsidRPr="001D60DF">
              <w:t>Ensure all staff follow this SOP.</w:t>
            </w:r>
            <w:r>
              <w:br/>
            </w:r>
            <w:r w:rsidRPr="001D60DF">
              <w:t>Maintain and update this SOP.</w:t>
            </w:r>
          </w:p>
        </w:tc>
      </w:tr>
    </w:tbl>
    <w:p w14:paraId="5FAE2926" w14:textId="77777777" w:rsidR="00D33374" w:rsidRDefault="00D33374" w:rsidP="00D33374">
      <w:pPr>
        <w:rPr>
          <w:lang w:val="en-US"/>
        </w:rPr>
      </w:pPr>
    </w:p>
    <w:p w14:paraId="376D7FEE" w14:textId="77777777" w:rsidR="00D33374" w:rsidRPr="00BB252F" w:rsidRDefault="00D33374" w:rsidP="00D33374">
      <w:r w:rsidRPr="006272A2">
        <w:rPr>
          <w:bCs/>
          <w:i/>
          <w:iCs/>
          <w:lang w:val="en-US"/>
        </w:rPr>
        <w:t>Procedure details</w:t>
      </w:r>
      <w:r>
        <w:rPr>
          <w:b/>
          <w:lang w:val="en-US"/>
        </w:rPr>
        <w:t xml:space="preserve">:  </w:t>
      </w:r>
      <w:r w:rsidRPr="001D60DF">
        <w:t xml:space="preserve">List the activities and tasks that make up this procedure, as well as any checklists staff </w:t>
      </w:r>
      <w:r w:rsidRPr="00BB252F">
        <w:t>members need to use.  These can be numbered in a logical order.  For example:</w:t>
      </w:r>
    </w:p>
    <w:p w14:paraId="7ED1A13A" w14:textId="77777777" w:rsidR="00D33374" w:rsidRPr="00BB252F" w:rsidRDefault="00D33374" w:rsidP="00D33374">
      <w:pPr>
        <w:pStyle w:val="ListParagraph"/>
        <w:numPr>
          <w:ilvl w:val="0"/>
          <w:numId w:val="32"/>
        </w:numPr>
      </w:pPr>
      <w:r w:rsidRPr="00BB252F">
        <w:t xml:space="preserve">Cease all activity including feeding, </w:t>
      </w:r>
      <w:proofErr w:type="gramStart"/>
      <w:r w:rsidRPr="00BB252F">
        <w:t>cleaning</w:t>
      </w:r>
      <w:proofErr w:type="gramEnd"/>
      <w:r w:rsidRPr="00BB252F">
        <w:t xml:space="preserve"> or stock movement.</w:t>
      </w:r>
    </w:p>
    <w:p w14:paraId="4B23311F" w14:textId="77777777" w:rsidR="00D33374" w:rsidRPr="00BB252F" w:rsidRDefault="00D33374" w:rsidP="00D33374">
      <w:pPr>
        <w:pStyle w:val="ListParagraph"/>
        <w:numPr>
          <w:ilvl w:val="0"/>
          <w:numId w:val="32"/>
        </w:numPr>
      </w:pPr>
      <w:r w:rsidRPr="00BB252F">
        <w:t>Check water quality parameters such as flow, DO, temperature.</w:t>
      </w:r>
    </w:p>
    <w:p w14:paraId="20204044" w14:textId="77777777" w:rsidR="00D33374" w:rsidRPr="00BB252F" w:rsidRDefault="00D33374" w:rsidP="00D33374">
      <w:pPr>
        <w:pStyle w:val="ListParagraph"/>
        <w:numPr>
          <w:ilvl w:val="0"/>
          <w:numId w:val="32"/>
        </w:numPr>
      </w:pPr>
      <w:r w:rsidRPr="00BB252F">
        <w:t>Secure the area to prevent access by unnecessary personnel, and to prevent movement of equipment, or stock.</w:t>
      </w:r>
    </w:p>
    <w:p w14:paraId="104E278E" w14:textId="712CED66" w:rsidR="00D33374" w:rsidRPr="00BB252F" w:rsidRDefault="00D33374" w:rsidP="00D33374">
      <w:pPr>
        <w:pStyle w:val="ListParagraph"/>
        <w:numPr>
          <w:ilvl w:val="0"/>
          <w:numId w:val="32"/>
        </w:numPr>
      </w:pPr>
      <w:r w:rsidRPr="00BB252F">
        <w:t>Assess the extent of the situation. How many tanks are affected? What is the proportion of sick or dead animals? Are there any obvious disease signs?</w:t>
      </w:r>
    </w:p>
    <w:p w14:paraId="21502491" w14:textId="77777777" w:rsidR="00D33374" w:rsidRPr="00467130" w:rsidRDefault="00D33374" w:rsidP="00D33374">
      <w:r w:rsidRPr="00BB252F">
        <w:rPr>
          <w:i/>
          <w:iCs/>
        </w:rPr>
        <w:t>Training and supervision</w:t>
      </w:r>
      <w:r w:rsidRPr="00BB252F">
        <w:t>:  Describe what training and supervision is required for staff to undertake the procedure.  For example:  Staff required to have completed biosecurity</w:t>
      </w:r>
      <w:r>
        <w:t xml:space="preserve"> </w:t>
      </w:r>
      <w:r w:rsidRPr="00467130">
        <w:t>training.</w:t>
      </w:r>
    </w:p>
    <w:p w14:paraId="1A978813" w14:textId="77777777" w:rsidR="00D33374" w:rsidRDefault="00D33374" w:rsidP="00D33374">
      <w:r w:rsidRPr="00A9751A">
        <w:rPr>
          <w:i/>
          <w:iCs/>
        </w:rPr>
        <w:t>Further information</w:t>
      </w:r>
      <w:r w:rsidRPr="00A9751A">
        <w:t>:</w:t>
      </w:r>
      <w:r>
        <w:t xml:space="preserve">  Include supporting information, r</w:t>
      </w:r>
      <w:r w:rsidRPr="0051700C">
        <w:rPr>
          <w:lang w:val="en-US"/>
        </w:rPr>
        <w:t>elated documents and SOPs</w:t>
      </w:r>
      <w:r>
        <w:t>, and cross-references to the relevant sections of the farm biosecurity plan.</w:t>
      </w:r>
    </w:p>
    <w:p w14:paraId="424BF9A0" w14:textId="77777777" w:rsidR="00D33374" w:rsidRDefault="00D33374" w:rsidP="00D33374">
      <w:pPr>
        <w:rPr>
          <w:lang w:val="en-US"/>
        </w:rPr>
      </w:pPr>
      <w:r w:rsidRPr="00600665">
        <w:rPr>
          <w:i/>
          <w:iCs/>
        </w:rPr>
        <w:t>Document control</w:t>
      </w:r>
      <w:r w:rsidRPr="00600665">
        <w:t>:</w:t>
      </w:r>
      <w:r>
        <w:t xml:space="preserve">  I</w:t>
      </w:r>
      <w:r w:rsidRPr="001D60DF">
        <w:t>nclude document control information</w:t>
      </w:r>
      <w:r w:rsidRPr="000408A4">
        <w:t xml:space="preserve"> </w:t>
      </w:r>
      <w:r>
        <w:t xml:space="preserve">to </w:t>
      </w:r>
      <w:r w:rsidRPr="001D60DF">
        <w:t>ensure the SOP remains relevant and appropriately updated</w:t>
      </w:r>
      <w:r>
        <w:t xml:space="preserve"> and auditable.</w:t>
      </w:r>
      <w:r>
        <w:rPr>
          <w:lang w:val="en-US"/>
        </w:rPr>
        <w:t xml:space="preserve"> </w:t>
      </w:r>
    </w:p>
    <w:p w14:paraId="77B435DB" w14:textId="0C6E4F64" w:rsidR="00D33374" w:rsidRDefault="00D33374" w:rsidP="00D33374">
      <w:pPr>
        <w:pStyle w:val="Heading3"/>
        <w:ind w:left="720" w:hanging="720"/>
        <w:rPr>
          <w:lang w:val="en-US"/>
        </w:rPr>
      </w:pPr>
      <w:bookmarkStart w:id="165" w:name="_Toc39657572"/>
      <w:bookmarkStart w:id="166" w:name="_Toc115874029"/>
      <w:r>
        <w:rPr>
          <w:lang w:val="en-US"/>
        </w:rPr>
        <w:lastRenderedPageBreak/>
        <w:t>Example SOP template</w:t>
      </w:r>
      <w:bookmarkEnd w:id="165"/>
      <w:bookmarkEnd w:id="166"/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626"/>
        <w:gridCol w:w="887"/>
        <w:gridCol w:w="325"/>
        <w:gridCol w:w="142"/>
        <w:gridCol w:w="3609"/>
        <w:gridCol w:w="502"/>
        <w:gridCol w:w="649"/>
        <w:gridCol w:w="2611"/>
      </w:tblGrid>
      <w:tr w:rsidR="00D33374" w:rsidRPr="00C75B9C" w14:paraId="74479C96" w14:textId="77777777" w:rsidTr="006A2EC2">
        <w:tc>
          <w:tcPr>
            <w:tcW w:w="6091" w:type="dxa"/>
            <w:gridSpan w:val="6"/>
            <w:shd w:val="clear" w:color="auto" w:fill="1F3864" w:themeFill="accent1" w:themeFillShade="80"/>
          </w:tcPr>
          <w:p w14:paraId="5782FE61" w14:textId="77777777" w:rsidR="00D33374" w:rsidRPr="00C75B9C" w:rsidRDefault="00D33374" w:rsidP="006A2EC2">
            <w:pPr>
              <w:keepNext/>
              <w:keepLines/>
              <w:spacing w:before="20" w:after="100"/>
              <w:rPr>
                <w:b/>
                <w:bCs/>
                <w:i/>
                <w:iCs/>
                <w:color w:val="FFFFFF" w:themeColor="background1"/>
                <w:sz w:val="28"/>
                <w:szCs w:val="28"/>
                <w:lang w:val="en-US"/>
              </w:rPr>
            </w:pPr>
            <w:r w:rsidRPr="00C75B9C">
              <w:rPr>
                <w:b/>
                <w:bCs/>
                <w:i/>
                <w:iCs/>
                <w:color w:val="FFFFFF" w:themeColor="background1"/>
                <w:sz w:val="28"/>
                <w:szCs w:val="28"/>
                <w:lang w:val="en-US"/>
              </w:rPr>
              <w:t xml:space="preserve">[Insert title] </w:t>
            </w:r>
          </w:p>
        </w:tc>
        <w:tc>
          <w:tcPr>
            <w:tcW w:w="3260" w:type="dxa"/>
            <w:gridSpan w:val="2"/>
            <w:shd w:val="clear" w:color="auto" w:fill="1F3864" w:themeFill="accent1" w:themeFillShade="80"/>
          </w:tcPr>
          <w:p w14:paraId="5765B7C3" w14:textId="77777777" w:rsidR="00D33374" w:rsidRPr="00C75B9C" w:rsidRDefault="00D33374" w:rsidP="006A2EC2">
            <w:pPr>
              <w:keepNext/>
              <w:keepLines/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 w:rsidRPr="00C75B9C"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t xml:space="preserve">SOP No.: </w:t>
            </w:r>
            <w:r w:rsidRPr="00C75B9C">
              <w:rPr>
                <w:b/>
                <w:bCs/>
                <w:i/>
                <w:iCs/>
                <w:color w:val="FFFFFF" w:themeColor="background1"/>
                <w:sz w:val="28"/>
                <w:szCs w:val="28"/>
                <w:lang w:val="en-US"/>
              </w:rPr>
              <w:t>[insert number]</w:t>
            </w:r>
          </w:p>
        </w:tc>
      </w:tr>
      <w:tr w:rsidR="00D33374" w:rsidRPr="00BA2595" w14:paraId="492A90CF" w14:textId="77777777" w:rsidTr="006A2EC2">
        <w:tc>
          <w:tcPr>
            <w:tcW w:w="9351" w:type="dxa"/>
            <w:gridSpan w:val="8"/>
            <w:shd w:val="clear" w:color="auto" w:fill="8EAADB" w:themeFill="accent1" w:themeFillTint="99"/>
          </w:tcPr>
          <w:p w14:paraId="7A4F2425" w14:textId="77777777" w:rsidR="00D33374" w:rsidRPr="00BA2595" w:rsidRDefault="00D33374" w:rsidP="006A2EC2">
            <w:pPr>
              <w:keepNext/>
              <w:keepLines/>
              <w:spacing w:before="20" w:after="100"/>
              <w:rPr>
                <w:b/>
                <w:bCs/>
                <w:sz w:val="28"/>
                <w:szCs w:val="28"/>
                <w:lang w:val="en-US"/>
              </w:rPr>
            </w:pPr>
            <w:r w:rsidRPr="00BA2595">
              <w:rPr>
                <w:b/>
                <w:bCs/>
                <w:sz w:val="28"/>
                <w:szCs w:val="28"/>
                <w:lang w:val="en-US"/>
              </w:rPr>
              <w:t>Purpose</w:t>
            </w:r>
          </w:p>
        </w:tc>
      </w:tr>
      <w:tr w:rsidR="00D33374" w14:paraId="4AD0AFF2" w14:textId="77777777" w:rsidTr="006A2EC2">
        <w:tc>
          <w:tcPr>
            <w:tcW w:w="9351" w:type="dxa"/>
            <w:gridSpan w:val="8"/>
          </w:tcPr>
          <w:p w14:paraId="0102284D" w14:textId="77777777" w:rsidR="00D33374" w:rsidRPr="00C75B9C" w:rsidRDefault="00D33374" w:rsidP="006A2EC2">
            <w:pPr>
              <w:keepNext/>
              <w:keepLines/>
              <w:spacing w:before="20" w:after="100"/>
              <w:rPr>
                <w:lang w:val="en-US"/>
              </w:rPr>
            </w:pPr>
            <w:r w:rsidRPr="00C75B9C">
              <w:rPr>
                <w:i/>
                <w:iCs/>
                <w:color w:val="FF0000"/>
                <w:lang w:val="en-US"/>
              </w:rPr>
              <w:t xml:space="preserve">[Insert </w:t>
            </w:r>
            <w:r>
              <w:rPr>
                <w:i/>
                <w:iCs/>
                <w:color w:val="FF0000"/>
                <w:lang w:val="en-US"/>
              </w:rPr>
              <w:t>text</w:t>
            </w:r>
            <w:r w:rsidRPr="00C75B9C">
              <w:rPr>
                <w:i/>
                <w:iCs/>
                <w:color w:val="FF0000"/>
                <w:lang w:val="en-US"/>
              </w:rPr>
              <w:t>]</w:t>
            </w:r>
          </w:p>
        </w:tc>
      </w:tr>
      <w:tr w:rsidR="00D33374" w:rsidRPr="00BA2595" w14:paraId="2461D003" w14:textId="77777777" w:rsidTr="006A2EC2">
        <w:tc>
          <w:tcPr>
            <w:tcW w:w="9351" w:type="dxa"/>
            <w:gridSpan w:val="8"/>
            <w:shd w:val="clear" w:color="auto" w:fill="8EAADB" w:themeFill="accent1" w:themeFillTint="99"/>
          </w:tcPr>
          <w:p w14:paraId="42FAA391" w14:textId="77777777" w:rsidR="00D33374" w:rsidRPr="00BA2595" w:rsidRDefault="00D33374" w:rsidP="006A2EC2">
            <w:pPr>
              <w:keepNext/>
              <w:keepLines/>
              <w:spacing w:before="20" w:after="100"/>
              <w:rPr>
                <w:b/>
                <w:bCs/>
                <w:sz w:val="28"/>
                <w:szCs w:val="28"/>
                <w:lang w:val="en-US"/>
              </w:rPr>
            </w:pPr>
            <w:r w:rsidRPr="00BA2595">
              <w:rPr>
                <w:b/>
                <w:bCs/>
                <w:sz w:val="28"/>
                <w:szCs w:val="28"/>
                <w:lang w:val="en-US"/>
              </w:rPr>
              <w:t>Definitions</w:t>
            </w:r>
          </w:p>
        </w:tc>
      </w:tr>
      <w:tr w:rsidR="00D33374" w14:paraId="5DDA9CF4" w14:textId="77777777" w:rsidTr="006A2EC2">
        <w:tc>
          <w:tcPr>
            <w:tcW w:w="9351" w:type="dxa"/>
            <w:gridSpan w:val="8"/>
          </w:tcPr>
          <w:p w14:paraId="5775D0DD" w14:textId="77777777" w:rsidR="00D33374" w:rsidRPr="00C75B9C" w:rsidRDefault="00D33374" w:rsidP="006A2EC2">
            <w:pPr>
              <w:keepNext/>
              <w:keepLines/>
              <w:spacing w:before="20" w:after="100"/>
              <w:rPr>
                <w:color w:val="FF0000"/>
                <w:lang w:val="en-US"/>
              </w:rPr>
            </w:pPr>
            <w:r w:rsidRPr="00C75B9C">
              <w:rPr>
                <w:i/>
                <w:iCs/>
                <w:color w:val="FF0000"/>
                <w:lang w:val="en-US"/>
              </w:rPr>
              <w:t xml:space="preserve">[Insert </w:t>
            </w:r>
            <w:r>
              <w:rPr>
                <w:i/>
                <w:iCs/>
                <w:color w:val="FF0000"/>
                <w:lang w:val="en-US"/>
              </w:rPr>
              <w:t>text</w:t>
            </w:r>
            <w:r w:rsidRPr="00C75B9C">
              <w:rPr>
                <w:i/>
                <w:iCs/>
                <w:color w:val="FF0000"/>
                <w:lang w:val="en-US"/>
              </w:rPr>
              <w:t>]</w:t>
            </w:r>
          </w:p>
        </w:tc>
      </w:tr>
      <w:tr w:rsidR="00D33374" w:rsidRPr="00BA2595" w14:paraId="4D400B9A" w14:textId="77777777" w:rsidTr="006A2EC2">
        <w:tc>
          <w:tcPr>
            <w:tcW w:w="9351" w:type="dxa"/>
            <w:gridSpan w:val="8"/>
            <w:shd w:val="clear" w:color="auto" w:fill="8EAADB" w:themeFill="accent1" w:themeFillTint="99"/>
          </w:tcPr>
          <w:p w14:paraId="26C42159" w14:textId="77777777" w:rsidR="00D33374" w:rsidRPr="00BA2595" w:rsidRDefault="00D33374" w:rsidP="006A2EC2">
            <w:pPr>
              <w:keepNext/>
              <w:keepLines/>
              <w:spacing w:before="20" w:after="100"/>
              <w:rPr>
                <w:b/>
                <w:bCs/>
                <w:sz w:val="28"/>
                <w:szCs w:val="28"/>
                <w:lang w:val="en-US"/>
              </w:rPr>
            </w:pPr>
            <w:r w:rsidRPr="00BA2595">
              <w:rPr>
                <w:b/>
                <w:bCs/>
                <w:sz w:val="28"/>
                <w:szCs w:val="28"/>
                <w:lang w:val="en-US"/>
              </w:rPr>
              <w:t>Precautions</w:t>
            </w:r>
          </w:p>
        </w:tc>
      </w:tr>
      <w:tr w:rsidR="00D33374" w14:paraId="017022A0" w14:textId="77777777" w:rsidTr="006A2EC2">
        <w:tc>
          <w:tcPr>
            <w:tcW w:w="1980" w:type="dxa"/>
            <w:gridSpan w:val="4"/>
            <w:shd w:val="clear" w:color="auto" w:fill="D9E2F3" w:themeFill="accent1" w:themeFillTint="33"/>
          </w:tcPr>
          <w:p w14:paraId="2D09FC98" w14:textId="77777777" w:rsidR="00D33374" w:rsidRDefault="00D33374" w:rsidP="006A2EC2">
            <w:pPr>
              <w:keepNext/>
              <w:keepLines/>
              <w:spacing w:before="20" w:after="100"/>
              <w:rPr>
                <w:lang w:val="en-US"/>
              </w:rPr>
            </w:pPr>
            <w:r>
              <w:rPr>
                <w:lang w:val="en-US"/>
              </w:rPr>
              <w:t>Activities to avoid:</w:t>
            </w:r>
          </w:p>
        </w:tc>
        <w:tc>
          <w:tcPr>
            <w:tcW w:w="7371" w:type="dxa"/>
            <w:gridSpan w:val="4"/>
          </w:tcPr>
          <w:p w14:paraId="732C3167" w14:textId="77777777" w:rsidR="00D33374" w:rsidRDefault="00D33374" w:rsidP="006A2EC2">
            <w:pPr>
              <w:keepNext/>
              <w:keepLines/>
              <w:spacing w:before="20" w:after="100"/>
              <w:rPr>
                <w:lang w:val="en-US"/>
              </w:rPr>
            </w:pPr>
            <w:r w:rsidRPr="00C75B9C">
              <w:rPr>
                <w:i/>
                <w:iCs/>
                <w:color w:val="FF0000"/>
                <w:lang w:val="en-US"/>
              </w:rPr>
              <w:t xml:space="preserve">[Insert </w:t>
            </w:r>
            <w:r>
              <w:rPr>
                <w:i/>
                <w:iCs/>
                <w:color w:val="FF0000"/>
                <w:lang w:val="en-US"/>
              </w:rPr>
              <w:t>text as required</w:t>
            </w:r>
            <w:r w:rsidRPr="00C75B9C">
              <w:rPr>
                <w:i/>
                <w:iCs/>
                <w:color w:val="FF0000"/>
                <w:lang w:val="en-US"/>
              </w:rPr>
              <w:t>]</w:t>
            </w:r>
          </w:p>
        </w:tc>
      </w:tr>
      <w:tr w:rsidR="00D33374" w14:paraId="7F56F7CE" w14:textId="77777777" w:rsidTr="006A2EC2">
        <w:tc>
          <w:tcPr>
            <w:tcW w:w="1980" w:type="dxa"/>
            <w:gridSpan w:val="4"/>
            <w:shd w:val="clear" w:color="auto" w:fill="D9E2F3" w:themeFill="accent1" w:themeFillTint="33"/>
          </w:tcPr>
          <w:p w14:paraId="45ECFE4F" w14:textId="77777777" w:rsidR="00D33374" w:rsidRDefault="00D33374" w:rsidP="006A2EC2">
            <w:pPr>
              <w:keepNext/>
              <w:keepLines/>
              <w:spacing w:before="20" w:after="100"/>
              <w:rPr>
                <w:lang w:val="en-US"/>
              </w:rPr>
            </w:pPr>
            <w:r>
              <w:rPr>
                <w:lang w:val="en-US"/>
              </w:rPr>
              <w:t xml:space="preserve">Occupation health &amp; safety: </w:t>
            </w:r>
          </w:p>
        </w:tc>
        <w:tc>
          <w:tcPr>
            <w:tcW w:w="7371" w:type="dxa"/>
            <w:gridSpan w:val="4"/>
          </w:tcPr>
          <w:p w14:paraId="2FE500A8" w14:textId="77777777" w:rsidR="00D33374" w:rsidRDefault="00D33374" w:rsidP="006A2EC2">
            <w:pPr>
              <w:keepNext/>
              <w:keepLines/>
              <w:spacing w:before="20" w:after="100"/>
              <w:rPr>
                <w:lang w:val="en-US"/>
              </w:rPr>
            </w:pPr>
            <w:r w:rsidRPr="00C75B9C">
              <w:rPr>
                <w:i/>
                <w:iCs/>
                <w:color w:val="FF0000"/>
                <w:lang w:val="en-US"/>
              </w:rPr>
              <w:t>[Insert text as required]</w:t>
            </w:r>
          </w:p>
        </w:tc>
      </w:tr>
      <w:tr w:rsidR="00D33374" w14:paraId="57237D12" w14:textId="77777777" w:rsidTr="006A2EC2">
        <w:tc>
          <w:tcPr>
            <w:tcW w:w="1980" w:type="dxa"/>
            <w:gridSpan w:val="4"/>
            <w:shd w:val="clear" w:color="auto" w:fill="D9E2F3" w:themeFill="accent1" w:themeFillTint="33"/>
          </w:tcPr>
          <w:p w14:paraId="466DA4AE" w14:textId="77777777" w:rsidR="00D33374" w:rsidRDefault="00D33374" w:rsidP="006A2EC2">
            <w:pPr>
              <w:keepNext/>
              <w:keepLines/>
              <w:spacing w:before="20" w:after="100"/>
              <w:rPr>
                <w:lang w:val="en-US"/>
              </w:rPr>
            </w:pPr>
            <w:r>
              <w:rPr>
                <w:lang w:val="en-US"/>
              </w:rPr>
              <w:t>Animal welfare:</w:t>
            </w:r>
          </w:p>
        </w:tc>
        <w:tc>
          <w:tcPr>
            <w:tcW w:w="7371" w:type="dxa"/>
            <w:gridSpan w:val="4"/>
          </w:tcPr>
          <w:p w14:paraId="77537103" w14:textId="77777777" w:rsidR="00D33374" w:rsidRDefault="00D33374" w:rsidP="006A2EC2">
            <w:pPr>
              <w:keepNext/>
              <w:keepLines/>
              <w:spacing w:before="20" w:after="100"/>
              <w:rPr>
                <w:lang w:val="en-US"/>
              </w:rPr>
            </w:pPr>
            <w:r w:rsidRPr="00C75B9C">
              <w:rPr>
                <w:i/>
                <w:iCs/>
                <w:color w:val="FF0000"/>
                <w:lang w:val="en-US"/>
              </w:rPr>
              <w:t>[Insert text as required]</w:t>
            </w:r>
          </w:p>
        </w:tc>
      </w:tr>
      <w:tr w:rsidR="00D33374" w:rsidRPr="00BA2595" w14:paraId="1F8CDD77" w14:textId="77777777" w:rsidTr="006A2EC2">
        <w:tc>
          <w:tcPr>
            <w:tcW w:w="9351" w:type="dxa"/>
            <w:gridSpan w:val="8"/>
            <w:shd w:val="clear" w:color="auto" w:fill="8EAADB" w:themeFill="accent1" w:themeFillTint="99"/>
          </w:tcPr>
          <w:p w14:paraId="0781F47C" w14:textId="77777777" w:rsidR="00D33374" w:rsidRPr="00BA2595" w:rsidRDefault="00D33374" w:rsidP="006A2EC2">
            <w:pPr>
              <w:keepNext/>
              <w:keepLines/>
              <w:spacing w:before="20" w:after="100"/>
              <w:rPr>
                <w:b/>
                <w:bCs/>
                <w:sz w:val="28"/>
                <w:szCs w:val="28"/>
                <w:lang w:val="en-US"/>
              </w:rPr>
            </w:pPr>
            <w:r w:rsidRPr="00BA2595">
              <w:rPr>
                <w:b/>
                <w:bCs/>
                <w:sz w:val="28"/>
                <w:szCs w:val="28"/>
                <w:lang w:val="en-US"/>
              </w:rPr>
              <w:t>Staff responsibilities</w:t>
            </w:r>
          </w:p>
        </w:tc>
      </w:tr>
      <w:tr w:rsidR="00D33374" w14:paraId="303D9176" w14:textId="77777777" w:rsidTr="006A2EC2">
        <w:tc>
          <w:tcPr>
            <w:tcW w:w="1838" w:type="dxa"/>
            <w:gridSpan w:val="3"/>
            <w:shd w:val="clear" w:color="auto" w:fill="D9E2F3" w:themeFill="accent1" w:themeFillTint="33"/>
          </w:tcPr>
          <w:p w14:paraId="7A18DC58" w14:textId="77777777" w:rsidR="00D33374" w:rsidRPr="00794119" w:rsidRDefault="00D33374" w:rsidP="006A2EC2">
            <w:pPr>
              <w:keepNext/>
              <w:keepLines/>
              <w:spacing w:before="20" w:after="100"/>
              <w:rPr>
                <w:b/>
                <w:bCs/>
                <w:lang w:val="en-US"/>
              </w:rPr>
            </w:pPr>
            <w:r w:rsidRPr="00794119">
              <w:rPr>
                <w:b/>
                <w:bCs/>
                <w:lang w:val="en-US"/>
              </w:rPr>
              <w:t xml:space="preserve">Staff member(s) </w:t>
            </w:r>
          </w:p>
        </w:tc>
        <w:tc>
          <w:tcPr>
            <w:tcW w:w="7513" w:type="dxa"/>
            <w:gridSpan w:val="5"/>
          </w:tcPr>
          <w:p w14:paraId="26CA0C10" w14:textId="77777777" w:rsidR="00D33374" w:rsidRDefault="00D33374" w:rsidP="006A2EC2">
            <w:pPr>
              <w:keepNext/>
              <w:keepLines/>
              <w:spacing w:before="20" w:after="100"/>
              <w:rPr>
                <w:lang w:val="en-US"/>
              </w:rPr>
            </w:pPr>
            <w:r w:rsidRPr="00794119">
              <w:rPr>
                <w:i/>
                <w:iCs/>
                <w:color w:val="FF0000"/>
                <w:lang w:val="en-US"/>
              </w:rPr>
              <w:t>[Insert text as required]</w:t>
            </w:r>
          </w:p>
        </w:tc>
      </w:tr>
      <w:tr w:rsidR="00D33374" w14:paraId="47162249" w14:textId="77777777" w:rsidTr="006A2EC2">
        <w:tc>
          <w:tcPr>
            <w:tcW w:w="1838" w:type="dxa"/>
            <w:gridSpan w:val="3"/>
            <w:shd w:val="clear" w:color="auto" w:fill="D9E2F3" w:themeFill="accent1" w:themeFillTint="33"/>
          </w:tcPr>
          <w:p w14:paraId="450238EE" w14:textId="77777777" w:rsidR="00D33374" w:rsidRPr="00794119" w:rsidRDefault="00D33374" w:rsidP="006A2EC2">
            <w:pPr>
              <w:keepNext/>
              <w:keepLines/>
              <w:spacing w:before="20" w:after="100"/>
              <w:rPr>
                <w:b/>
                <w:bCs/>
                <w:lang w:val="en-US"/>
              </w:rPr>
            </w:pPr>
            <w:r w:rsidRPr="00794119">
              <w:rPr>
                <w:b/>
                <w:bCs/>
                <w:lang w:val="en-US"/>
              </w:rPr>
              <w:t>All</w:t>
            </w:r>
          </w:p>
        </w:tc>
        <w:tc>
          <w:tcPr>
            <w:tcW w:w="7513" w:type="dxa"/>
            <w:gridSpan w:val="5"/>
          </w:tcPr>
          <w:p w14:paraId="014ECCDE" w14:textId="77777777" w:rsidR="00D33374" w:rsidRDefault="00D33374" w:rsidP="006A2EC2">
            <w:pPr>
              <w:keepNext/>
              <w:keepLines/>
              <w:spacing w:before="20" w:after="100"/>
              <w:rPr>
                <w:lang w:val="en-US"/>
              </w:rPr>
            </w:pPr>
            <w:r w:rsidRPr="00794119">
              <w:rPr>
                <w:i/>
                <w:iCs/>
                <w:color w:val="FF0000"/>
                <w:lang w:val="en-US"/>
              </w:rPr>
              <w:t>[Insert text as required]</w:t>
            </w:r>
          </w:p>
        </w:tc>
      </w:tr>
      <w:tr w:rsidR="00D33374" w14:paraId="00C3A2C4" w14:textId="77777777" w:rsidTr="006A2EC2">
        <w:tc>
          <w:tcPr>
            <w:tcW w:w="1838" w:type="dxa"/>
            <w:gridSpan w:val="3"/>
            <w:shd w:val="clear" w:color="auto" w:fill="D9E2F3" w:themeFill="accent1" w:themeFillTint="33"/>
          </w:tcPr>
          <w:p w14:paraId="372E28DB" w14:textId="77777777" w:rsidR="00D33374" w:rsidRPr="00794119" w:rsidRDefault="00D33374" w:rsidP="006A2EC2">
            <w:pPr>
              <w:keepNext/>
              <w:keepLines/>
              <w:spacing w:before="20" w:after="100"/>
              <w:rPr>
                <w:b/>
                <w:bCs/>
                <w:lang w:val="en-US"/>
              </w:rPr>
            </w:pPr>
            <w:r w:rsidRPr="00794119">
              <w:rPr>
                <w:b/>
                <w:bCs/>
                <w:lang w:val="en-US"/>
              </w:rPr>
              <w:t>Farm manager</w:t>
            </w:r>
          </w:p>
        </w:tc>
        <w:tc>
          <w:tcPr>
            <w:tcW w:w="7513" w:type="dxa"/>
            <w:gridSpan w:val="5"/>
          </w:tcPr>
          <w:p w14:paraId="00E232CD" w14:textId="77777777" w:rsidR="00D33374" w:rsidRDefault="00D33374" w:rsidP="006A2EC2">
            <w:pPr>
              <w:keepNext/>
              <w:keepLines/>
              <w:spacing w:before="20" w:after="100"/>
              <w:rPr>
                <w:lang w:val="en-US"/>
              </w:rPr>
            </w:pPr>
            <w:r w:rsidRPr="00794119">
              <w:rPr>
                <w:i/>
                <w:iCs/>
                <w:color w:val="FF0000"/>
                <w:lang w:val="en-US"/>
              </w:rPr>
              <w:t>[Insert text as required]</w:t>
            </w:r>
          </w:p>
        </w:tc>
      </w:tr>
      <w:tr w:rsidR="00D33374" w14:paraId="5820B947" w14:textId="77777777" w:rsidTr="006A2EC2">
        <w:tc>
          <w:tcPr>
            <w:tcW w:w="1838" w:type="dxa"/>
            <w:gridSpan w:val="3"/>
            <w:shd w:val="clear" w:color="auto" w:fill="D9E2F3" w:themeFill="accent1" w:themeFillTint="33"/>
          </w:tcPr>
          <w:p w14:paraId="6C47E6D5" w14:textId="77777777" w:rsidR="00D33374" w:rsidRPr="00794119" w:rsidRDefault="00D33374" w:rsidP="006A2EC2">
            <w:pPr>
              <w:keepNext/>
              <w:keepLines/>
              <w:spacing w:before="20" w:after="100"/>
              <w:rPr>
                <w:b/>
                <w:bCs/>
                <w:lang w:val="en-US"/>
              </w:rPr>
            </w:pPr>
            <w:r w:rsidRPr="00794119">
              <w:rPr>
                <w:b/>
                <w:bCs/>
                <w:i/>
                <w:iCs/>
                <w:color w:val="FF0000"/>
                <w:lang w:val="en-US"/>
              </w:rPr>
              <w:t>[Insert text as required]</w:t>
            </w:r>
          </w:p>
        </w:tc>
        <w:tc>
          <w:tcPr>
            <w:tcW w:w="7513" w:type="dxa"/>
            <w:gridSpan w:val="5"/>
          </w:tcPr>
          <w:p w14:paraId="1D6F7679" w14:textId="77777777" w:rsidR="00D33374" w:rsidRDefault="00D33374" w:rsidP="006A2EC2">
            <w:pPr>
              <w:keepNext/>
              <w:keepLines/>
              <w:spacing w:before="20" w:after="100"/>
              <w:rPr>
                <w:lang w:val="en-US"/>
              </w:rPr>
            </w:pPr>
            <w:r w:rsidRPr="00794119">
              <w:rPr>
                <w:i/>
                <w:iCs/>
                <w:color w:val="FF0000"/>
                <w:lang w:val="en-US"/>
              </w:rPr>
              <w:t>[Insert text as required]</w:t>
            </w:r>
          </w:p>
        </w:tc>
      </w:tr>
      <w:tr w:rsidR="00D33374" w:rsidRPr="00BA2595" w14:paraId="503FA57F" w14:textId="77777777" w:rsidTr="006A2EC2">
        <w:tc>
          <w:tcPr>
            <w:tcW w:w="9351" w:type="dxa"/>
            <w:gridSpan w:val="8"/>
            <w:shd w:val="clear" w:color="auto" w:fill="8EAADB" w:themeFill="accent1" w:themeFillTint="99"/>
          </w:tcPr>
          <w:p w14:paraId="7A70B0E8" w14:textId="77777777" w:rsidR="00D33374" w:rsidRPr="00BA2595" w:rsidRDefault="00D33374" w:rsidP="006A2EC2">
            <w:pPr>
              <w:keepNext/>
              <w:keepLines/>
              <w:spacing w:before="20" w:after="100"/>
              <w:rPr>
                <w:b/>
                <w:bCs/>
                <w:sz w:val="28"/>
                <w:szCs w:val="28"/>
                <w:lang w:val="en-US"/>
              </w:rPr>
            </w:pPr>
            <w:r w:rsidRPr="00BA2595">
              <w:rPr>
                <w:b/>
                <w:bCs/>
                <w:sz w:val="28"/>
                <w:szCs w:val="28"/>
                <w:lang w:val="en-US"/>
              </w:rPr>
              <w:t>Procedure details</w:t>
            </w:r>
          </w:p>
        </w:tc>
      </w:tr>
      <w:tr w:rsidR="00D33374" w14:paraId="1948635D" w14:textId="77777777" w:rsidTr="006A2EC2">
        <w:tc>
          <w:tcPr>
            <w:tcW w:w="626" w:type="dxa"/>
            <w:shd w:val="clear" w:color="auto" w:fill="D9E2F3" w:themeFill="accent1" w:themeFillTint="33"/>
          </w:tcPr>
          <w:p w14:paraId="34BCE4A9" w14:textId="77777777" w:rsidR="00D33374" w:rsidRPr="005E7079" w:rsidRDefault="00D33374" w:rsidP="006A2EC2">
            <w:pPr>
              <w:keepNext/>
              <w:keepLines/>
              <w:spacing w:before="20" w:after="100"/>
              <w:jc w:val="right"/>
              <w:rPr>
                <w:b/>
                <w:bCs/>
                <w:lang w:val="en-US"/>
              </w:rPr>
            </w:pPr>
            <w:r w:rsidRPr="005E7079">
              <w:rPr>
                <w:b/>
                <w:bCs/>
                <w:lang w:val="en-US"/>
              </w:rPr>
              <w:t>Step</w:t>
            </w:r>
          </w:p>
        </w:tc>
        <w:tc>
          <w:tcPr>
            <w:tcW w:w="8725" w:type="dxa"/>
            <w:gridSpan w:val="7"/>
            <w:shd w:val="clear" w:color="auto" w:fill="D9E2F3" w:themeFill="accent1" w:themeFillTint="33"/>
          </w:tcPr>
          <w:p w14:paraId="4D9CF3F9" w14:textId="77777777" w:rsidR="00D33374" w:rsidRPr="005E7079" w:rsidRDefault="00D33374" w:rsidP="006A2EC2">
            <w:pPr>
              <w:keepNext/>
              <w:keepLines/>
              <w:spacing w:before="20" w:after="100"/>
              <w:rPr>
                <w:b/>
                <w:bCs/>
                <w:lang w:val="en-US"/>
              </w:rPr>
            </w:pPr>
            <w:r w:rsidRPr="005E7079">
              <w:rPr>
                <w:b/>
                <w:bCs/>
                <w:lang w:val="en-US"/>
              </w:rPr>
              <w:t>Task description and notes</w:t>
            </w:r>
          </w:p>
        </w:tc>
      </w:tr>
      <w:tr w:rsidR="00D33374" w14:paraId="794C8C5E" w14:textId="77777777" w:rsidTr="006A2EC2">
        <w:tc>
          <w:tcPr>
            <w:tcW w:w="626" w:type="dxa"/>
          </w:tcPr>
          <w:p w14:paraId="09189A57" w14:textId="77777777" w:rsidR="00D33374" w:rsidRDefault="00D33374" w:rsidP="006A2EC2">
            <w:pPr>
              <w:keepNext/>
              <w:keepLines/>
              <w:spacing w:before="20" w:after="100"/>
              <w:jc w:val="right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725" w:type="dxa"/>
            <w:gridSpan w:val="7"/>
          </w:tcPr>
          <w:p w14:paraId="0FE5ADE3" w14:textId="77777777" w:rsidR="00D33374" w:rsidRDefault="00D33374" w:rsidP="006A2EC2">
            <w:pPr>
              <w:keepNext/>
              <w:keepLines/>
              <w:spacing w:before="20" w:after="100"/>
              <w:rPr>
                <w:lang w:val="en-US"/>
              </w:rPr>
            </w:pPr>
            <w:r w:rsidRPr="00794119">
              <w:rPr>
                <w:i/>
                <w:iCs/>
                <w:color w:val="FF0000"/>
                <w:lang w:val="en-US"/>
              </w:rPr>
              <w:t>[Insert text as required]</w:t>
            </w:r>
          </w:p>
        </w:tc>
      </w:tr>
      <w:tr w:rsidR="00D33374" w14:paraId="7F5F1BCE" w14:textId="77777777" w:rsidTr="006A2EC2">
        <w:tc>
          <w:tcPr>
            <w:tcW w:w="626" w:type="dxa"/>
          </w:tcPr>
          <w:p w14:paraId="08B1E71D" w14:textId="77777777" w:rsidR="00D33374" w:rsidRDefault="00D33374" w:rsidP="006A2EC2">
            <w:pPr>
              <w:keepNext/>
              <w:keepLines/>
              <w:spacing w:before="20" w:after="100"/>
              <w:jc w:val="right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725" w:type="dxa"/>
            <w:gridSpan w:val="7"/>
          </w:tcPr>
          <w:p w14:paraId="2BFC0BD8" w14:textId="77777777" w:rsidR="00D33374" w:rsidRDefault="00D33374" w:rsidP="006A2EC2">
            <w:pPr>
              <w:keepNext/>
              <w:keepLines/>
              <w:spacing w:before="20" w:after="100"/>
              <w:rPr>
                <w:lang w:val="en-US"/>
              </w:rPr>
            </w:pPr>
            <w:r w:rsidRPr="00794119">
              <w:rPr>
                <w:i/>
                <w:iCs/>
                <w:color w:val="FF0000"/>
                <w:lang w:val="en-US"/>
              </w:rPr>
              <w:t>[Insert text as required]</w:t>
            </w:r>
          </w:p>
        </w:tc>
      </w:tr>
      <w:tr w:rsidR="00D33374" w14:paraId="45F7EDAC" w14:textId="77777777" w:rsidTr="006A2EC2">
        <w:tc>
          <w:tcPr>
            <w:tcW w:w="626" w:type="dxa"/>
          </w:tcPr>
          <w:p w14:paraId="7EBAB2D5" w14:textId="77777777" w:rsidR="00D33374" w:rsidRDefault="00D33374" w:rsidP="006A2EC2">
            <w:pPr>
              <w:keepNext/>
              <w:keepLines/>
              <w:spacing w:before="20" w:after="100"/>
              <w:jc w:val="right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8725" w:type="dxa"/>
            <w:gridSpan w:val="7"/>
          </w:tcPr>
          <w:p w14:paraId="5B6B7F1A" w14:textId="77777777" w:rsidR="00D33374" w:rsidRDefault="00D33374" w:rsidP="006A2EC2">
            <w:pPr>
              <w:keepNext/>
              <w:keepLines/>
              <w:spacing w:before="20" w:after="100"/>
              <w:rPr>
                <w:lang w:val="en-US"/>
              </w:rPr>
            </w:pPr>
            <w:r w:rsidRPr="00794119">
              <w:rPr>
                <w:i/>
                <w:iCs/>
                <w:color w:val="FF0000"/>
                <w:lang w:val="en-US"/>
              </w:rPr>
              <w:t>[Insert text as required]</w:t>
            </w:r>
          </w:p>
        </w:tc>
      </w:tr>
      <w:tr w:rsidR="00D33374" w14:paraId="40484DD9" w14:textId="77777777" w:rsidTr="006A2EC2">
        <w:tc>
          <w:tcPr>
            <w:tcW w:w="626" w:type="dxa"/>
          </w:tcPr>
          <w:p w14:paraId="5365C888" w14:textId="77777777" w:rsidR="00D33374" w:rsidRDefault="00D33374" w:rsidP="006A2EC2">
            <w:pPr>
              <w:keepNext/>
              <w:keepLines/>
              <w:spacing w:before="20" w:after="100"/>
              <w:jc w:val="right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725" w:type="dxa"/>
            <w:gridSpan w:val="7"/>
          </w:tcPr>
          <w:p w14:paraId="02CAFC93" w14:textId="77777777" w:rsidR="00D33374" w:rsidRDefault="00D33374" w:rsidP="006A2EC2">
            <w:pPr>
              <w:keepNext/>
              <w:keepLines/>
              <w:spacing w:before="20" w:after="100"/>
              <w:rPr>
                <w:lang w:val="en-US"/>
              </w:rPr>
            </w:pPr>
            <w:r w:rsidRPr="00794119">
              <w:rPr>
                <w:i/>
                <w:iCs/>
                <w:color w:val="FF0000"/>
                <w:lang w:val="en-US"/>
              </w:rPr>
              <w:t>[Insert text as required]</w:t>
            </w:r>
          </w:p>
        </w:tc>
      </w:tr>
      <w:tr w:rsidR="00D33374" w:rsidRPr="00BA2595" w14:paraId="015BDF5F" w14:textId="77777777" w:rsidTr="006A2EC2">
        <w:tc>
          <w:tcPr>
            <w:tcW w:w="9351" w:type="dxa"/>
            <w:gridSpan w:val="8"/>
            <w:shd w:val="clear" w:color="auto" w:fill="8EAADB" w:themeFill="accent1" w:themeFillTint="99"/>
          </w:tcPr>
          <w:p w14:paraId="30DF4B63" w14:textId="77777777" w:rsidR="00D33374" w:rsidRPr="00BA2595" w:rsidRDefault="00D33374" w:rsidP="006A2EC2">
            <w:pPr>
              <w:keepNext/>
              <w:keepLines/>
              <w:spacing w:before="20" w:after="100"/>
              <w:rPr>
                <w:b/>
                <w:bCs/>
                <w:sz w:val="28"/>
                <w:szCs w:val="28"/>
                <w:lang w:val="en-US"/>
              </w:rPr>
            </w:pPr>
            <w:r w:rsidRPr="00BA2595">
              <w:rPr>
                <w:b/>
                <w:bCs/>
                <w:sz w:val="28"/>
                <w:szCs w:val="28"/>
                <w:lang w:val="en-US"/>
              </w:rPr>
              <w:t>Training and supervision</w:t>
            </w:r>
          </w:p>
        </w:tc>
      </w:tr>
      <w:tr w:rsidR="00D33374" w14:paraId="3B59ED24" w14:textId="77777777" w:rsidTr="006A2EC2">
        <w:tc>
          <w:tcPr>
            <w:tcW w:w="9351" w:type="dxa"/>
            <w:gridSpan w:val="8"/>
          </w:tcPr>
          <w:p w14:paraId="3C950126" w14:textId="77777777" w:rsidR="00D33374" w:rsidRPr="00E13D79" w:rsidRDefault="00D33374" w:rsidP="006A2EC2">
            <w:pPr>
              <w:keepNext/>
              <w:keepLines/>
              <w:spacing w:before="20" w:after="100"/>
              <w:rPr>
                <w:color w:val="FF0000"/>
                <w:lang w:val="en-US"/>
              </w:rPr>
            </w:pPr>
            <w:r w:rsidRPr="00E13D79">
              <w:rPr>
                <w:i/>
                <w:iCs/>
                <w:color w:val="FF0000"/>
                <w:lang w:val="en-US"/>
              </w:rPr>
              <w:t>[Insert text as required]</w:t>
            </w:r>
          </w:p>
        </w:tc>
      </w:tr>
      <w:tr w:rsidR="00D33374" w:rsidRPr="00BA2595" w14:paraId="7681A513" w14:textId="77777777" w:rsidTr="006A2EC2">
        <w:tc>
          <w:tcPr>
            <w:tcW w:w="9351" w:type="dxa"/>
            <w:gridSpan w:val="8"/>
            <w:shd w:val="clear" w:color="auto" w:fill="8EAADB" w:themeFill="accent1" w:themeFillTint="99"/>
          </w:tcPr>
          <w:p w14:paraId="03EB5752" w14:textId="77777777" w:rsidR="00D33374" w:rsidRPr="00BA2595" w:rsidRDefault="00D33374" w:rsidP="006A2EC2">
            <w:pPr>
              <w:keepNext/>
              <w:keepLines/>
              <w:spacing w:before="20" w:after="100"/>
              <w:rPr>
                <w:b/>
                <w:bCs/>
                <w:sz w:val="28"/>
                <w:szCs w:val="28"/>
                <w:lang w:val="en-US"/>
              </w:rPr>
            </w:pPr>
            <w:r w:rsidRPr="00BA2595">
              <w:rPr>
                <w:b/>
                <w:bCs/>
                <w:sz w:val="28"/>
                <w:szCs w:val="28"/>
                <w:lang w:val="en-US"/>
              </w:rPr>
              <w:t>Further information</w:t>
            </w:r>
          </w:p>
        </w:tc>
      </w:tr>
      <w:tr w:rsidR="00D33374" w14:paraId="26C409A5" w14:textId="77777777" w:rsidTr="006A2EC2">
        <w:tc>
          <w:tcPr>
            <w:tcW w:w="9351" w:type="dxa"/>
            <w:gridSpan w:val="8"/>
          </w:tcPr>
          <w:p w14:paraId="66A6C442" w14:textId="77777777" w:rsidR="00D33374" w:rsidRDefault="00D33374" w:rsidP="006A2EC2">
            <w:pPr>
              <w:keepNext/>
              <w:keepLines/>
              <w:spacing w:before="20" w:after="100"/>
              <w:rPr>
                <w:lang w:val="en-US"/>
              </w:rPr>
            </w:pPr>
            <w:r w:rsidRPr="00C75B9C">
              <w:rPr>
                <w:i/>
                <w:iCs/>
                <w:color w:val="FF0000"/>
                <w:lang w:val="en-US"/>
              </w:rPr>
              <w:t>[Insert text as required]</w:t>
            </w:r>
          </w:p>
        </w:tc>
      </w:tr>
      <w:tr w:rsidR="00D33374" w:rsidRPr="00BA2595" w14:paraId="6A9B4033" w14:textId="77777777" w:rsidTr="006A2EC2">
        <w:tc>
          <w:tcPr>
            <w:tcW w:w="9351" w:type="dxa"/>
            <w:gridSpan w:val="8"/>
            <w:shd w:val="clear" w:color="auto" w:fill="8EAADB" w:themeFill="accent1" w:themeFillTint="99"/>
          </w:tcPr>
          <w:p w14:paraId="49B2C779" w14:textId="77777777" w:rsidR="00D33374" w:rsidRPr="00BA2595" w:rsidRDefault="00D33374" w:rsidP="006A2EC2">
            <w:pPr>
              <w:keepNext/>
              <w:keepLines/>
              <w:spacing w:before="20" w:after="100"/>
              <w:rPr>
                <w:b/>
                <w:bCs/>
                <w:sz w:val="28"/>
                <w:szCs w:val="28"/>
                <w:lang w:val="en-US"/>
              </w:rPr>
            </w:pPr>
            <w:r w:rsidRPr="00BA2595">
              <w:rPr>
                <w:b/>
                <w:bCs/>
                <w:sz w:val="28"/>
                <w:szCs w:val="28"/>
                <w:lang w:val="en-US"/>
              </w:rPr>
              <w:t>Document control</w:t>
            </w:r>
          </w:p>
        </w:tc>
      </w:tr>
      <w:tr w:rsidR="00D33374" w14:paraId="1E9B501A" w14:textId="77777777" w:rsidTr="006A2EC2">
        <w:tc>
          <w:tcPr>
            <w:tcW w:w="1513" w:type="dxa"/>
            <w:gridSpan w:val="2"/>
            <w:shd w:val="clear" w:color="auto" w:fill="D9E2F3" w:themeFill="accent1" w:themeFillTint="33"/>
          </w:tcPr>
          <w:p w14:paraId="60FADD29" w14:textId="77777777" w:rsidR="00D33374" w:rsidRDefault="00D33374" w:rsidP="006A2EC2">
            <w:pPr>
              <w:keepNext/>
              <w:keepLines/>
              <w:spacing w:before="20" w:after="100"/>
              <w:rPr>
                <w:lang w:val="en-US"/>
              </w:rPr>
            </w:pPr>
            <w:r w:rsidRPr="00600665">
              <w:rPr>
                <w:b/>
                <w:bCs/>
              </w:rPr>
              <w:t>Version</w:t>
            </w:r>
          </w:p>
        </w:tc>
        <w:tc>
          <w:tcPr>
            <w:tcW w:w="4076" w:type="dxa"/>
            <w:gridSpan w:val="3"/>
          </w:tcPr>
          <w:p w14:paraId="130358AC" w14:textId="77777777" w:rsidR="00D33374" w:rsidRPr="00EB7ED8" w:rsidRDefault="00D33374" w:rsidP="006A2EC2">
            <w:pPr>
              <w:keepNext/>
              <w:keepLines/>
              <w:spacing w:before="20" w:after="100"/>
              <w:rPr>
                <w:color w:val="FF0000"/>
                <w:lang w:val="en-US"/>
              </w:rPr>
            </w:pPr>
            <w:r>
              <w:rPr>
                <w:color w:val="FF0000"/>
              </w:rPr>
              <w:t>for example,</w:t>
            </w:r>
            <w:r w:rsidRPr="00EB7ED8">
              <w:rPr>
                <w:color w:val="FF0000"/>
              </w:rPr>
              <w:t xml:space="preserve"> 1.0</w:t>
            </w:r>
          </w:p>
        </w:tc>
        <w:tc>
          <w:tcPr>
            <w:tcW w:w="1151" w:type="dxa"/>
            <w:gridSpan w:val="2"/>
            <w:shd w:val="clear" w:color="auto" w:fill="D9E2F3" w:themeFill="accent1" w:themeFillTint="33"/>
          </w:tcPr>
          <w:p w14:paraId="026D6BBF" w14:textId="77777777" w:rsidR="00D33374" w:rsidRPr="00AD39A4" w:rsidRDefault="00D33374" w:rsidP="006A2EC2">
            <w:pPr>
              <w:keepNext/>
              <w:keepLines/>
              <w:spacing w:before="20" w:after="100"/>
              <w:rPr>
                <w:b/>
                <w:bCs/>
                <w:lang w:val="en-US"/>
              </w:rPr>
            </w:pPr>
            <w:r w:rsidRPr="00AD39A4">
              <w:rPr>
                <w:b/>
                <w:bCs/>
                <w:lang w:val="en-US"/>
              </w:rPr>
              <w:t>Status</w:t>
            </w:r>
          </w:p>
        </w:tc>
        <w:tc>
          <w:tcPr>
            <w:tcW w:w="2611" w:type="dxa"/>
          </w:tcPr>
          <w:p w14:paraId="3ACB26C6" w14:textId="77777777" w:rsidR="00D33374" w:rsidRPr="006C2105" w:rsidRDefault="00D33374" w:rsidP="006A2EC2">
            <w:pPr>
              <w:keepNext/>
              <w:keepLines/>
              <w:spacing w:before="20" w:after="100"/>
              <w:rPr>
                <w:lang w:val="en-US"/>
              </w:rPr>
            </w:pPr>
            <w:r>
              <w:rPr>
                <w:color w:val="FF0000"/>
              </w:rPr>
              <w:t>for example,</w:t>
            </w:r>
            <w:r w:rsidRPr="000B0F2A">
              <w:rPr>
                <w:color w:val="FF0000"/>
              </w:rPr>
              <w:t xml:space="preserve"> Approved, Draft</w:t>
            </w:r>
          </w:p>
        </w:tc>
      </w:tr>
      <w:tr w:rsidR="00D33374" w14:paraId="2210BB32" w14:textId="77777777" w:rsidTr="006A2EC2">
        <w:tc>
          <w:tcPr>
            <w:tcW w:w="1513" w:type="dxa"/>
            <w:gridSpan w:val="2"/>
            <w:shd w:val="clear" w:color="auto" w:fill="D9E2F3" w:themeFill="accent1" w:themeFillTint="33"/>
          </w:tcPr>
          <w:p w14:paraId="475CBB94" w14:textId="77777777" w:rsidR="00D33374" w:rsidRPr="00600665" w:rsidRDefault="00D33374" w:rsidP="006A2EC2">
            <w:pPr>
              <w:keepNext/>
              <w:keepLines/>
              <w:spacing w:before="20" w:after="100"/>
              <w:rPr>
                <w:b/>
                <w:bCs/>
              </w:rPr>
            </w:pPr>
            <w:r w:rsidRPr="00600665">
              <w:rPr>
                <w:b/>
                <w:bCs/>
              </w:rPr>
              <w:t>Approved by</w:t>
            </w:r>
          </w:p>
        </w:tc>
        <w:tc>
          <w:tcPr>
            <w:tcW w:w="4076" w:type="dxa"/>
            <w:gridSpan w:val="3"/>
          </w:tcPr>
          <w:p w14:paraId="4B94F734" w14:textId="77777777" w:rsidR="00D33374" w:rsidRDefault="00D33374" w:rsidP="006A2EC2">
            <w:pPr>
              <w:keepNext/>
              <w:keepLines/>
              <w:spacing w:before="20" w:after="100"/>
              <w:rPr>
                <w:lang w:val="en-US"/>
              </w:rPr>
            </w:pPr>
            <w:r w:rsidRPr="00E65A68">
              <w:rPr>
                <w:u w:val="single"/>
                <w:lang w:val="en-US"/>
              </w:rPr>
              <w:t>Name</w:t>
            </w:r>
            <w:proofErr w:type="gramStart"/>
            <w:r>
              <w:rPr>
                <w:lang w:val="en-US"/>
              </w:rPr>
              <w:t xml:space="preserve">:  </w:t>
            </w:r>
            <w:r w:rsidRPr="00A9450E">
              <w:rPr>
                <w:i/>
                <w:iCs/>
                <w:color w:val="FF0000"/>
                <w:lang w:val="en-US"/>
              </w:rPr>
              <w:t>[</w:t>
            </w:r>
            <w:proofErr w:type="gramEnd"/>
            <w:r w:rsidRPr="00A9450E">
              <w:rPr>
                <w:i/>
                <w:iCs/>
                <w:color w:val="FF0000"/>
                <w:lang w:val="en-US"/>
              </w:rPr>
              <w:t>insert name]</w:t>
            </w:r>
          </w:p>
          <w:p w14:paraId="2CDC68F3" w14:textId="77777777" w:rsidR="00D33374" w:rsidRDefault="00D33374" w:rsidP="006A2EC2">
            <w:pPr>
              <w:keepNext/>
              <w:keepLines/>
              <w:spacing w:before="20" w:after="100"/>
              <w:rPr>
                <w:lang w:val="en-US"/>
              </w:rPr>
            </w:pPr>
            <w:r w:rsidRPr="00E65A68">
              <w:rPr>
                <w:u w:val="single"/>
                <w:lang w:val="en-US"/>
              </w:rPr>
              <w:t>Position</w:t>
            </w:r>
            <w:proofErr w:type="gramStart"/>
            <w:r>
              <w:rPr>
                <w:lang w:val="en-US"/>
              </w:rPr>
              <w:t xml:space="preserve">:  </w:t>
            </w:r>
            <w:r w:rsidRPr="0076253B">
              <w:rPr>
                <w:i/>
                <w:iCs/>
                <w:color w:val="FF0000"/>
                <w:lang w:val="en-US"/>
              </w:rPr>
              <w:t>[</w:t>
            </w:r>
            <w:proofErr w:type="gramEnd"/>
            <w:r w:rsidRPr="0076253B">
              <w:rPr>
                <w:i/>
                <w:iCs/>
                <w:color w:val="FF0000"/>
                <w:lang w:val="en-US"/>
              </w:rPr>
              <w:t>insert position]</w:t>
            </w:r>
          </w:p>
        </w:tc>
        <w:tc>
          <w:tcPr>
            <w:tcW w:w="1151" w:type="dxa"/>
            <w:gridSpan w:val="2"/>
            <w:shd w:val="clear" w:color="auto" w:fill="D9E2F3" w:themeFill="accent1" w:themeFillTint="33"/>
          </w:tcPr>
          <w:p w14:paraId="1EB2EAB3" w14:textId="77777777" w:rsidR="00D33374" w:rsidRPr="000B0F2A" w:rsidRDefault="00D33374" w:rsidP="006A2EC2">
            <w:pPr>
              <w:keepNext/>
              <w:keepLines/>
              <w:spacing w:before="20" w:after="100"/>
              <w:rPr>
                <w:b/>
                <w:bCs/>
                <w:lang w:val="en-US"/>
              </w:rPr>
            </w:pPr>
            <w:r w:rsidRPr="000B0F2A">
              <w:rPr>
                <w:b/>
                <w:bCs/>
                <w:lang w:val="en-US"/>
              </w:rPr>
              <w:t>Date approved:</w:t>
            </w:r>
          </w:p>
        </w:tc>
        <w:tc>
          <w:tcPr>
            <w:tcW w:w="2611" w:type="dxa"/>
            <w:vAlign w:val="center"/>
          </w:tcPr>
          <w:p w14:paraId="50E2A640" w14:textId="77777777" w:rsidR="00D33374" w:rsidRPr="00F00FF6" w:rsidRDefault="00D33374" w:rsidP="006A2EC2">
            <w:pPr>
              <w:keepNext/>
              <w:keepLines/>
              <w:spacing w:before="20" w:after="100"/>
              <w:rPr>
                <w:lang w:val="en-US"/>
              </w:rPr>
            </w:pPr>
            <w:r w:rsidRPr="00F00FF6">
              <w:rPr>
                <w:i/>
                <w:iCs/>
                <w:color w:val="FF0000"/>
                <w:lang w:val="en-US"/>
              </w:rPr>
              <w:t>[insert date]</w:t>
            </w:r>
          </w:p>
        </w:tc>
      </w:tr>
      <w:tr w:rsidR="00D33374" w14:paraId="38C0A9AA" w14:textId="77777777" w:rsidTr="006A2EC2">
        <w:tc>
          <w:tcPr>
            <w:tcW w:w="1513" w:type="dxa"/>
            <w:gridSpan w:val="2"/>
            <w:shd w:val="clear" w:color="auto" w:fill="D9E2F3" w:themeFill="accent1" w:themeFillTint="33"/>
          </w:tcPr>
          <w:p w14:paraId="76EA2DC0" w14:textId="77777777" w:rsidR="00D33374" w:rsidRPr="00601085" w:rsidRDefault="00D33374" w:rsidP="006A2EC2">
            <w:pPr>
              <w:keepNext/>
              <w:keepLines/>
              <w:spacing w:before="20" w:after="100"/>
              <w:rPr>
                <w:b/>
                <w:bCs/>
                <w:lang w:val="en-US"/>
              </w:rPr>
            </w:pPr>
            <w:r w:rsidRPr="00601085">
              <w:rPr>
                <w:b/>
                <w:bCs/>
                <w:lang w:val="en-US"/>
              </w:rPr>
              <w:t>Writer/ Owner</w:t>
            </w:r>
          </w:p>
        </w:tc>
        <w:tc>
          <w:tcPr>
            <w:tcW w:w="4076" w:type="dxa"/>
            <w:gridSpan w:val="3"/>
          </w:tcPr>
          <w:p w14:paraId="10EA0E9F" w14:textId="77777777" w:rsidR="00D33374" w:rsidRPr="00601085" w:rsidRDefault="00D33374" w:rsidP="006A2EC2">
            <w:pPr>
              <w:keepNext/>
              <w:keepLines/>
              <w:spacing w:before="20" w:after="100"/>
              <w:rPr>
                <w:lang w:val="en-US"/>
              </w:rPr>
            </w:pPr>
            <w:r w:rsidRPr="00E65A68">
              <w:rPr>
                <w:u w:val="single"/>
                <w:lang w:val="en-US"/>
              </w:rPr>
              <w:t>Name</w:t>
            </w:r>
            <w:proofErr w:type="gramStart"/>
            <w:r w:rsidRPr="00601085">
              <w:rPr>
                <w:lang w:val="en-US"/>
              </w:rPr>
              <w:t>:</w:t>
            </w:r>
            <w:r>
              <w:rPr>
                <w:lang w:val="en-US"/>
              </w:rPr>
              <w:t xml:space="preserve">  </w:t>
            </w:r>
            <w:r w:rsidRPr="00A9450E">
              <w:rPr>
                <w:i/>
                <w:iCs/>
                <w:color w:val="FF0000"/>
                <w:lang w:val="en-US"/>
              </w:rPr>
              <w:t>[</w:t>
            </w:r>
            <w:proofErr w:type="gramEnd"/>
            <w:r w:rsidRPr="00A9450E">
              <w:rPr>
                <w:i/>
                <w:iCs/>
                <w:color w:val="FF0000"/>
                <w:lang w:val="en-US"/>
              </w:rPr>
              <w:t>insert name]</w:t>
            </w:r>
          </w:p>
          <w:p w14:paraId="7E3FA494" w14:textId="77777777" w:rsidR="00D33374" w:rsidRDefault="00D33374" w:rsidP="006A2EC2">
            <w:pPr>
              <w:keepNext/>
              <w:keepLines/>
              <w:spacing w:before="20" w:after="100"/>
              <w:rPr>
                <w:lang w:val="en-US"/>
              </w:rPr>
            </w:pPr>
            <w:r w:rsidRPr="00E65A68">
              <w:rPr>
                <w:u w:val="single"/>
                <w:lang w:val="en-US"/>
              </w:rPr>
              <w:t>Position</w:t>
            </w:r>
            <w:proofErr w:type="gramStart"/>
            <w:r w:rsidRPr="0076253B">
              <w:rPr>
                <w:i/>
                <w:iCs/>
                <w:color w:val="FF0000"/>
                <w:lang w:val="en-US"/>
              </w:rPr>
              <w:t>:  [</w:t>
            </w:r>
            <w:proofErr w:type="gramEnd"/>
            <w:r w:rsidRPr="0076253B">
              <w:rPr>
                <w:i/>
                <w:iCs/>
                <w:color w:val="FF0000"/>
                <w:lang w:val="en-US"/>
              </w:rPr>
              <w:t>insert position]</w:t>
            </w:r>
          </w:p>
        </w:tc>
        <w:tc>
          <w:tcPr>
            <w:tcW w:w="1151" w:type="dxa"/>
            <w:gridSpan w:val="2"/>
            <w:shd w:val="clear" w:color="auto" w:fill="D9E2F3" w:themeFill="accent1" w:themeFillTint="33"/>
          </w:tcPr>
          <w:p w14:paraId="6A99B228" w14:textId="77777777" w:rsidR="00D33374" w:rsidRPr="000B0F2A" w:rsidRDefault="00D33374" w:rsidP="006A2EC2">
            <w:pPr>
              <w:keepNext/>
              <w:keepLines/>
              <w:spacing w:before="20" w:after="100"/>
              <w:rPr>
                <w:b/>
                <w:bCs/>
                <w:lang w:val="en-US"/>
              </w:rPr>
            </w:pPr>
            <w:r w:rsidRPr="000B0F2A">
              <w:rPr>
                <w:b/>
                <w:bCs/>
                <w:lang w:val="en-US"/>
              </w:rPr>
              <w:t>Review Due Date:</w:t>
            </w:r>
          </w:p>
        </w:tc>
        <w:tc>
          <w:tcPr>
            <w:tcW w:w="2611" w:type="dxa"/>
            <w:vAlign w:val="center"/>
          </w:tcPr>
          <w:p w14:paraId="2554940E" w14:textId="77777777" w:rsidR="00D33374" w:rsidRPr="000B0F2A" w:rsidRDefault="00D33374" w:rsidP="006A2EC2">
            <w:pPr>
              <w:keepNext/>
              <w:keepLines/>
              <w:spacing w:before="20" w:after="100"/>
              <w:rPr>
                <w:b/>
                <w:bCs/>
                <w:lang w:val="en-US"/>
              </w:rPr>
            </w:pPr>
            <w:r w:rsidRPr="00F00FF6">
              <w:rPr>
                <w:i/>
                <w:iCs/>
                <w:color w:val="FF0000"/>
                <w:lang w:val="en-US"/>
              </w:rPr>
              <w:t>[insert date]</w:t>
            </w:r>
          </w:p>
        </w:tc>
      </w:tr>
    </w:tbl>
    <w:p w14:paraId="5239AAA9" w14:textId="77777777" w:rsidR="00D33374" w:rsidRDefault="00D33374" w:rsidP="00D33374">
      <w:pPr>
        <w:rPr>
          <w:lang w:val="en-US"/>
        </w:rPr>
        <w:sectPr w:rsidR="00D33374" w:rsidSect="001B036A">
          <w:pgSz w:w="11906" w:h="16838"/>
          <w:pgMar w:top="1134" w:right="1418" w:bottom="1134" w:left="1418" w:header="720" w:footer="720" w:gutter="0"/>
          <w:cols w:space="720"/>
          <w:docGrid w:linePitch="299"/>
        </w:sectPr>
      </w:pPr>
    </w:p>
    <w:p w14:paraId="19991936" w14:textId="6D4D39AC" w:rsidR="004B269E" w:rsidRDefault="0041160F" w:rsidP="003E063C">
      <w:pPr>
        <w:pStyle w:val="Appendixheading1"/>
      </w:pPr>
      <w:bookmarkStart w:id="167" w:name="_Toc39657563"/>
      <w:bookmarkStart w:id="168" w:name="_Toc132281674"/>
      <w:r>
        <w:lastRenderedPageBreak/>
        <w:t xml:space="preserve">APPENDIX </w:t>
      </w:r>
      <w:r w:rsidR="006F2CCC">
        <w:t>5</w:t>
      </w:r>
      <w:r>
        <w:t xml:space="preserve">. </w:t>
      </w:r>
      <w:r w:rsidR="004B269E">
        <w:t>Pre-employment biosecurity declaration</w:t>
      </w:r>
      <w:bookmarkEnd w:id="167"/>
      <w:r>
        <w:t xml:space="preserve"> template</w:t>
      </w:r>
      <w:bookmarkEnd w:id="168"/>
    </w:p>
    <w:p w14:paraId="60D73920" w14:textId="77777777" w:rsidR="00D103ED" w:rsidRPr="00D103ED" w:rsidRDefault="00D103ED" w:rsidP="00D103ED"/>
    <w:p w14:paraId="357E2651" w14:textId="19B90956" w:rsidR="007852E4" w:rsidRPr="007852E4" w:rsidRDefault="007852E4" w:rsidP="007852E4">
      <w:pPr>
        <w:spacing w:before="160"/>
        <w:rPr>
          <w:rFonts w:ascii="Calibri Light" w:eastAsia="Calibri" w:hAnsi="Calibri Light" w:cs="Times New Roman"/>
          <w:sz w:val="28"/>
        </w:rPr>
      </w:pPr>
      <w:r w:rsidRPr="007852E4">
        <w:rPr>
          <w:rFonts w:ascii="Calibri Light" w:eastAsia="Calibri" w:hAnsi="Calibri Light" w:cs="Times New Roman"/>
          <w:sz w:val="28"/>
        </w:rPr>
        <w:t xml:space="preserve">I, …………………………………………………………………………………………… hereby agree to abide by </w:t>
      </w:r>
      <w:r w:rsidR="0078114C">
        <w:rPr>
          <w:rFonts w:ascii="Calibri Light" w:eastAsia="Calibri" w:hAnsi="Calibri Light" w:cs="Times New Roman"/>
          <w:sz w:val="28"/>
        </w:rPr>
        <w:br/>
      </w:r>
      <w:r w:rsidRPr="007852E4">
        <w:rPr>
          <w:rFonts w:ascii="Calibri Light" w:eastAsia="Calibri" w:hAnsi="Calibri Light" w:cs="Times New Roman"/>
          <w:b/>
          <w:bCs/>
          <w:sz w:val="28"/>
        </w:rPr>
        <w:t>MY EMPLOYER’S BIOSECURITY</w:t>
      </w:r>
      <w:r w:rsidRPr="007852E4">
        <w:rPr>
          <w:rFonts w:ascii="Calibri Light" w:eastAsia="Calibri" w:hAnsi="Calibri Light" w:cs="Times New Roman"/>
          <w:sz w:val="28"/>
        </w:rPr>
        <w:t xml:space="preserve"> rules and standards.</w:t>
      </w:r>
    </w:p>
    <w:p w14:paraId="4390C605" w14:textId="77777777" w:rsidR="007852E4" w:rsidRPr="007852E4" w:rsidRDefault="007852E4" w:rsidP="007852E4">
      <w:pPr>
        <w:spacing w:before="160"/>
        <w:rPr>
          <w:rFonts w:ascii="Calibri Light" w:eastAsia="Calibri" w:hAnsi="Calibri Light" w:cs="Times New Roman"/>
          <w:sz w:val="28"/>
        </w:rPr>
      </w:pPr>
      <w:r w:rsidRPr="007852E4">
        <w:rPr>
          <w:rFonts w:ascii="Calibri Light" w:eastAsia="Calibri" w:hAnsi="Calibri Light" w:cs="Times New Roman"/>
          <w:sz w:val="28"/>
        </w:rPr>
        <w:t xml:space="preserve">I </w:t>
      </w:r>
      <w:r w:rsidRPr="007852E4">
        <w:rPr>
          <w:rFonts w:ascii="Calibri Light" w:eastAsia="Calibri" w:hAnsi="Calibri Light" w:cs="Times New Roman"/>
          <w:b/>
          <w:bCs/>
          <w:sz w:val="28"/>
        </w:rPr>
        <w:t>understand</w:t>
      </w:r>
      <w:r w:rsidRPr="007852E4">
        <w:rPr>
          <w:rFonts w:ascii="Calibri Light" w:eastAsia="Calibri" w:hAnsi="Calibri Light" w:cs="Times New Roman"/>
          <w:sz w:val="28"/>
        </w:rPr>
        <w:t xml:space="preserve"> the following </w:t>
      </w:r>
      <w:proofErr w:type="gramStart"/>
      <w:r w:rsidRPr="007852E4">
        <w:rPr>
          <w:rFonts w:ascii="Calibri Light" w:eastAsia="Calibri" w:hAnsi="Calibri Light" w:cs="Times New Roman"/>
          <w:sz w:val="28"/>
        </w:rPr>
        <w:t>applies at all times</w:t>
      </w:r>
      <w:proofErr w:type="gramEnd"/>
      <w:r w:rsidRPr="007852E4">
        <w:rPr>
          <w:rFonts w:ascii="Calibri Light" w:eastAsia="Calibri" w:hAnsi="Calibri Light" w:cs="Times New Roman"/>
          <w:sz w:val="28"/>
        </w:rPr>
        <w:t>:</w:t>
      </w:r>
    </w:p>
    <w:p w14:paraId="24098A6E" w14:textId="77777777" w:rsidR="007852E4" w:rsidRPr="007852E4" w:rsidRDefault="007852E4" w:rsidP="007852E4">
      <w:pPr>
        <w:spacing w:before="160"/>
        <w:rPr>
          <w:rFonts w:ascii="Calibri Light" w:eastAsia="Calibri" w:hAnsi="Calibri Light" w:cs="Times New Roman"/>
          <w:b/>
          <w:bCs/>
          <w:sz w:val="28"/>
        </w:rPr>
      </w:pPr>
      <w:r w:rsidRPr="007852E4">
        <w:rPr>
          <w:rFonts w:ascii="Calibri Light" w:eastAsia="Calibri" w:hAnsi="Calibri Light" w:cs="Times New Roman"/>
          <w:b/>
          <w:bCs/>
          <w:sz w:val="28"/>
        </w:rPr>
        <w:t>I must:</w:t>
      </w:r>
    </w:p>
    <w:p w14:paraId="1D1064EC" w14:textId="77777777" w:rsidR="007852E4" w:rsidRPr="007852E4" w:rsidRDefault="007852E4" w:rsidP="00AC0667">
      <w:pPr>
        <w:numPr>
          <w:ilvl w:val="0"/>
          <w:numId w:val="28"/>
        </w:numPr>
        <w:spacing w:before="160"/>
        <w:ind w:left="1071" w:hanging="357"/>
        <w:rPr>
          <w:rFonts w:ascii="Calibri Light" w:eastAsia="Calibri" w:hAnsi="Calibri Light" w:cs="Times New Roman"/>
          <w:sz w:val="28"/>
        </w:rPr>
      </w:pPr>
      <w:r w:rsidRPr="007852E4">
        <w:rPr>
          <w:rFonts w:ascii="Calibri Light" w:eastAsia="Calibri" w:hAnsi="Calibri Light" w:cs="Times New Roman"/>
          <w:sz w:val="28"/>
        </w:rPr>
        <w:t xml:space="preserve">attend work in clean, laundered </w:t>
      </w:r>
      <w:proofErr w:type="gramStart"/>
      <w:r w:rsidRPr="007852E4">
        <w:rPr>
          <w:rFonts w:ascii="Calibri Light" w:eastAsia="Calibri" w:hAnsi="Calibri Light" w:cs="Times New Roman"/>
          <w:sz w:val="28"/>
        </w:rPr>
        <w:t>clothes</w:t>
      </w:r>
      <w:proofErr w:type="gramEnd"/>
    </w:p>
    <w:p w14:paraId="18FC65BD" w14:textId="77777777" w:rsidR="007852E4" w:rsidRPr="007852E4" w:rsidRDefault="007852E4" w:rsidP="00AC0667">
      <w:pPr>
        <w:numPr>
          <w:ilvl w:val="0"/>
          <w:numId w:val="28"/>
        </w:numPr>
        <w:spacing w:before="160"/>
        <w:ind w:left="1071" w:hanging="357"/>
        <w:rPr>
          <w:rFonts w:ascii="Calibri Light" w:eastAsia="Calibri" w:hAnsi="Calibri Light" w:cs="Times New Roman"/>
          <w:sz w:val="28"/>
        </w:rPr>
      </w:pPr>
      <w:r w:rsidRPr="007852E4">
        <w:rPr>
          <w:rFonts w:ascii="Calibri Light" w:eastAsia="Calibri" w:hAnsi="Calibri Light" w:cs="Times New Roman"/>
          <w:sz w:val="28"/>
        </w:rPr>
        <w:t xml:space="preserve">only enter those areas of the farm I am approved to </w:t>
      </w:r>
      <w:proofErr w:type="gramStart"/>
      <w:r w:rsidRPr="007852E4">
        <w:rPr>
          <w:rFonts w:ascii="Calibri Light" w:eastAsia="Calibri" w:hAnsi="Calibri Light" w:cs="Times New Roman"/>
          <w:sz w:val="28"/>
        </w:rPr>
        <w:t>access</w:t>
      </w:r>
      <w:proofErr w:type="gramEnd"/>
    </w:p>
    <w:p w14:paraId="25D7B963" w14:textId="77777777" w:rsidR="007852E4" w:rsidRPr="007852E4" w:rsidRDefault="007852E4" w:rsidP="00AC0667">
      <w:pPr>
        <w:numPr>
          <w:ilvl w:val="0"/>
          <w:numId w:val="28"/>
        </w:numPr>
        <w:spacing w:before="160"/>
        <w:ind w:left="1071" w:hanging="357"/>
        <w:rPr>
          <w:rFonts w:ascii="Calibri Light" w:eastAsia="Calibri" w:hAnsi="Calibri Light" w:cs="Times New Roman"/>
          <w:sz w:val="28"/>
        </w:rPr>
      </w:pPr>
      <w:r w:rsidRPr="007852E4">
        <w:rPr>
          <w:rFonts w:ascii="Calibri Light" w:eastAsia="Calibri" w:hAnsi="Calibri Light" w:cs="Times New Roman"/>
          <w:sz w:val="28"/>
        </w:rPr>
        <w:t xml:space="preserve">follow a one-directional flow of work (from low-risk to high-risk zones) if required to enter more than one zone during daily </w:t>
      </w:r>
      <w:proofErr w:type="gramStart"/>
      <w:r w:rsidRPr="007852E4">
        <w:rPr>
          <w:rFonts w:ascii="Calibri Light" w:eastAsia="Calibri" w:hAnsi="Calibri Light" w:cs="Times New Roman"/>
          <w:sz w:val="28"/>
        </w:rPr>
        <w:t>work</w:t>
      </w:r>
      <w:proofErr w:type="gramEnd"/>
    </w:p>
    <w:p w14:paraId="5FEFC781" w14:textId="77777777" w:rsidR="007852E4" w:rsidRPr="007852E4" w:rsidRDefault="007852E4" w:rsidP="00AC0667">
      <w:pPr>
        <w:numPr>
          <w:ilvl w:val="0"/>
          <w:numId w:val="28"/>
        </w:numPr>
        <w:spacing w:before="160"/>
        <w:ind w:left="1071" w:hanging="357"/>
        <w:rPr>
          <w:rFonts w:ascii="Calibri Light" w:eastAsia="Calibri" w:hAnsi="Calibri Light" w:cs="Times New Roman"/>
          <w:sz w:val="28"/>
        </w:rPr>
      </w:pPr>
      <w:r w:rsidRPr="007852E4">
        <w:rPr>
          <w:rFonts w:ascii="Calibri Light" w:eastAsia="Calibri" w:hAnsi="Calibri Light" w:cs="Times New Roman"/>
          <w:sz w:val="28"/>
        </w:rPr>
        <w:t>immediately report any biosecurity breaches to management</w:t>
      </w:r>
    </w:p>
    <w:p w14:paraId="0CC59714" w14:textId="77777777" w:rsidR="007852E4" w:rsidRPr="007852E4" w:rsidRDefault="007852E4" w:rsidP="00AC0667">
      <w:pPr>
        <w:numPr>
          <w:ilvl w:val="0"/>
          <w:numId w:val="28"/>
        </w:numPr>
        <w:spacing w:before="160"/>
        <w:ind w:left="1071" w:hanging="357"/>
        <w:rPr>
          <w:rFonts w:ascii="Calibri Light" w:eastAsia="Calibri" w:hAnsi="Calibri Light" w:cs="Times New Roman"/>
          <w:sz w:val="28"/>
        </w:rPr>
      </w:pPr>
      <w:r w:rsidRPr="007852E4">
        <w:rPr>
          <w:rFonts w:ascii="Calibri Light" w:eastAsia="Calibri" w:hAnsi="Calibri Light" w:cs="Times New Roman"/>
          <w:sz w:val="28"/>
        </w:rPr>
        <w:t>immediately report any suspicion of disease to management.</w:t>
      </w:r>
    </w:p>
    <w:p w14:paraId="13418D5F" w14:textId="77777777" w:rsidR="007852E4" w:rsidRPr="007852E4" w:rsidRDefault="007852E4" w:rsidP="007852E4">
      <w:pPr>
        <w:spacing w:before="160"/>
        <w:rPr>
          <w:rFonts w:ascii="Calibri Light" w:eastAsia="Calibri" w:hAnsi="Calibri Light" w:cs="Times New Roman"/>
          <w:b/>
          <w:bCs/>
          <w:sz w:val="28"/>
        </w:rPr>
      </w:pPr>
      <w:r w:rsidRPr="007852E4">
        <w:rPr>
          <w:rFonts w:ascii="Calibri Light" w:eastAsia="Calibri" w:hAnsi="Calibri Light" w:cs="Times New Roman"/>
          <w:b/>
          <w:bCs/>
          <w:sz w:val="28"/>
        </w:rPr>
        <w:t>I must not:</w:t>
      </w:r>
    </w:p>
    <w:p w14:paraId="54D92457" w14:textId="77777777" w:rsidR="007852E4" w:rsidRPr="007852E4" w:rsidRDefault="007852E4" w:rsidP="00AC0667">
      <w:pPr>
        <w:numPr>
          <w:ilvl w:val="0"/>
          <w:numId w:val="27"/>
        </w:numPr>
        <w:spacing w:before="160"/>
        <w:rPr>
          <w:rFonts w:ascii="Calibri Light" w:eastAsia="Calibri" w:hAnsi="Calibri Light" w:cs="Times New Roman"/>
          <w:sz w:val="28"/>
        </w:rPr>
      </w:pPr>
      <w:r w:rsidRPr="007852E4">
        <w:rPr>
          <w:rFonts w:ascii="Calibri Light" w:eastAsia="Calibri" w:hAnsi="Calibri Light" w:cs="Times New Roman"/>
          <w:sz w:val="28"/>
        </w:rPr>
        <w:t xml:space="preserve">visit other aquaculture sites or seafood processors for 24 hours before entering the farm unless I have had a full head-to-toe shower and changed into clean, laundered clothes and </w:t>
      </w:r>
      <w:proofErr w:type="gramStart"/>
      <w:r w:rsidRPr="007852E4">
        <w:rPr>
          <w:rFonts w:ascii="Calibri Light" w:eastAsia="Calibri" w:hAnsi="Calibri Light" w:cs="Times New Roman"/>
          <w:sz w:val="28"/>
        </w:rPr>
        <w:t>shoes</w:t>
      </w:r>
      <w:proofErr w:type="gramEnd"/>
    </w:p>
    <w:p w14:paraId="29540B9A" w14:textId="77777777" w:rsidR="007852E4" w:rsidRPr="007852E4" w:rsidRDefault="007852E4" w:rsidP="00AC0667">
      <w:pPr>
        <w:numPr>
          <w:ilvl w:val="0"/>
          <w:numId w:val="27"/>
        </w:numPr>
        <w:spacing w:before="160"/>
        <w:rPr>
          <w:rFonts w:ascii="Calibri Light" w:eastAsia="Calibri" w:hAnsi="Calibri Light" w:cs="Times New Roman"/>
          <w:sz w:val="28"/>
        </w:rPr>
      </w:pPr>
      <w:r w:rsidRPr="007852E4">
        <w:rPr>
          <w:rFonts w:ascii="Calibri Light" w:eastAsia="Calibri" w:hAnsi="Calibri Light" w:cs="Times New Roman"/>
          <w:sz w:val="28"/>
        </w:rPr>
        <w:t xml:space="preserve">wear or take boots outside their designated production </w:t>
      </w:r>
      <w:proofErr w:type="gramStart"/>
      <w:r w:rsidRPr="007852E4">
        <w:rPr>
          <w:rFonts w:ascii="Calibri Light" w:eastAsia="Calibri" w:hAnsi="Calibri Light" w:cs="Times New Roman"/>
          <w:sz w:val="28"/>
        </w:rPr>
        <w:t>area</w:t>
      </w:r>
      <w:proofErr w:type="gramEnd"/>
    </w:p>
    <w:p w14:paraId="184DDF4D" w14:textId="77777777" w:rsidR="007852E4" w:rsidRPr="007852E4" w:rsidRDefault="007852E4" w:rsidP="00AC0667">
      <w:pPr>
        <w:numPr>
          <w:ilvl w:val="0"/>
          <w:numId w:val="27"/>
        </w:numPr>
        <w:spacing w:before="160"/>
        <w:rPr>
          <w:rFonts w:ascii="Calibri Light" w:eastAsia="Calibri" w:hAnsi="Calibri Light" w:cs="Times New Roman"/>
          <w:sz w:val="28"/>
        </w:rPr>
      </w:pPr>
      <w:r w:rsidRPr="007852E4">
        <w:rPr>
          <w:rFonts w:ascii="Calibri Light" w:eastAsia="Calibri" w:hAnsi="Calibri Light" w:cs="Times New Roman"/>
          <w:sz w:val="28"/>
        </w:rPr>
        <w:t xml:space="preserve">move any zone-specific equipment to any other zone. </w:t>
      </w:r>
    </w:p>
    <w:p w14:paraId="7E7C43F7" w14:textId="059CB9A6" w:rsidR="007852E4" w:rsidRPr="007852E4" w:rsidRDefault="007852E4" w:rsidP="007852E4">
      <w:pPr>
        <w:spacing w:before="1200"/>
        <w:rPr>
          <w:rFonts w:ascii="Calibri Light" w:eastAsia="Calibri" w:hAnsi="Calibri Light" w:cs="Times New Roman"/>
          <w:sz w:val="28"/>
        </w:rPr>
      </w:pPr>
      <w:r w:rsidRPr="007852E4">
        <w:rPr>
          <w:rFonts w:ascii="Calibri Light" w:eastAsia="Calibri" w:hAnsi="Calibri Light" w:cs="Times New Roman"/>
          <w:sz w:val="28"/>
        </w:rPr>
        <w:t>Signature ……………………………………………………………… Date ……………………………………</w:t>
      </w:r>
    </w:p>
    <w:p w14:paraId="2F09150C" w14:textId="77777777" w:rsidR="00D103ED" w:rsidRDefault="00D103ED" w:rsidP="00D103ED"/>
    <w:p w14:paraId="529A12F9" w14:textId="688AC734" w:rsidR="000674A0" w:rsidRDefault="007852E4" w:rsidP="007852E4">
      <w:r w:rsidRPr="007852E4">
        <w:rPr>
          <w:rFonts w:ascii="Calibri Light" w:eastAsia="Calibri" w:hAnsi="Calibri Light" w:cs="Times New Roman"/>
          <w:color w:val="000000"/>
          <w:sz w:val="44"/>
        </w:rPr>
        <w:br w:type="page"/>
      </w:r>
    </w:p>
    <w:p w14:paraId="4B979BB6" w14:textId="097A04D4" w:rsidR="004B2413" w:rsidRDefault="0041160F" w:rsidP="003E063C">
      <w:pPr>
        <w:pStyle w:val="Appendixheading1"/>
      </w:pPr>
      <w:bookmarkStart w:id="169" w:name="_Toc39657564"/>
      <w:bookmarkStart w:id="170" w:name="_Toc132281675"/>
      <w:r>
        <w:lastRenderedPageBreak/>
        <w:t xml:space="preserve">APPENDIX </w:t>
      </w:r>
      <w:r w:rsidR="0086509C">
        <w:t>6</w:t>
      </w:r>
      <w:r>
        <w:t xml:space="preserve">. </w:t>
      </w:r>
      <w:r w:rsidR="004B2413" w:rsidRPr="004B2413">
        <w:t>Visitor and contractor biosecurity declaration</w:t>
      </w:r>
      <w:bookmarkEnd w:id="169"/>
      <w:r>
        <w:t xml:space="preserve"> template</w:t>
      </w:r>
      <w:bookmarkEnd w:id="170"/>
    </w:p>
    <w:p w14:paraId="5E843CE9" w14:textId="77777777" w:rsidR="00BF374E" w:rsidRPr="00380215" w:rsidRDefault="00BF374E" w:rsidP="00FB65D5">
      <w:pPr>
        <w:rPr>
          <w:rFonts w:asciiTheme="majorHAnsi" w:hAnsiTheme="majorHAnsi"/>
          <w:b/>
          <w:color w:val="000000" w:themeColor="text1"/>
          <w:sz w:val="28"/>
          <w:szCs w:val="28"/>
        </w:rPr>
      </w:pPr>
      <w:r w:rsidRPr="00380215">
        <w:rPr>
          <w:rFonts w:asciiTheme="majorHAnsi" w:hAnsiTheme="majorHAnsi"/>
          <w:b/>
          <w:color w:val="000000" w:themeColor="text1"/>
          <w:sz w:val="28"/>
          <w:szCs w:val="28"/>
        </w:rPr>
        <w:t xml:space="preserve">Biosecurity Declaration </w:t>
      </w:r>
    </w:p>
    <w:p w14:paraId="7014AE1C" w14:textId="73070CB1" w:rsidR="00A00ADE" w:rsidRDefault="00BF374E" w:rsidP="00FB65D5">
      <w:pPr>
        <w:rPr>
          <w:rFonts w:asciiTheme="majorHAnsi" w:hAnsiTheme="majorHAnsi"/>
          <w:color w:val="000000" w:themeColor="text1"/>
          <w:sz w:val="28"/>
          <w:szCs w:val="28"/>
        </w:rPr>
      </w:pPr>
      <w:r w:rsidRPr="00380215">
        <w:rPr>
          <w:rFonts w:asciiTheme="majorHAnsi" w:hAnsiTheme="majorHAnsi"/>
          <w:color w:val="000000" w:themeColor="text1"/>
          <w:sz w:val="28"/>
          <w:szCs w:val="28"/>
        </w:rPr>
        <w:t>To be completed by all visitors and contractors prior to entering…………………………</w:t>
      </w:r>
      <w:r>
        <w:rPr>
          <w:rFonts w:asciiTheme="majorHAnsi" w:hAnsiTheme="majorHAnsi"/>
          <w:color w:val="000000" w:themeColor="text1"/>
          <w:sz w:val="28"/>
          <w:szCs w:val="28"/>
        </w:rPr>
        <w:t>…………</w:t>
      </w:r>
      <w:proofErr w:type="gramStart"/>
      <w:r>
        <w:rPr>
          <w:rFonts w:asciiTheme="majorHAnsi" w:hAnsiTheme="majorHAnsi"/>
          <w:color w:val="000000" w:themeColor="text1"/>
          <w:sz w:val="28"/>
          <w:szCs w:val="28"/>
        </w:rPr>
        <w:t>…..</w:t>
      </w:r>
      <w:proofErr w:type="gramEnd"/>
    </w:p>
    <w:p w14:paraId="4C610A71" w14:textId="77777777" w:rsidR="00BF374E" w:rsidRPr="00380215" w:rsidRDefault="00BF374E" w:rsidP="00FB65D5">
      <w:pPr>
        <w:rPr>
          <w:rFonts w:asciiTheme="majorHAnsi" w:hAnsiTheme="majorHAnsi"/>
          <w:color w:val="000000" w:themeColor="text1"/>
          <w:sz w:val="28"/>
          <w:szCs w:val="28"/>
        </w:rPr>
      </w:pPr>
    </w:p>
    <w:p w14:paraId="64685A96" w14:textId="77777777" w:rsidR="00A00ADE" w:rsidRPr="00380215" w:rsidRDefault="00A00ADE" w:rsidP="00A00ADE">
      <w:pPr>
        <w:pStyle w:val="Appendixlistparagraph"/>
        <w:rPr>
          <w:b w:val="0"/>
          <w:bCs/>
          <w:color w:val="000000" w:themeColor="text1"/>
        </w:rPr>
      </w:pPr>
      <w:r w:rsidRPr="00380215">
        <w:rPr>
          <w:b w:val="0"/>
          <w:bCs/>
          <w:color w:val="000000" w:themeColor="text1"/>
        </w:rPr>
        <w:t>Are you entering production areas of the farm?</w:t>
      </w:r>
    </w:p>
    <w:p w14:paraId="1268146C" w14:textId="685BFD12" w:rsidR="00A00ADE" w:rsidRPr="004E4B12" w:rsidRDefault="00A00ADE" w:rsidP="006B20C3">
      <w:pPr>
        <w:pStyle w:val="Appendixformtext"/>
        <w:tabs>
          <w:tab w:val="left" w:pos="1276"/>
          <w:tab w:val="left" w:pos="4678"/>
          <w:tab w:val="left" w:pos="5103"/>
        </w:tabs>
        <w:ind w:left="709"/>
      </w:pPr>
      <w:r w:rsidRPr="004C29B2">
        <w:rPr>
          <w:color w:val="C00000"/>
        </w:rPr>
        <w:t>Yes</w:t>
      </w:r>
      <w:r w:rsidRPr="004C29B2">
        <w:rPr>
          <w:color w:val="C00000"/>
        </w:rPr>
        <w:tab/>
      </w:r>
      <w:r w:rsidRPr="006B20C3">
        <w:rPr>
          <w:color w:val="C00000"/>
          <w:sz w:val="36"/>
          <w:szCs w:val="28"/>
        </w:rPr>
        <w:t>□</w:t>
      </w:r>
      <w:r w:rsidR="004C29B2" w:rsidRPr="004C29B2">
        <w:rPr>
          <w:color w:val="C00000"/>
        </w:rPr>
        <w:t xml:space="preserve"> (go to question 2)</w:t>
      </w:r>
      <w:r w:rsidRPr="004C29B2">
        <w:rPr>
          <w:color w:val="C00000"/>
        </w:rPr>
        <w:tab/>
      </w:r>
      <w:r w:rsidRPr="004E4B12">
        <w:t>No</w:t>
      </w:r>
      <w:r>
        <w:tab/>
      </w:r>
      <w:r w:rsidRPr="006B20C3">
        <w:rPr>
          <w:sz w:val="36"/>
          <w:szCs w:val="28"/>
        </w:rPr>
        <w:t>□</w:t>
      </w:r>
      <w:r w:rsidR="004C29B2">
        <w:t xml:space="preserve"> (go to signature section)</w:t>
      </w:r>
    </w:p>
    <w:p w14:paraId="4D0BD677" w14:textId="15799133" w:rsidR="00A00ADE" w:rsidRPr="001927B3" w:rsidRDefault="00A00ADE" w:rsidP="00AC0667">
      <w:pPr>
        <w:pStyle w:val="Appendixlistparagraph"/>
        <w:rPr>
          <w:b w:val="0"/>
          <w:bCs/>
        </w:rPr>
      </w:pPr>
      <w:r w:rsidRPr="001927B3">
        <w:rPr>
          <w:b w:val="0"/>
          <w:bCs/>
        </w:rPr>
        <w:t xml:space="preserve">Have you been in contact with any aquaculture </w:t>
      </w:r>
      <w:r w:rsidR="008F1212" w:rsidRPr="001927B3">
        <w:rPr>
          <w:b w:val="0"/>
          <w:bCs/>
        </w:rPr>
        <w:t xml:space="preserve">enterprise </w:t>
      </w:r>
      <w:r w:rsidRPr="001927B3">
        <w:rPr>
          <w:b w:val="0"/>
          <w:bCs/>
        </w:rPr>
        <w:t>or the aquatic environment in the previous 24 hours</w:t>
      </w:r>
      <w:r w:rsidR="00983AB6" w:rsidRPr="001927B3">
        <w:rPr>
          <w:b w:val="0"/>
          <w:bCs/>
        </w:rPr>
        <w:t xml:space="preserve"> (</w:t>
      </w:r>
      <w:r w:rsidRPr="001927B3">
        <w:rPr>
          <w:b w:val="0"/>
          <w:bCs/>
        </w:rPr>
        <w:t>including</w:t>
      </w:r>
      <w:r w:rsidR="00983AB6" w:rsidRPr="001927B3">
        <w:rPr>
          <w:b w:val="0"/>
          <w:bCs/>
        </w:rPr>
        <w:t xml:space="preserve"> </w:t>
      </w:r>
      <w:r w:rsidRPr="001927B3">
        <w:rPr>
          <w:b w:val="0"/>
          <w:bCs/>
        </w:rPr>
        <w:t>recreational fishing</w:t>
      </w:r>
      <w:r w:rsidR="00BC570D" w:rsidRPr="001927B3">
        <w:rPr>
          <w:b w:val="0"/>
          <w:bCs/>
        </w:rPr>
        <w:t>, seafood processors and water sports/activities)?</w:t>
      </w:r>
    </w:p>
    <w:p w14:paraId="4155C9B3" w14:textId="77777777" w:rsidR="00E23792" w:rsidRDefault="00A00ADE" w:rsidP="006B20C3">
      <w:pPr>
        <w:pStyle w:val="Appendixformtext"/>
        <w:tabs>
          <w:tab w:val="left" w:pos="1276"/>
          <w:tab w:val="left" w:pos="4678"/>
          <w:tab w:val="left" w:pos="5103"/>
        </w:tabs>
        <w:ind w:left="709"/>
        <w:rPr>
          <w:color w:val="C00000"/>
        </w:rPr>
      </w:pPr>
      <w:r w:rsidRPr="00E029C6">
        <w:rPr>
          <w:color w:val="C00000"/>
        </w:rPr>
        <w:t>Yes</w:t>
      </w:r>
      <w:r w:rsidRPr="00E029C6">
        <w:rPr>
          <w:color w:val="C00000"/>
        </w:rPr>
        <w:tab/>
      </w:r>
      <w:r w:rsidRPr="006B20C3">
        <w:rPr>
          <w:color w:val="C00000"/>
          <w:sz w:val="36"/>
          <w:szCs w:val="28"/>
        </w:rPr>
        <w:t>□</w:t>
      </w:r>
      <w:r w:rsidR="00200613" w:rsidRPr="00E029C6">
        <w:rPr>
          <w:color w:val="C00000"/>
        </w:rPr>
        <w:t xml:space="preserve"> (go to question 3)</w:t>
      </w:r>
      <w:r w:rsidRPr="00E029C6">
        <w:rPr>
          <w:color w:val="C00000"/>
        </w:rPr>
        <w:tab/>
        <w:t>No</w:t>
      </w:r>
      <w:r w:rsidRPr="00E029C6">
        <w:rPr>
          <w:color w:val="C00000"/>
        </w:rPr>
        <w:tab/>
      </w:r>
      <w:r w:rsidRPr="006B20C3">
        <w:rPr>
          <w:color w:val="C00000"/>
          <w:sz w:val="36"/>
          <w:szCs w:val="28"/>
        </w:rPr>
        <w:t>□</w:t>
      </w:r>
      <w:r w:rsidR="00200613" w:rsidRPr="00E029C6">
        <w:rPr>
          <w:color w:val="C00000"/>
        </w:rPr>
        <w:t xml:space="preserve"> (go to question 4)</w:t>
      </w:r>
    </w:p>
    <w:p w14:paraId="6686D395" w14:textId="1327B34B" w:rsidR="00A00ADE" w:rsidRPr="001927B3" w:rsidRDefault="00F46C2C" w:rsidP="00E23792">
      <w:pPr>
        <w:pStyle w:val="Appendixlistparagraph"/>
        <w:rPr>
          <w:b w:val="0"/>
          <w:bCs/>
        </w:rPr>
      </w:pPr>
      <w:r w:rsidRPr="001927B3">
        <w:rPr>
          <w:b w:val="0"/>
          <w:bCs/>
        </w:rPr>
        <w:t>H</w:t>
      </w:r>
      <w:r w:rsidR="00A00ADE" w:rsidRPr="001927B3">
        <w:rPr>
          <w:b w:val="0"/>
          <w:bCs/>
        </w:rPr>
        <w:t>ave you had a head-to-toe shower and changed into clean clothes and shoes?</w:t>
      </w:r>
    </w:p>
    <w:p w14:paraId="5D6FEAEC" w14:textId="46750361" w:rsidR="00A00ADE" w:rsidRPr="000534C5" w:rsidRDefault="00EF473A" w:rsidP="006B20C3">
      <w:pPr>
        <w:pStyle w:val="Appendixformtext"/>
        <w:tabs>
          <w:tab w:val="left" w:pos="1276"/>
          <w:tab w:val="left" w:pos="4678"/>
          <w:tab w:val="left" w:pos="5103"/>
        </w:tabs>
        <w:ind w:left="5387" w:hanging="4678"/>
        <w:rPr>
          <w:color w:val="C00000"/>
        </w:rPr>
      </w:pPr>
      <w:r w:rsidRPr="004C29B2">
        <w:rPr>
          <w:color w:val="C00000"/>
        </w:rPr>
        <w:t>Yes</w:t>
      </w:r>
      <w:r w:rsidRPr="004C29B2">
        <w:rPr>
          <w:color w:val="C00000"/>
        </w:rPr>
        <w:tab/>
      </w:r>
      <w:r w:rsidRPr="006B20C3">
        <w:rPr>
          <w:color w:val="C00000"/>
          <w:sz w:val="36"/>
          <w:szCs w:val="28"/>
        </w:rPr>
        <w:t>□</w:t>
      </w:r>
      <w:r w:rsidRPr="004C29B2">
        <w:rPr>
          <w:color w:val="C00000"/>
        </w:rPr>
        <w:t xml:space="preserve"> (go to question </w:t>
      </w:r>
      <w:r>
        <w:rPr>
          <w:color w:val="C00000"/>
        </w:rPr>
        <w:t>4</w:t>
      </w:r>
      <w:r w:rsidRPr="004C29B2">
        <w:rPr>
          <w:color w:val="C00000"/>
        </w:rPr>
        <w:t>)</w:t>
      </w:r>
      <w:r w:rsidRPr="00DA485F" w:rsidDel="00EF473A">
        <w:t xml:space="preserve"> </w:t>
      </w:r>
      <w:r w:rsidR="00A00ADE" w:rsidRPr="00037592">
        <w:rPr>
          <w:color w:val="C00000"/>
        </w:rPr>
        <w:tab/>
      </w:r>
      <w:r w:rsidR="00A00ADE" w:rsidRPr="000534C5">
        <w:rPr>
          <w:color w:val="C00000"/>
        </w:rPr>
        <w:t>No</w:t>
      </w:r>
      <w:r w:rsidR="00A00ADE" w:rsidRPr="000534C5">
        <w:rPr>
          <w:color w:val="C00000"/>
        </w:rPr>
        <w:tab/>
      </w:r>
      <w:r w:rsidR="00A00ADE" w:rsidRPr="006B20C3">
        <w:rPr>
          <w:color w:val="C00000"/>
          <w:sz w:val="36"/>
          <w:szCs w:val="28"/>
        </w:rPr>
        <w:t>□</w:t>
      </w:r>
      <w:r w:rsidR="00CD1517" w:rsidRPr="000534C5">
        <w:rPr>
          <w:color w:val="C00000"/>
        </w:rPr>
        <w:t xml:space="preserve"> (</w:t>
      </w:r>
      <w:r w:rsidR="004B3804" w:rsidRPr="000534C5">
        <w:rPr>
          <w:color w:val="C00000"/>
        </w:rPr>
        <w:t>postpone</w:t>
      </w:r>
      <w:r w:rsidR="00CD1517" w:rsidRPr="000534C5">
        <w:rPr>
          <w:color w:val="C00000"/>
        </w:rPr>
        <w:t xml:space="preserve"> </w:t>
      </w:r>
      <w:r w:rsidR="004B3804" w:rsidRPr="000534C5">
        <w:rPr>
          <w:color w:val="C00000"/>
        </w:rPr>
        <w:t xml:space="preserve">no-essential visit, or manager to assess risk before </w:t>
      </w:r>
      <w:r w:rsidR="00906810" w:rsidRPr="000534C5">
        <w:rPr>
          <w:color w:val="C00000"/>
        </w:rPr>
        <w:t>granting access)</w:t>
      </w:r>
    </w:p>
    <w:p w14:paraId="0971DDAD" w14:textId="47DF648B" w:rsidR="006A29F1" w:rsidRPr="00380215" w:rsidRDefault="006A29F1" w:rsidP="00F66746">
      <w:pPr>
        <w:pStyle w:val="Appendixlistparagraph"/>
        <w:rPr>
          <w:rFonts w:asciiTheme="majorHAnsi" w:hAnsiTheme="majorHAnsi" w:cs="Calibri"/>
          <w:b w:val="0"/>
          <w:bCs/>
        </w:rPr>
      </w:pPr>
      <w:r w:rsidRPr="00380215">
        <w:rPr>
          <w:rFonts w:asciiTheme="majorHAnsi" w:hAnsiTheme="majorHAnsi"/>
          <w:b w:val="0"/>
          <w:bCs/>
        </w:rPr>
        <w:t>Are</w:t>
      </w:r>
      <w:r w:rsidRPr="00380215">
        <w:rPr>
          <w:rFonts w:asciiTheme="majorHAnsi" w:hAnsiTheme="majorHAnsi" w:cs="Calibri"/>
          <w:b w:val="0"/>
          <w:bCs/>
        </w:rPr>
        <w:t xml:space="preserve"> you bringing any equipment, fish feed, dive gear or fishing gear onto the farm?</w:t>
      </w:r>
    </w:p>
    <w:p w14:paraId="61284CBC" w14:textId="71670FFB" w:rsidR="00F66746" w:rsidRPr="00F66746" w:rsidRDefault="00F66746" w:rsidP="006B20C3">
      <w:pPr>
        <w:pStyle w:val="Appendixformtext"/>
        <w:tabs>
          <w:tab w:val="left" w:pos="1276"/>
          <w:tab w:val="left" w:pos="4678"/>
          <w:tab w:val="left" w:pos="5103"/>
        </w:tabs>
        <w:ind w:left="709"/>
        <w:rPr>
          <w:color w:val="C00000"/>
        </w:rPr>
      </w:pPr>
      <w:r w:rsidRPr="00F66746">
        <w:rPr>
          <w:color w:val="C00000"/>
        </w:rPr>
        <w:t>Yes</w:t>
      </w:r>
      <w:r w:rsidRPr="00F66746">
        <w:rPr>
          <w:color w:val="C00000"/>
        </w:rPr>
        <w:tab/>
      </w:r>
      <w:r w:rsidRPr="00F66746">
        <w:rPr>
          <w:color w:val="C00000"/>
          <w:sz w:val="36"/>
          <w:szCs w:val="28"/>
        </w:rPr>
        <w:t>□</w:t>
      </w:r>
      <w:r w:rsidRPr="00F66746">
        <w:rPr>
          <w:color w:val="C00000"/>
        </w:rPr>
        <w:t xml:space="preserve"> (go to question 5)</w:t>
      </w:r>
      <w:r w:rsidRPr="00F66746">
        <w:rPr>
          <w:color w:val="C00000"/>
        </w:rPr>
        <w:tab/>
        <w:t>No</w:t>
      </w:r>
      <w:r w:rsidRPr="00F66746">
        <w:rPr>
          <w:color w:val="C00000"/>
        </w:rPr>
        <w:tab/>
      </w:r>
      <w:r w:rsidRPr="00F66746">
        <w:rPr>
          <w:color w:val="C00000"/>
          <w:sz w:val="36"/>
          <w:szCs w:val="28"/>
        </w:rPr>
        <w:t>□</w:t>
      </w:r>
      <w:r w:rsidRPr="00F66746">
        <w:rPr>
          <w:color w:val="C00000"/>
        </w:rPr>
        <w:t xml:space="preserve"> (</w:t>
      </w:r>
      <w:r w:rsidR="000C50EA" w:rsidRPr="00037592">
        <w:rPr>
          <w:color w:val="C00000"/>
        </w:rPr>
        <w:t>go to signature section</w:t>
      </w:r>
      <w:r w:rsidRPr="00F66746">
        <w:rPr>
          <w:color w:val="C00000"/>
        </w:rPr>
        <w:t>)</w:t>
      </w:r>
    </w:p>
    <w:p w14:paraId="7F59E910" w14:textId="3881FFE0" w:rsidR="00906810" w:rsidRPr="001927B3" w:rsidRDefault="003F2BEE" w:rsidP="00E23792">
      <w:pPr>
        <w:pStyle w:val="Appendixlistparagraph"/>
        <w:rPr>
          <w:b w:val="0"/>
          <w:bCs/>
        </w:rPr>
      </w:pPr>
      <w:r w:rsidRPr="001927B3">
        <w:rPr>
          <w:b w:val="0"/>
          <w:bCs/>
        </w:rPr>
        <w:t>Have equipment and other items been sanitised to eliminate fish pathogens?</w:t>
      </w:r>
    </w:p>
    <w:p w14:paraId="4120B46F" w14:textId="6FB4FB66" w:rsidR="003F2BEE" w:rsidRPr="00037592" w:rsidRDefault="003F2BEE" w:rsidP="006B20C3">
      <w:pPr>
        <w:pStyle w:val="Appendixformtext"/>
        <w:tabs>
          <w:tab w:val="left" w:pos="1276"/>
          <w:tab w:val="left" w:pos="4678"/>
          <w:tab w:val="left" w:pos="5103"/>
        </w:tabs>
        <w:ind w:left="5387" w:hanging="4678"/>
        <w:rPr>
          <w:color w:val="C00000"/>
        </w:rPr>
      </w:pPr>
      <w:r w:rsidRPr="00DA485F">
        <w:t>Yes</w:t>
      </w:r>
      <w:r w:rsidRPr="00DA485F">
        <w:tab/>
      </w:r>
      <w:r w:rsidRPr="00DA485F">
        <w:rPr>
          <w:sz w:val="36"/>
          <w:szCs w:val="28"/>
        </w:rPr>
        <w:t>□</w:t>
      </w:r>
      <w:r w:rsidRPr="00DA485F">
        <w:t xml:space="preserve"> (</w:t>
      </w:r>
      <w:r w:rsidR="00076E9E" w:rsidRPr="00DA485F">
        <w:t>go to signature section</w:t>
      </w:r>
      <w:r w:rsidRPr="00DA485F">
        <w:t>)</w:t>
      </w:r>
      <w:r w:rsidRPr="00037592">
        <w:rPr>
          <w:color w:val="C00000"/>
        </w:rPr>
        <w:tab/>
      </w:r>
      <w:r w:rsidRPr="000C50EA">
        <w:rPr>
          <w:color w:val="C00000"/>
        </w:rPr>
        <w:t>No</w:t>
      </w:r>
      <w:r w:rsidRPr="000C50EA">
        <w:rPr>
          <w:color w:val="C00000"/>
        </w:rPr>
        <w:tab/>
      </w:r>
      <w:r w:rsidRPr="006B20C3">
        <w:rPr>
          <w:color w:val="C00000"/>
          <w:sz w:val="36"/>
          <w:szCs w:val="28"/>
        </w:rPr>
        <w:t>□</w:t>
      </w:r>
      <w:r w:rsidRPr="000C50EA">
        <w:rPr>
          <w:color w:val="C00000"/>
        </w:rPr>
        <w:t xml:space="preserve"> (</w:t>
      </w:r>
      <w:r w:rsidR="00076E9E" w:rsidRPr="000C50EA">
        <w:rPr>
          <w:color w:val="C00000"/>
        </w:rPr>
        <w:t>stop equipment entry onto farm, or manager</w:t>
      </w:r>
      <w:r w:rsidR="005E32D4" w:rsidRPr="000C50EA">
        <w:rPr>
          <w:color w:val="C00000"/>
        </w:rPr>
        <w:t xml:space="preserve"> </w:t>
      </w:r>
      <w:r w:rsidR="00076E9E" w:rsidRPr="000C50EA">
        <w:rPr>
          <w:color w:val="C00000"/>
        </w:rPr>
        <w:t xml:space="preserve">to assess risk before </w:t>
      </w:r>
      <w:r w:rsidR="00A4740A" w:rsidRPr="000C50EA">
        <w:rPr>
          <w:color w:val="C00000"/>
        </w:rPr>
        <w:t>granting access</w:t>
      </w:r>
      <w:r w:rsidRPr="000C50EA">
        <w:rPr>
          <w:color w:val="C00000"/>
        </w:rPr>
        <w:t>)</w:t>
      </w:r>
    </w:p>
    <w:p w14:paraId="0D1D650A" w14:textId="77777777" w:rsidR="00A4740A" w:rsidRDefault="00A4740A" w:rsidP="00076E9E">
      <w:pPr>
        <w:pStyle w:val="Appendixformtext"/>
        <w:tabs>
          <w:tab w:val="left" w:pos="1134"/>
          <w:tab w:val="left" w:pos="2694"/>
          <w:tab w:val="left" w:pos="3402"/>
        </w:tabs>
        <w:ind w:left="357"/>
      </w:pPr>
    </w:p>
    <w:p w14:paraId="767DEFDA" w14:textId="77777777" w:rsidR="00A00ADE" w:rsidRPr="00171845" w:rsidRDefault="00A00ADE" w:rsidP="00A00ADE">
      <w:pPr>
        <w:pStyle w:val="Appendixsignatureblock"/>
      </w:pPr>
      <w:r w:rsidRPr="004E4B12">
        <w:t xml:space="preserve">I ……………………………………………………………. agree to abide by the </w:t>
      </w:r>
      <w:r w:rsidRPr="00086BD5">
        <w:rPr>
          <w:b/>
        </w:rPr>
        <w:t>entry conditions for visitors</w:t>
      </w:r>
      <w:r w:rsidRPr="004E4B12">
        <w:t>.</w:t>
      </w:r>
    </w:p>
    <w:p w14:paraId="58677448" w14:textId="06ACC77C" w:rsidR="00A00ADE" w:rsidRDefault="00A00ADE" w:rsidP="00A00ADE">
      <w:pPr>
        <w:pStyle w:val="Appendixsignatureblock"/>
      </w:pPr>
      <w:r w:rsidRPr="004E4B12">
        <w:t>Signature ……………………………………………………………… Date ……………………………………</w:t>
      </w:r>
    </w:p>
    <w:p w14:paraId="2D6D8D3B" w14:textId="77777777" w:rsidR="00940871" w:rsidRPr="004E4B12" w:rsidRDefault="00940871" w:rsidP="00940871"/>
    <w:p w14:paraId="570F69BF" w14:textId="77777777" w:rsidR="00BF08F9" w:rsidRDefault="00BF08F9" w:rsidP="00940871">
      <w:pPr>
        <w:sectPr w:rsidR="00BF08F9" w:rsidSect="006241E6">
          <w:headerReference w:type="default" r:id="rId67"/>
          <w:footerReference w:type="default" r:id="rId68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14:paraId="313D4292" w14:textId="1C254068" w:rsidR="004B2413" w:rsidRPr="00940871" w:rsidRDefault="0041160F" w:rsidP="003E063C">
      <w:pPr>
        <w:pStyle w:val="Appendixheading1"/>
      </w:pPr>
      <w:bookmarkStart w:id="171" w:name="_Toc39657565"/>
      <w:bookmarkStart w:id="172" w:name="_Toc132281676"/>
      <w:r>
        <w:lastRenderedPageBreak/>
        <w:t xml:space="preserve">APPENDIX </w:t>
      </w:r>
      <w:r w:rsidR="0086509C">
        <w:t>7</w:t>
      </w:r>
      <w:r>
        <w:t xml:space="preserve">. </w:t>
      </w:r>
      <w:r w:rsidR="00C03F7B" w:rsidRPr="00940871">
        <w:t>Visitor and contractor log</w:t>
      </w:r>
      <w:bookmarkEnd w:id="171"/>
      <w:r>
        <w:t xml:space="preserve"> template</w:t>
      </w:r>
      <w:bookmarkEnd w:id="172"/>
    </w:p>
    <w:p w14:paraId="64799AFA" w14:textId="3B0DB9C3" w:rsidR="00BF08F9" w:rsidRPr="00462267" w:rsidRDefault="0041160F" w:rsidP="00EC7957">
      <w:pPr>
        <w:rPr>
          <w:b/>
          <w:sz w:val="28"/>
          <w:szCs w:val="28"/>
        </w:rPr>
      </w:pPr>
      <w:r w:rsidRPr="00462267">
        <w:rPr>
          <w:b/>
          <w:sz w:val="28"/>
          <w:szCs w:val="28"/>
        </w:rPr>
        <w:t>Visitor and contractor log</w:t>
      </w:r>
    </w:p>
    <w:p w14:paraId="5163EA7A" w14:textId="34E2E2B6" w:rsidR="0041160F" w:rsidRPr="00462267" w:rsidRDefault="0041160F" w:rsidP="00EC7957">
      <w:pPr>
        <w:rPr>
          <w:sz w:val="28"/>
          <w:szCs w:val="28"/>
        </w:rPr>
      </w:pPr>
      <w:r w:rsidRPr="00462267">
        <w:rPr>
          <w:sz w:val="28"/>
          <w:szCs w:val="28"/>
        </w:rPr>
        <w:t xml:space="preserve">To be completed by all visitors and contractors upon entry and exit.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2835"/>
        <w:gridCol w:w="3402"/>
        <w:gridCol w:w="2976"/>
        <w:gridCol w:w="1701"/>
        <w:gridCol w:w="1276"/>
        <w:gridCol w:w="1381"/>
      </w:tblGrid>
      <w:tr w:rsidR="0012633A" w14:paraId="42BACD12" w14:textId="77777777" w:rsidTr="00462267">
        <w:tc>
          <w:tcPr>
            <w:tcW w:w="1555" w:type="dxa"/>
            <w:shd w:val="clear" w:color="auto" w:fill="D9D9D9" w:themeFill="background1" w:themeFillShade="D9"/>
          </w:tcPr>
          <w:p w14:paraId="3778D148" w14:textId="75F3B8E0" w:rsidR="009E41F1" w:rsidRPr="009E41F1" w:rsidRDefault="009E41F1" w:rsidP="009E41F1">
            <w:pPr>
              <w:rPr>
                <w:b/>
                <w:sz w:val="28"/>
              </w:rPr>
            </w:pPr>
            <w:r w:rsidRPr="009E41F1">
              <w:rPr>
                <w:b/>
                <w:sz w:val="28"/>
              </w:rPr>
              <w:t>Date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31018741" w14:textId="5FF97F74" w:rsidR="009E41F1" w:rsidRDefault="009E41F1" w:rsidP="009E41F1">
            <w:r w:rsidRPr="004E4B12">
              <w:rPr>
                <w:b/>
                <w:sz w:val="28"/>
              </w:rPr>
              <w:t>Name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14:paraId="22AEA91F" w14:textId="019B7E4E" w:rsidR="009E41F1" w:rsidRDefault="009E41F1" w:rsidP="009E41F1">
            <w:r w:rsidRPr="004E4B12">
              <w:rPr>
                <w:b/>
                <w:sz w:val="28"/>
              </w:rPr>
              <w:t>Company</w:t>
            </w:r>
          </w:p>
        </w:tc>
        <w:tc>
          <w:tcPr>
            <w:tcW w:w="2976" w:type="dxa"/>
            <w:shd w:val="clear" w:color="auto" w:fill="D9D9D9" w:themeFill="background1" w:themeFillShade="D9"/>
          </w:tcPr>
          <w:p w14:paraId="219AE24E" w14:textId="45491ECC" w:rsidR="009E41F1" w:rsidRDefault="009E41F1" w:rsidP="009E41F1">
            <w:r w:rsidRPr="004E4B12">
              <w:rPr>
                <w:b/>
                <w:sz w:val="28"/>
              </w:rPr>
              <w:t xml:space="preserve">Contact </w:t>
            </w:r>
            <w:r>
              <w:rPr>
                <w:b/>
                <w:sz w:val="28"/>
              </w:rPr>
              <w:t>n</w:t>
            </w:r>
            <w:r w:rsidRPr="004E4B12">
              <w:rPr>
                <w:b/>
                <w:sz w:val="28"/>
              </w:rPr>
              <w:t>umber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4DE88E38" w14:textId="212F5540" w:rsidR="009E41F1" w:rsidRDefault="009E41F1" w:rsidP="009E41F1">
            <w:r w:rsidRPr="004E4B12">
              <w:rPr>
                <w:b/>
                <w:sz w:val="28"/>
              </w:rPr>
              <w:t xml:space="preserve">Visitor </w:t>
            </w:r>
            <w:r>
              <w:rPr>
                <w:b/>
                <w:sz w:val="28"/>
              </w:rPr>
              <w:t>b</w:t>
            </w:r>
            <w:r w:rsidRPr="004E4B12">
              <w:rPr>
                <w:b/>
                <w:sz w:val="28"/>
              </w:rPr>
              <w:t xml:space="preserve">iosecurity </w:t>
            </w:r>
            <w:r>
              <w:rPr>
                <w:b/>
                <w:sz w:val="28"/>
              </w:rPr>
              <w:t>d</w:t>
            </w:r>
            <w:r w:rsidRPr="004E4B12">
              <w:rPr>
                <w:b/>
                <w:sz w:val="28"/>
              </w:rPr>
              <w:t xml:space="preserve">eclaration </w:t>
            </w:r>
            <w:r>
              <w:rPr>
                <w:b/>
                <w:sz w:val="28"/>
              </w:rPr>
              <w:t>c</w:t>
            </w:r>
            <w:r w:rsidRPr="004E4B12">
              <w:rPr>
                <w:b/>
                <w:sz w:val="28"/>
              </w:rPr>
              <w:t>ompleted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6DA4E9E9" w14:textId="2FE62EB9" w:rsidR="009E41F1" w:rsidRDefault="009E41F1" w:rsidP="009E41F1">
            <w:r w:rsidRPr="004E4B12">
              <w:rPr>
                <w:b/>
                <w:sz w:val="28"/>
              </w:rPr>
              <w:t xml:space="preserve">Time </w:t>
            </w:r>
            <w:r>
              <w:rPr>
                <w:b/>
                <w:sz w:val="28"/>
              </w:rPr>
              <w:t>i</w:t>
            </w:r>
            <w:r w:rsidRPr="004E4B12">
              <w:rPr>
                <w:b/>
                <w:sz w:val="28"/>
              </w:rPr>
              <w:t>n</w:t>
            </w:r>
          </w:p>
        </w:tc>
        <w:tc>
          <w:tcPr>
            <w:tcW w:w="1381" w:type="dxa"/>
            <w:shd w:val="clear" w:color="auto" w:fill="D9D9D9" w:themeFill="background1" w:themeFillShade="D9"/>
          </w:tcPr>
          <w:p w14:paraId="6AAE7B3D" w14:textId="2C9B4B12" w:rsidR="009E41F1" w:rsidRDefault="009E41F1" w:rsidP="009E41F1">
            <w:r w:rsidRPr="004E4B12">
              <w:rPr>
                <w:b/>
                <w:sz w:val="28"/>
              </w:rPr>
              <w:t xml:space="preserve">Time </w:t>
            </w:r>
            <w:r>
              <w:rPr>
                <w:b/>
                <w:sz w:val="28"/>
              </w:rPr>
              <w:t>o</w:t>
            </w:r>
            <w:r w:rsidRPr="004E4B12">
              <w:rPr>
                <w:b/>
                <w:sz w:val="28"/>
              </w:rPr>
              <w:t>ut</w:t>
            </w:r>
          </w:p>
        </w:tc>
      </w:tr>
      <w:tr w:rsidR="009E41F1" w14:paraId="244696AE" w14:textId="77777777" w:rsidTr="0012633A">
        <w:trPr>
          <w:trHeight w:hRule="exact" w:val="539"/>
        </w:trPr>
        <w:tc>
          <w:tcPr>
            <w:tcW w:w="1555" w:type="dxa"/>
          </w:tcPr>
          <w:p w14:paraId="1359F353" w14:textId="77777777" w:rsidR="009E41F1" w:rsidRDefault="009E41F1" w:rsidP="009E41F1"/>
        </w:tc>
        <w:tc>
          <w:tcPr>
            <w:tcW w:w="2835" w:type="dxa"/>
          </w:tcPr>
          <w:p w14:paraId="7CD86B13" w14:textId="77777777" w:rsidR="009E41F1" w:rsidRDefault="009E41F1" w:rsidP="009E41F1"/>
        </w:tc>
        <w:tc>
          <w:tcPr>
            <w:tcW w:w="3402" w:type="dxa"/>
          </w:tcPr>
          <w:p w14:paraId="1590B363" w14:textId="77777777" w:rsidR="009E41F1" w:rsidRDefault="009E41F1" w:rsidP="009E41F1"/>
        </w:tc>
        <w:tc>
          <w:tcPr>
            <w:tcW w:w="2976" w:type="dxa"/>
          </w:tcPr>
          <w:p w14:paraId="6B3E9DA0" w14:textId="77777777" w:rsidR="009E41F1" w:rsidRDefault="009E41F1" w:rsidP="009E41F1"/>
        </w:tc>
        <w:tc>
          <w:tcPr>
            <w:tcW w:w="1701" w:type="dxa"/>
          </w:tcPr>
          <w:p w14:paraId="5C31F9F6" w14:textId="77777777" w:rsidR="009E41F1" w:rsidRDefault="009E41F1" w:rsidP="009E41F1"/>
        </w:tc>
        <w:tc>
          <w:tcPr>
            <w:tcW w:w="1276" w:type="dxa"/>
          </w:tcPr>
          <w:p w14:paraId="044F2F82" w14:textId="77777777" w:rsidR="009E41F1" w:rsidRDefault="009E41F1" w:rsidP="009E41F1"/>
        </w:tc>
        <w:tc>
          <w:tcPr>
            <w:tcW w:w="1381" w:type="dxa"/>
          </w:tcPr>
          <w:p w14:paraId="6CDE393C" w14:textId="77777777" w:rsidR="009E41F1" w:rsidRDefault="009E41F1" w:rsidP="009E41F1"/>
        </w:tc>
      </w:tr>
      <w:tr w:rsidR="009E41F1" w14:paraId="726DB4C4" w14:textId="77777777" w:rsidTr="0012633A">
        <w:trPr>
          <w:trHeight w:hRule="exact" w:val="539"/>
        </w:trPr>
        <w:tc>
          <w:tcPr>
            <w:tcW w:w="1555" w:type="dxa"/>
          </w:tcPr>
          <w:p w14:paraId="430F49A2" w14:textId="77777777" w:rsidR="009E41F1" w:rsidRDefault="009E41F1" w:rsidP="009E41F1"/>
        </w:tc>
        <w:tc>
          <w:tcPr>
            <w:tcW w:w="2835" w:type="dxa"/>
          </w:tcPr>
          <w:p w14:paraId="3C889D13" w14:textId="77777777" w:rsidR="009E41F1" w:rsidRDefault="009E41F1" w:rsidP="009E41F1"/>
        </w:tc>
        <w:tc>
          <w:tcPr>
            <w:tcW w:w="3402" w:type="dxa"/>
          </w:tcPr>
          <w:p w14:paraId="5FFEB7D8" w14:textId="77777777" w:rsidR="009E41F1" w:rsidRDefault="009E41F1" w:rsidP="009E41F1"/>
        </w:tc>
        <w:tc>
          <w:tcPr>
            <w:tcW w:w="2976" w:type="dxa"/>
          </w:tcPr>
          <w:p w14:paraId="49DFC06C" w14:textId="77777777" w:rsidR="009E41F1" w:rsidRDefault="009E41F1" w:rsidP="009E41F1"/>
        </w:tc>
        <w:tc>
          <w:tcPr>
            <w:tcW w:w="1701" w:type="dxa"/>
          </w:tcPr>
          <w:p w14:paraId="27E5B8BE" w14:textId="77777777" w:rsidR="009E41F1" w:rsidRDefault="009E41F1" w:rsidP="009E41F1"/>
        </w:tc>
        <w:tc>
          <w:tcPr>
            <w:tcW w:w="1276" w:type="dxa"/>
          </w:tcPr>
          <w:p w14:paraId="32ED0BC5" w14:textId="77777777" w:rsidR="009E41F1" w:rsidRDefault="009E41F1" w:rsidP="009E41F1"/>
        </w:tc>
        <w:tc>
          <w:tcPr>
            <w:tcW w:w="1381" w:type="dxa"/>
          </w:tcPr>
          <w:p w14:paraId="4AE947A0" w14:textId="77777777" w:rsidR="009E41F1" w:rsidRDefault="009E41F1" w:rsidP="009E41F1"/>
        </w:tc>
      </w:tr>
      <w:tr w:rsidR="009E41F1" w14:paraId="050F5FFF" w14:textId="77777777" w:rsidTr="0012633A">
        <w:trPr>
          <w:trHeight w:hRule="exact" w:val="539"/>
        </w:trPr>
        <w:tc>
          <w:tcPr>
            <w:tcW w:w="1555" w:type="dxa"/>
          </w:tcPr>
          <w:p w14:paraId="75BCB5C4" w14:textId="77777777" w:rsidR="009E41F1" w:rsidRDefault="009E41F1" w:rsidP="009E41F1"/>
        </w:tc>
        <w:tc>
          <w:tcPr>
            <w:tcW w:w="2835" w:type="dxa"/>
          </w:tcPr>
          <w:p w14:paraId="63961610" w14:textId="77777777" w:rsidR="009E41F1" w:rsidRDefault="009E41F1" w:rsidP="009E41F1"/>
        </w:tc>
        <w:tc>
          <w:tcPr>
            <w:tcW w:w="3402" w:type="dxa"/>
          </w:tcPr>
          <w:p w14:paraId="0FD95961" w14:textId="77777777" w:rsidR="009E41F1" w:rsidRDefault="009E41F1" w:rsidP="009E41F1"/>
        </w:tc>
        <w:tc>
          <w:tcPr>
            <w:tcW w:w="2976" w:type="dxa"/>
          </w:tcPr>
          <w:p w14:paraId="2046917E" w14:textId="77777777" w:rsidR="009E41F1" w:rsidRDefault="009E41F1" w:rsidP="009E41F1"/>
        </w:tc>
        <w:tc>
          <w:tcPr>
            <w:tcW w:w="1701" w:type="dxa"/>
          </w:tcPr>
          <w:p w14:paraId="4E484B8A" w14:textId="77777777" w:rsidR="009E41F1" w:rsidRDefault="009E41F1" w:rsidP="009E41F1"/>
        </w:tc>
        <w:tc>
          <w:tcPr>
            <w:tcW w:w="1276" w:type="dxa"/>
          </w:tcPr>
          <w:p w14:paraId="4686D2E3" w14:textId="77777777" w:rsidR="009E41F1" w:rsidRDefault="009E41F1" w:rsidP="009E41F1"/>
        </w:tc>
        <w:tc>
          <w:tcPr>
            <w:tcW w:w="1381" w:type="dxa"/>
          </w:tcPr>
          <w:p w14:paraId="3D551B91" w14:textId="77777777" w:rsidR="009E41F1" w:rsidRDefault="009E41F1" w:rsidP="009E41F1"/>
        </w:tc>
      </w:tr>
      <w:tr w:rsidR="0012633A" w14:paraId="0F5DD8E5" w14:textId="77777777" w:rsidTr="0012633A">
        <w:trPr>
          <w:trHeight w:hRule="exact" w:val="539"/>
        </w:trPr>
        <w:tc>
          <w:tcPr>
            <w:tcW w:w="1555" w:type="dxa"/>
          </w:tcPr>
          <w:p w14:paraId="2421EBD0" w14:textId="77777777" w:rsidR="0012633A" w:rsidRDefault="0012633A" w:rsidP="009E41F1"/>
        </w:tc>
        <w:tc>
          <w:tcPr>
            <w:tcW w:w="2835" w:type="dxa"/>
          </w:tcPr>
          <w:p w14:paraId="44605DF5" w14:textId="77777777" w:rsidR="0012633A" w:rsidRDefault="0012633A" w:rsidP="009E41F1"/>
        </w:tc>
        <w:tc>
          <w:tcPr>
            <w:tcW w:w="3402" w:type="dxa"/>
          </w:tcPr>
          <w:p w14:paraId="40016036" w14:textId="77777777" w:rsidR="0012633A" w:rsidRDefault="0012633A" w:rsidP="009E41F1"/>
        </w:tc>
        <w:tc>
          <w:tcPr>
            <w:tcW w:w="2976" w:type="dxa"/>
          </w:tcPr>
          <w:p w14:paraId="0FD4DA27" w14:textId="77777777" w:rsidR="0012633A" w:rsidRDefault="0012633A" w:rsidP="009E41F1"/>
        </w:tc>
        <w:tc>
          <w:tcPr>
            <w:tcW w:w="1701" w:type="dxa"/>
          </w:tcPr>
          <w:p w14:paraId="73C1B82C" w14:textId="77777777" w:rsidR="0012633A" w:rsidRDefault="0012633A" w:rsidP="009E41F1"/>
        </w:tc>
        <w:tc>
          <w:tcPr>
            <w:tcW w:w="1276" w:type="dxa"/>
          </w:tcPr>
          <w:p w14:paraId="69C35E0D" w14:textId="77777777" w:rsidR="0012633A" w:rsidRDefault="0012633A" w:rsidP="009E41F1"/>
        </w:tc>
        <w:tc>
          <w:tcPr>
            <w:tcW w:w="1381" w:type="dxa"/>
          </w:tcPr>
          <w:p w14:paraId="06FC127C" w14:textId="77777777" w:rsidR="0012633A" w:rsidRDefault="0012633A" w:rsidP="009E41F1"/>
        </w:tc>
      </w:tr>
      <w:tr w:rsidR="0012633A" w14:paraId="2689809E" w14:textId="77777777" w:rsidTr="0012633A">
        <w:trPr>
          <w:trHeight w:hRule="exact" w:val="539"/>
        </w:trPr>
        <w:tc>
          <w:tcPr>
            <w:tcW w:w="1555" w:type="dxa"/>
          </w:tcPr>
          <w:p w14:paraId="49BC5EE2" w14:textId="77777777" w:rsidR="0012633A" w:rsidRDefault="0012633A" w:rsidP="009E41F1"/>
        </w:tc>
        <w:tc>
          <w:tcPr>
            <w:tcW w:w="2835" w:type="dxa"/>
          </w:tcPr>
          <w:p w14:paraId="5A90D76C" w14:textId="77777777" w:rsidR="0012633A" w:rsidRDefault="0012633A" w:rsidP="009E41F1"/>
        </w:tc>
        <w:tc>
          <w:tcPr>
            <w:tcW w:w="3402" w:type="dxa"/>
          </w:tcPr>
          <w:p w14:paraId="01A5237A" w14:textId="77777777" w:rsidR="0012633A" w:rsidRDefault="0012633A" w:rsidP="009E41F1"/>
        </w:tc>
        <w:tc>
          <w:tcPr>
            <w:tcW w:w="2976" w:type="dxa"/>
          </w:tcPr>
          <w:p w14:paraId="374EBF9C" w14:textId="77777777" w:rsidR="0012633A" w:rsidRDefault="0012633A" w:rsidP="009E41F1"/>
        </w:tc>
        <w:tc>
          <w:tcPr>
            <w:tcW w:w="1701" w:type="dxa"/>
          </w:tcPr>
          <w:p w14:paraId="631997AA" w14:textId="77777777" w:rsidR="0012633A" w:rsidRDefault="0012633A" w:rsidP="009E41F1"/>
        </w:tc>
        <w:tc>
          <w:tcPr>
            <w:tcW w:w="1276" w:type="dxa"/>
          </w:tcPr>
          <w:p w14:paraId="67DC51D0" w14:textId="77777777" w:rsidR="0012633A" w:rsidRDefault="0012633A" w:rsidP="009E41F1"/>
        </w:tc>
        <w:tc>
          <w:tcPr>
            <w:tcW w:w="1381" w:type="dxa"/>
          </w:tcPr>
          <w:p w14:paraId="0A3B7879" w14:textId="77777777" w:rsidR="0012633A" w:rsidRDefault="0012633A" w:rsidP="009E41F1"/>
        </w:tc>
      </w:tr>
      <w:tr w:rsidR="0012633A" w14:paraId="14287426" w14:textId="77777777" w:rsidTr="0012633A">
        <w:trPr>
          <w:trHeight w:hRule="exact" w:val="539"/>
        </w:trPr>
        <w:tc>
          <w:tcPr>
            <w:tcW w:w="1555" w:type="dxa"/>
          </w:tcPr>
          <w:p w14:paraId="784DEB6B" w14:textId="77777777" w:rsidR="0012633A" w:rsidRDefault="0012633A" w:rsidP="009E41F1"/>
        </w:tc>
        <w:tc>
          <w:tcPr>
            <w:tcW w:w="2835" w:type="dxa"/>
          </w:tcPr>
          <w:p w14:paraId="604D6F6A" w14:textId="77777777" w:rsidR="0012633A" w:rsidRDefault="0012633A" w:rsidP="009E41F1"/>
        </w:tc>
        <w:tc>
          <w:tcPr>
            <w:tcW w:w="3402" w:type="dxa"/>
          </w:tcPr>
          <w:p w14:paraId="15B825FA" w14:textId="77777777" w:rsidR="0012633A" w:rsidRDefault="0012633A" w:rsidP="009E41F1"/>
        </w:tc>
        <w:tc>
          <w:tcPr>
            <w:tcW w:w="2976" w:type="dxa"/>
          </w:tcPr>
          <w:p w14:paraId="5495B3F2" w14:textId="77777777" w:rsidR="0012633A" w:rsidRDefault="0012633A" w:rsidP="009E41F1"/>
        </w:tc>
        <w:tc>
          <w:tcPr>
            <w:tcW w:w="1701" w:type="dxa"/>
          </w:tcPr>
          <w:p w14:paraId="0E2539BD" w14:textId="77777777" w:rsidR="0012633A" w:rsidRDefault="0012633A" w:rsidP="009E41F1"/>
        </w:tc>
        <w:tc>
          <w:tcPr>
            <w:tcW w:w="1276" w:type="dxa"/>
          </w:tcPr>
          <w:p w14:paraId="4524AD93" w14:textId="77777777" w:rsidR="0012633A" w:rsidRDefault="0012633A" w:rsidP="009E41F1"/>
        </w:tc>
        <w:tc>
          <w:tcPr>
            <w:tcW w:w="1381" w:type="dxa"/>
          </w:tcPr>
          <w:p w14:paraId="2B23B6CC" w14:textId="77777777" w:rsidR="0012633A" w:rsidRDefault="0012633A" w:rsidP="009E41F1"/>
        </w:tc>
      </w:tr>
      <w:tr w:rsidR="0012633A" w14:paraId="022BB853" w14:textId="77777777" w:rsidTr="0012633A">
        <w:trPr>
          <w:trHeight w:hRule="exact" w:val="539"/>
        </w:trPr>
        <w:tc>
          <w:tcPr>
            <w:tcW w:w="1555" w:type="dxa"/>
          </w:tcPr>
          <w:p w14:paraId="0B9005B7" w14:textId="77777777" w:rsidR="0012633A" w:rsidRDefault="0012633A" w:rsidP="009E41F1"/>
        </w:tc>
        <w:tc>
          <w:tcPr>
            <w:tcW w:w="2835" w:type="dxa"/>
          </w:tcPr>
          <w:p w14:paraId="2F3807BD" w14:textId="77777777" w:rsidR="0012633A" w:rsidRDefault="0012633A" w:rsidP="009E41F1"/>
        </w:tc>
        <w:tc>
          <w:tcPr>
            <w:tcW w:w="3402" w:type="dxa"/>
          </w:tcPr>
          <w:p w14:paraId="138D9CDD" w14:textId="77777777" w:rsidR="0012633A" w:rsidRDefault="0012633A" w:rsidP="009E41F1"/>
        </w:tc>
        <w:tc>
          <w:tcPr>
            <w:tcW w:w="2976" w:type="dxa"/>
          </w:tcPr>
          <w:p w14:paraId="3AC79926" w14:textId="77777777" w:rsidR="0012633A" w:rsidRDefault="0012633A" w:rsidP="009E41F1"/>
        </w:tc>
        <w:tc>
          <w:tcPr>
            <w:tcW w:w="1701" w:type="dxa"/>
          </w:tcPr>
          <w:p w14:paraId="164B143F" w14:textId="77777777" w:rsidR="0012633A" w:rsidRDefault="0012633A" w:rsidP="009E41F1"/>
        </w:tc>
        <w:tc>
          <w:tcPr>
            <w:tcW w:w="1276" w:type="dxa"/>
          </w:tcPr>
          <w:p w14:paraId="595470FA" w14:textId="77777777" w:rsidR="0012633A" w:rsidRDefault="0012633A" w:rsidP="009E41F1"/>
        </w:tc>
        <w:tc>
          <w:tcPr>
            <w:tcW w:w="1381" w:type="dxa"/>
          </w:tcPr>
          <w:p w14:paraId="177F1A96" w14:textId="77777777" w:rsidR="0012633A" w:rsidRDefault="0012633A" w:rsidP="009E41F1"/>
        </w:tc>
      </w:tr>
      <w:tr w:rsidR="0012633A" w14:paraId="43BB34EA" w14:textId="77777777" w:rsidTr="0012633A">
        <w:trPr>
          <w:trHeight w:hRule="exact" w:val="539"/>
        </w:trPr>
        <w:tc>
          <w:tcPr>
            <w:tcW w:w="1555" w:type="dxa"/>
          </w:tcPr>
          <w:p w14:paraId="44845CDB" w14:textId="77777777" w:rsidR="0012633A" w:rsidRDefault="0012633A" w:rsidP="009E41F1"/>
        </w:tc>
        <w:tc>
          <w:tcPr>
            <w:tcW w:w="2835" w:type="dxa"/>
          </w:tcPr>
          <w:p w14:paraId="24EB1933" w14:textId="77777777" w:rsidR="0012633A" w:rsidRDefault="0012633A" w:rsidP="009E41F1"/>
        </w:tc>
        <w:tc>
          <w:tcPr>
            <w:tcW w:w="3402" w:type="dxa"/>
          </w:tcPr>
          <w:p w14:paraId="6A32729F" w14:textId="77777777" w:rsidR="0012633A" w:rsidRDefault="0012633A" w:rsidP="009E41F1"/>
        </w:tc>
        <w:tc>
          <w:tcPr>
            <w:tcW w:w="2976" w:type="dxa"/>
          </w:tcPr>
          <w:p w14:paraId="2C642756" w14:textId="77777777" w:rsidR="0012633A" w:rsidRDefault="0012633A" w:rsidP="009E41F1"/>
        </w:tc>
        <w:tc>
          <w:tcPr>
            <w:tcW w:w="1701" w:type="dxa"/>
          </w:tcPr>
          <w:p w14:paraId="1945E576" w14:textId="77777777" w:rsidR="0012633A" w:rsidRDefault="0012633A" w:rsidP="009E41F1"/>
        </w:tc>
        <w:tc>
          <w:tcPr>
            <w:tcW w:w="1276" w:type="dxa"/>
          </w:tcPr>
          <w:p w14:paraId="2980A3D4" w14:textId="77777777" w:rsidR="0012633A" w:rsidRDefault="0012633A" w:rsidP="009E41F1"/>
        </w:tc>
        <w:tc>
          <w:tcPr>
            <w:tcW w:w="1381" w:type="dxa"/>
          </w:tcPr>
          <w:p w14:paraId="4719CC30" w14:textId="77777777" w:rsidR="0012633A" w:rsidRDefault="0012633A" w:rsidP="009E41F1"/>
        </w:tc>
      </w:tr>
      <w:tr w:rsidR="0012633A" w14:paraId="77263610" w14:textId="77777777" w:rsidTr="0012633A">
        <w:trPr>
          <w:trHeight w:hRule="exact" w:val="539"/>
        </w:trPr>
        <w:tc>
          <w:tcPr>
            <w:tcW w:w="1555" w:type="dxa"/>
          </w:tcPr>
          <w:p w14:paraId="519BA298" w14:textId="77777777" w:rsidR="0012633A" w:rsidRDefault="0012633A" w:rsidP="009E41F1"/>
        </w:tc>
        <w:tc>
          <w:tcPr>
            <w:tcW w:w="2835" w:type="dxa"/>
          </w:tcPr>
          <w:p w14:paraId="5AB977C2" w14:textId="77777777" w:rsidR="0012633A" w:rsidRDefault="0012633A" w:rsidP="009E41F1"/>
        </w:tc>
        <w:tc>
          <w:tcPr>
            <w:tcW w:w="3402" w:type="dxa"/>
          </w:tcPr>
          <w:p w14:paraId="183445D0" w14:textId="77777777" w:rsidR="0012633A" w:rsidRDefault="0012633A" w:rsidP="009E41F1"/>
        </w:tc>
        <w:tc>
          <w:tcPr>
            <w:tcW w:w="2976" w:type="dxa"/>
          </w:tcPr>
          <w:p w14:paraId="28670B77" w14:textId="77777777" w:rsidR="0012633A" w:rsidRDefault="0012633A" w:rsidP="009E41F1"/>
        </w:tc>
        <w:tc>
          <w:tcPr>
            <w:tcW w:w="1701" w:type="dxa"/>
          </w:tcPr>
          <w:p w14:paraId="142F91F9" w14:textId="77777777" w:rsidR="0012633A" w:rsidRDefault="0012633A" w:rsidP="009E41F1"/>
        </w:tc>
        <w:tc>
          <w:tcPr>
            <w:tcW w:w="1276" w:type="dxa"/>
          </w:tcPr>
          <w:p w14:paraId="7FFFCAB4" w14:textId="77777777" w:rsidR="0012633A" w:rsidRDefault="0012633A" w:rsidP="009E41F1"/>
        </w:tc>
        <w:tc>
          <w:tcPr>
            <w:tcW w:w="1381" w:type="dxa"/>
          </w:tcPr>
          <w:p w14:paraId="13106603" w14:textId="77777777" w:rsidR="0012633A" w:rsidRDefault="0012633A" w:rsidP="009E41F1"/>
        </w:tc>
      </w:tr>
      <w:tr w:rsidR="0012633A" w14:paraId="51595E5F" w14:textId="77777777" w:rsidTr="0012633A">
        <w:trPr>
          <w:trHeight w:hRule="exact" w:val="539"/>
        </w:trPr>
        <w:tc>
          <w:tcPr>
            <w:tcW w:w="1555" w:type="dxa"/>
          </w:tcPr>
          <w:p w14:paraId="4C437FC0" w14:textId="77777777" w:rsidR="0012633A" w:rsidRDefault="0012633A" w:rsidP="009E41F1"/>
        </w:tc>
        <w:tc>
          <w:tcPr>
            <w:tcW w:w="2835" w:type="dxa"/>
          </w:tcPr>
          <w:p w14:paraId="5488D4B9" w14:textId="77777777" w:rsidR="0012633A" w:rsidRDefault="0012633A" w:rsidP="009E41F1"/>
        </w:tc>
        <w:tc>
          <w:tcPr>
            <w:tcW w:w="3402" w:type="dxa"/>
          </w:tcPr>
          <w:p w14:paraId="20558D3C" w14:textId="77777777" w:rsidR="0012633A" w:rsidRDefault="0012633A" w:rsidP="009E41F1"/>
        </w:tc>
        <w:tc>
          <w:tcPr>
            <w:tcW w:w="2976" w:type="dxa"/>
          </w:tcPr>
          <w:p w14:paraId="0D17E9FA" w14:textId="77777777" w:rsidR="0012633A" w:rsidRDefault="0012633A" w:rsidP="009E41F1"/>
        </w:tc>
        <w:tc>
          <w:tcPr>
            <w:tcW w:w="1701" w:type="dxa"/>
          </w:tcPr>
          <w:p w14:paraId="6977D19E" w14:textId="77777777" w:rsidR="0012633A" w:rsidRDefault="0012633A" w:rsidP="009E41F1"/>
        </w:tc>
        <w:tc>
          <w:tcPr>
            <w:tcW w:w="1276" w:type="dxa"/>
          </w:tcPr>
          <w:p w14:paraId="34B18446" w14:textId="77777777" w:rsidR="0012633A" w:rsidRDefault="0012633A" w:rsidP="009E41F1"/>
        </w:tc>
        <w:tc>
          <w:tcPr>
            <w:tcW w:w="1381" w:type="dxa"/>
          </w:tcPr>
          <w:p w14:paraId="192C3E29" w14:textId="77777777" w:rsidR="0012633A" w:rsidRDefault="0012633A" w:rsidP="009E41F1"/>
        </w:tc>
      </w:tr>
      <w:tr w:rsidR="0012633A" w14:paraId="1B656A30" w14:textId="77777777" w:rsidTr="0012633A">
        <w:trPr>
          <w:trHeight w:hRule="exact" w:val="539"/>
        </w:trPr>
        <w:tc>
          <w:tcPr>
            <w:tcW w:w="1555" w:type="dxa"/>
          </w:tcPr>
          <w:p w14:paraId="2139BF09" w14:textId="77777777" w:rsidR="0012633A" w:rsidRDefault="0012633A" w:rsidP="009E41F1"/>
        </w:tc>
        <w:tc>
          <w:tcPr>
            <w:tcW w:w="2835" w:type="dxa"/>
          </w:tcPr>
          <w:p w14:paraId="3F6292D0" w14:textId="77777777" w:rsidR="0012633A" w:rsidRDefault="0012633A" w:rsidP="009E41F1"/>
        </w:tc>
        <w:tc>
          <w:tcPr>
            <w:tcW w:w="3402" w:type="dxa"/>
          </w:tcPr>
          <w:p w14:paraId="43A70789" w14:textId="77777777" w:rsidR="0012633A" w:rsidRDefault="0012633A" w:rsidP="009E41F1"/>
        </w:tc>
        <w:tc>
          <w:tcPr>
            <w:tcW w:w="2976" w:type="dxa"/>
          </w:tcPr>
          <w:p w14:paraId="79D8E1AA" w14:textId="77777777" w:rsidR="0012633A" w:rsidRDefault="0012633A" w:rsidP="009E41F1"/>
        </w:tc>
        <w:tc>
          <w:tcPr>
            <w:tcW w:w="1701" w:type="dxa"/>
          </w:tcPr>
          <w:p w14:paraId="1056413B" w14:textId="77777777" w:rsidR="0012633A" w:rsidRDefault="0012633A" w:rsidP="009E41F1"/>
        </w:tc>
        <w:tc>
          <w:tcPr>
            <w:tcW w:w="1276" w:type="dxa"/>
          </w:tcPr>
          <w:p w14:paraId="58111B52" w14:textId="77777777" w:rsidR="0012633A" w:rsidRDefault="0012633A" w:rsidP="009E41F1"/>
        </w:tc>
        <w:tc>
          <w:tcPr>
            <w:tcW w:w="1381" w:type="dxa"/>
          </w:tcPr>
          <w:p w14:paraId="2351FD0C" w14:textId="77777777" w:rsidR="0012633A" w:rsidRDefault="0012633A" w:rsidP="009E41F1"/>
        </w:tc>
      </w:tr>
      <w:tr w:rsidR="0012633A" w14:paraId="7D1CDEE1" w14:textId="77777777" w:rsidTr="0012633A">
        <w:trPr>
          <w:trHeight w:hRule="exact" w:val="539"/>
        </w:trPr>
        <w:tc>
          <w:tcPr>
            <w:tcW w:w="1555" w:type="dxa"/>
          </w:tcPr>
          <w:p w14:paraId="4C346B5F" w14:textId="77777777" w:rsidR="0012633A" w:rsidRDefault="0012633A" w:rsidP="009E41F1"/>
        </w:tc>
        <w:tc>
          <w:tcPr>
            <w:tcW w:w="2835" w:type="dxa"/>
          </w:tcPr>
          <w:p w14:paraId="1207F5BA" w14:textId="77777777" w:rsidR="0012633A" w:rsidRDefault="0012633A" w:rsidP="009E41F1"/>
        </w:tc>
        <w:tc>
          <w:tcPr>
            <w:tcW w:w="3402" w:type="dxa"/>
          </w:tcPr>
          <w:p w14:paraId="566AAEB8" w14:textId="77777777" w:rsidR="0012633A" w:rsidRDefault="0012633A" w:rsidP="009E41F1"/>
        </w:tc>
        <w:tc>
          <w:tcPr>
            <w:tcW w:w="2976" w:type="dxa"/>
          </w:tcPr>
          <w:p w14:paraId="55BDB3FD" w14:textId="77777777" w:rsidR="0012633A" w:rsidRDefault="0012633A" w:rsidP="009E41F1"/>
        </w:tc>
        <w:tc>
          <w:tcPr>
            <w:tcW w:w="1701" w:type="dxa"/>
          </w:tcPr>
          <w:p w14:paraId="69AEE75F" w14:textId="77777777" w:rsidR="0012633A" w:rsidRDefault="0012633A" w:rsidP="009E41F1"/>
        </w:tc>
        <w:tc>
          <w:tcPr>
            <w:tcW w:w="1276" w:type="dxa"/>
          </w:tcPr>
          <w:p w14:paraId="75EF0804" w14:textId="77777777" w:rsidR="0012633A" w:rsidRDefault="0012633A" w:rsidP="009E41F1"/>
        </w:tc>
        <w:tc>
          <w:tcPr>
            <w:tcW w:w="1381" w:type="dxa"/>
          </w:tcPr>
          <w:p w14:paraId="6E137FDB" w14:textId="77777777" w:rsidR="0012633A" w:rsidRDefault="0012633A" w:rsidP="009E41F1"/>
        </w:tc>
      </w:tr>
    </w:tbl>
    <w:p w14:paraId="0E2AE42A" w14:textId="77777777" w:rsidR="0012633A" w:rsidRDefault="0012633A" w:rsidP="00EC7957">
      <w:pPr>
        <w:sectPr w:rsidR="0012633A" w:rsidSect="00940871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14:paraId="529D963F" w14:textId="1C4A7D23" w:rsidR="00C03F7B" w:rsidRDefault="0041160F" w:rsidP="003E063C">
      <w:pPr>
        <w:pStyle w:val="Appendixheading1"/>
      </w:pPr>
      <w:bookmarkStart w:id="173" w:name="_Toc39657566"/>
      <w:bookmarkStart w:id="174" w:name="_Toc132281677"/>
      <w:r>
        <w:lastRenderedPageBreak/>
        <w:t xml:space="preserve">APPENDIX </w:t>
      </w:r>
      <w:r w:rsidR="0086509C">
        <w:t>8</w:t>
      </w:r>
      <w:r>
        <w:t xml:space="preserve">. </w:t>
      </w:r>
      <w:r w:rsidR="00A743FA">
        <w:t xml:space="preserve">Farm </w:t>
      </w:r>
      <w:r w:rsidR="00C90AC0">
        <w:t>entry conditions for visitors and contractors</w:t>
      </w:r>
      <w:bookmarkEnd w:id="173"/>
      <w:bookmarkEnd w:id="174"/>
    </w:p>
    <w:p w14:paraId="006FF377" w14:textId="35CC69FF" w:rsidR="00C90AC0" w:rsidRDefault="00C90AC0" w:rsidP="00C03F7B"/>
    <w:p w14:paraId="14AF638D" w14:textId="53F3EF30" w:rsidR="002B6F01" w:rsidRDefault="002B6F01" w:rsidP="00233EE7">
      <w:pPr>
        <w:pStyle w:val="Appendixheading2"/>
      </w:pPr>
      <w:r w:rsidRPr="004E4B12">
        <w:t xml:space="preserve">Entry to this farm is subject to the </w:t>
      </w:r>
      <w:r w:rsidRPr="00233EE7">
        <w:t>following</w:t>
      </w:r>
      <w:r w:rsidRPr="004E4B12">
        <w:t xml:space="preserve"> conditions:</w:t>
      </w:r>
    </w:p>
    <w:p w14:paraId="502BEDF0" w14:textId="4053E070" w:rsidR="00233EE7" w:rsidRDefault="00233EE7" w:rsidP="00233EE7">
      <w:pPr>
        <w:pStyle w:val="Appendixformtext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7364"/>
      </w:tblGrid>
      <w:tr w:rsidR="00044A85" w14:paraId="759F8285" w14:textId="77777777" w:rsidTr="00EB056F">
        <w:tc>
          <w:tcPr>
            <w:tcW w:w="1696" w:type="dxa"/>
          </w:tcPr>
          <w:p w14:paraId="74B300C1" w14:textId="717E821C" w:rsidR="00044A85" w:rsidRDefault="00044A85" w:rsidP="00044A85">
            <w:pPr>
              <w:pStyle w:val="Appendixformtext"/>
              <w:spacing w:after="160"/>
            </w:pPr>
            <w:r w:rsidRPr="004E4B12">
              <w:rPr>
                <w:noProof/>
                <w:color w:val="0000FF"/>
                <w:lang w:eastAsia="en-AU"/>
              </w:rPr>
              <w:drawing>
                <wp:inline distT="0" distB="0" distL="0" distR="0" wp14:anchorId="1D525ED1" wp14:editId="7C0C281A">
                  <wp:extent cx="766800" cy="766800"/>
                  <wp:effectExtent l="0" t="0" r="0" b="0"/>
                  <wp:docPr id="191" name="irc_mi">
                    <a:hlinkClick xmlns:a="http://schemas.openxmlformats.org/drawingml/2006/main" r:id="rId69"/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800" cy="7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4" w:type="dxa"/>
            <w:vAlign w:val="center"/>
          </w:tcPr>
          <w:p w14:paraId="1230CFC5" w14:textId="0DF7738D" w:rsidR="00044A85" w:rsidRDefault="00044A85" w:rsidP="00044A85">
            <w:pPr>
              <w:pStyle w:val="Appendixformtext"/>
              <w:spacing w:after="160"/>
            </w:pPr>
            <w:r w:rsidRPr="004E4B12">
              <w:t>If entering production areas</w:t>
            </w:r>
            <w:r>
              <w:t>,</w:t>
            </w:r>
            <w:r w:rsidRPr="004E4B12">
              <w:t xml:space="preserve"> visitors must </w:t>
            </w:r>
            <w:r w:rsidRPr="004E4B12">
              <w:rPr>
                <w:b/>
              </w:rPr>
              <w:t>not have been in contact with any other aquaculture, seafood processors or the aquatic environment</w:t>
            </w:r>
            <w:r w:rsidRPr="004E4B12">
              <w:t xml:space="preserve"> on the same day (or within the previous 24 hours)</w:t>
            </w:r>
            <w:r w:rsidR="00661BAE">
              <w:t xml:space="preserve">, unless they </w:t>
            </w:r>
            <w:r w:rsidR="00661BAE" w:rsidRPr="008C140C">
              <w:t>have had a full head-to-toe shower and have changed into clean</w:t>
            </w:r>
            <w:r w:rsidR="00661BAE">
              <w:t xml:space="preserve"> </w:t>
            </w:r>
            <w:r w:rsidR="00661BAE" w:rsidRPr="008C140C">
              <w:t>clothes and sanitised footwear</w:t>
            </w:r>
            <w:r w:rsidRPr="004E4B12">
              <w:t>.</w:t>
            </w:r>
          </w:p>
        </w:tc>
      </w:tr>
      <w:tr w:rsidR="00044A85" w14:paraId="1D37AC64" w14:textId="77777777" w:rsidTr="00EB056F">
        <w:tc>
          <w:tcPr>
            <w:tcW w:w="1696" w:type="dxa"/>
          </w:tcPr>
          <w:p w14:paraId="035F0CE0" w14:textId="062233AE" w:rsidR="00044A85" w:rsidRDefault="00044A85" w:rsidP="00044A85">
            <w:pPr>
              <w:pStyle w:val="Appendixformtext"/>
              <w:spacing w:after="160"/>
            </w:pPr>
            <w:r w:rsidRPr="004E4B12">
              <w:rPr>
                <w:noProof/>
                <w:color w:val="0000FF"/>
                <w:lang w:eastAsia="en-AU"/>
              </w:rPr>
              <w:drawing>
                <wp:inline distT="0" distB="0" distL="0" distR="0" wp14:anchorId="69255B52" wp14:editId="592D5312">
                  <wp:extent cx="766800" cy="766800"/>
                  <wp:effectExtent l="0" t="0" r="0" b="0"/>
                  <wp:docPr id="15" name="irc_mi">
                    <a:hlinkClick xmlns:a="http://schemas.openxmlformats.org/drawingml/2006/main" r:id="rId69"/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800" cy="7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4" w:type="dxa"/>
            <w:vAlign w:val="center"/>
          </w:tcPr>
          <w:p w14:paraId="707D97DB" w14:textId="0FA5C9B3" w:rsidR="00044A85" w:rsidRDefault="00044A85" w:rsidP="00044A85">
            <w:pPr>
              <w:pStyle w:val="Appendixformtext"/>
              <w:spacing w:after="160"/>
            </w:pPr>
            <w:r w:rsidRPr="004E4B12">
              <w:t>Visitors must</w:t>
            </w:r>
            <w:r w:rsidRPr="004E4B12">
              <w:rPr>
                <w:b/>
              </w:rPr>
              <w:t xml:space="preserve"> complete a visitor biosecurity declaration.</w:t>
            </w:r>
          </w:p>
        </w:tc>
      </w:tr>
      <w:tr w:rsidR="00044A85" w14:paraId="3C043654" w14:textId="77777777" w:rsidTr="00EB056F">
        <w:tc>
          <w:tcPr>
            <w:tcW w:w="1696" w:type="dxa"/>
          </w:tcPr>
          <w:p w14:paraId="7BDD274E" w14:textId="78A34648" w:rsidR="00044A85" w:rsidRDefault="00044A85" w:rsidP="00044A85">
            <w:pPr>
              <w:pStyle w:val="Appendixformtext"/>
              <w:spacing w:after="160"/>
            </w:pPr>
            <w:r w:rsidRPr="004E4B12">
              <w:rPr>
                <w:noProof/>
                <w:color w:val="0000FF"/>
                <w:lang w:eastAsia="en-AU"/>
              </w:rPr>
              <w:drawing>
                <wp:inline distT="0" distB="0" distL="0" distR="0" wp14:anchorId="2ACC2DA5" wp14:editId="75FFE596">
                  <wp:extent cx="766800" cy="766800"/>
                  <wp:effectExtent l="0" t="0" r="0" b="0"/>
                  <wp:docPr id="16" name="irc_mi">
                    <a:hlinkClick xmlns:a="http://schemas.openxmlformats.org/drawingml/2006/main" r:id="rId69"/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800" cy="7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4" w:type="dxa"/>
            <w:vAlign w:val="center"/>
          </w:tcPr>
          <w:p w14:paraId="6E39D744" w14:textId="1DC4A049" w:rsidR="00044A85" w:rsidRDefault="00044A85" w:rsidP="00044A85">
            <w:pPr>
              <w:pStyle w:val="Appendixformtext"/>
              <w:spacing w:after="160"/>
            </w:pPr>
            <w:r w:rsidRPr="004E4B12">
              <w:t xml:space="preserve">Visitors must </w:t>
            </w:r>
            <w:r w:rsidRPr="004E4B12">
              <w:rPr>
                <w:b/>
              </w:rPr>
              <w:t>complete the visitor’s log.</w:t>
            </w:r>
          </w:p>
        </w:tc>
      </w:tr>
      <w:tr w:rsidR="00044A85" w14:paraId="063426A1" w14:textId="77777777" w:rsidTr="00EB056F">
        <w:tc>
          <w:tcPr>
            <w:tcW w:w="1696" w:type="dxa"/>
          </w:tcPr>
          <w:p w14:paraId="08A4FA47" w14:textId="79821D56" w:rsidR="00044A85" w:rsidRDefault="00044A85" w:rsidP="00044A85">
            <w:pPr>
              <w:pStyle w:val="Appendixformtext"/>
              <w:spacing w:after="160"/>
            </w:pPr>
            <w:r w:rsidRPr="004E4B12">
              <w:rPr>
                <w:noProof/>
                <w:color w:val="0000FF"/>
                <w:lang w:eastAsia="en-AU"/>
              </w:rPr>
              <w:drawing>
                <wp:inline distT="0" distB="0" distL="0" distR="0" wp14:anchorId="0FAC628F" wp14:editId="634DB43B">
                  <wp:extent cx="766800" cy="766800"/>
                  <wp:effectExtent l="0" t="0" r="0" b="0"/>
                  <wp:docPr id="192" name="irc_mi">
                    <a:hlinkClick xmlns:a="http://schemas.openxmlformats.org/drawingml/2006/main" r:id="rId69"/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800" cy="7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4" w:type="dxa"/>
            <w:vAlign w:val="center"/>
          </w:tcPr>
          <w:p w14:paraId="3C222D64" w14:textId="62FA6361" w:rsidR="00044A85" w:rsidRDefault="00044A85" w:rsidP="00044A85">
            <w:pPr>
              <w:pStyle w:val="Appendixformtext"/>
              <w:spacing w:after="160"/>
            </w:pPr>
            <w:r w:rsidRPr="004E4B12">
              <w:t xml:space="preserve">Visitors must </w:t>
            </w:r>
            <w:r w:rsidRPr="004E4B12">
              <w:rPr>
                <w:b/>
              </w:rPr>
              <w:t>wear boots</w:t>
            </w:r>
            <w:r w:rsidRPr="004E4B12">
              <w:t xml:space="preserve"> provided.</w:t>
            </w:r>
          </w:p>
        </w:tc>
      </w:tr>
      <w:tr w:rsidR="00044A85" w14:paraId="26810854" w14:textId="77777777" w:rsidTr="00EB056F">
        <w:tc>
          <w:tcPr>
            <w:tcW w:w="1696" w:type="dxa"/>
          </w:tcPr>
          <w:p w14:paraId="19BAA50A" w14:textId="407FB55E" w:rsidR="00044A85" w:rsidRDefault="00044A85" w:rsidP="00044A85">
            <w:pPr>
              <w:pStyle w:val="Appendixformtext"/>
              <w:spacing w:after="160"/>
            </w:pPr>
            <w:r w:rsidRPr="004E4B12">
              <w:rPr>
                <w:noProof/>
                <w:color w:val="0000FF"/>
                <w:lang w:eastAsia="en-AU"/>
              </w:rPr>
              <w:drawing>
                <wp:inline distT="0" distB="0" distL="0" distR="0" wp14:anchorId="7E5DBB19" wp14:editId="6CDFBA1F">
                  <wp:extent cx="766800" cy="766800"/>
                  <wp:effectExtent l="0" t="0" r="0" b="0"/>
                  <wp:docPr id="193" name="irc_mi">
                    <a:hlinkClick xmlns:a="http://schemas.openxmlformats.org/drawingml/2006/main" r:id="rId69"/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800" cy="7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4" w:type="dxa"/>
            <w:vAlign w:val="center"/>
          </w:tcPr>
          <w:p w14:paraId="285A2D1A" w14:textId="0DFA6943" w:rsidR="00044A85" w:rsidRDefault="00044A85" w:rsidP="00044A85">
            <w:pPr>
              <w:pStyle w:val="Appendixformtext"/>
              <w:spacing w:after="160"/>
            </w:pPr>
            <w:r w:rsidRPr="004E4B12">
              <w:t xml:space="preserve">Visitors must </w:t>
            </w:r>
            <w:r w:rsidRPr="004E4B12">
              <w:rPr>
                <w:b/>
              </w:rPr>
              <w:t>clean/sanitise hands</w:t>
            </w:r>
            <w:r w:rsidRPr="004E4B12">
              <w:t xml:space="preserve"> before entering production areas.</w:t>
            </w:r>
          </w:p>
        </w:tc>
      </w:tr>
    </w:tbl>
    <w:p w14:paraId="1396CAF8" w14:textId="6AF4586C" w:rsidR="00D07F69" w:rsidRDefault="00D07F69" w:rsidP="00C03F7B"/>
    <w:p w14:paraId="3AF11993" w14:textId="77777777" w:rsidR="00EB056F" w:rsidRDefault="00EB056F" w:rsidP="00C03F7B"/>
    <w:p w14:paraId="4EFBE58B" w14:textId="08771FBC" w:rsidR="00D753F4" w:rsidRDefault="00D753F4">
      <w:r>
        <w:br w:type="page"/>
      </w:r>
    </w:p>
    <w:p w14:paraId="623D47A7" w14:textId="7E5019CC" w:rsidR="00C03F7B" w:rsidRDefault="0041160F" w:rsidP="003E063C">
      <w:pPr>
        <w:pStyle w:val="Appendixheading1"/>
        <w:rPr>
          <w:lang w:val="en-US"/>
        </w:rPr>
      </w:pPr>
      <w:bookmarkStart w:id="175" w:name="_Toc39657567"/>
      <w:bookmarkStart w:id="176" w:name="_Toc132281678"/>
      <w:r>
        <w:rPr>
          <w:lang w:val="en-US"/>
        </w:rPr>
        <w:lastRenderedPageBreak/>
        <w:t xml:space="preserve">APPENDIX </w:t>
      </w:r>
      <w:r w:rsidR="008531A3">
        <w:rPr>
          <w:lang w:val="en-US"/>
        </w:rPr>
        <w:t>9</w:t>
      </w:r>
      <w:r>
        <w:rPr>
          <w:lang w:val="en-US"/>
        </w:rPr>
        <w:t xml:space="preserve">. </w:t>
      </w:r>
      <w:r w:rsidR="009C7A72">
        <w:rPr>
          <w:lang w:val="en-US"/>
        </w:rPr>
        <w:t>E</w:t>
      </w:r>
      <w:r w:rsidR="009C7A72" w:rsidRPr="009C7A72">
        <w:rPr>
          <w:lang w:val="en-US"/>
        </w:rPr>
        <w:t>mergency response plan template</w:t>
      </w:r>
      <w:bookmarkEnd w:id="175"/>
      <w:bookmarkEnd w:id="176"/>
    </w:p>
    <w:p w14:paraId="25E77E47" w14:textId="13CD7A3C" w:rsidR="00091EB8" w:rsidRDefault="00EF0092" w:rsidP="007C05B0">
      <w:r w:rsidRPr="00270C35">
        <w:t xml:space="preserve">An emergency response plan </w:t>
      </w:r>
      <w:r w:rsidR="0010456B" w:rsidRPr="00270C35">
        <w:t xml:space="preserve">aims </w:t>
      </w:r>
      <w:r w:rsidR="00471906" w:rsidRPr="00270C35">
        <w:t xml:space="preserve">to minimise the impact of emergency biosecurity incidents.  </w:t>
      </w:r>
      <w:r w:rsidR="004F6CEE" w:rsidRPr="00270C35">
        <w:t>The</w:t>
      </w:r>
      <w:r w:rsidR="004F6CEE">
        <w:t xml:space="preserve"> </w:t>
      </w:r>
      <w:r w:rsidR="00A54943">
        <w:t>plan template</w:t>
      </w:r>
      <w:r w:rsidR="00E24038">
        <w:t xml:space="preserve">, </w:t>
      </w:r>
      <w:r w:rsidR="00A54943">
        <w:t>below</w:t>
      </w:r>
      <w:r w:rsidR="00E24038">
        <w:t>,</w:t>
      </w:r>
      <w:r w:rsidR="00A54943">
        <w:t xml:space="preserve"> </w:t>
      </w:r>
      <w:r w:rsidR="00091EB8" w:rsidRPr="00091EB8">
        <w:t xml:space="preserve">outlines employee </w:t>
      </w:r>
      <w:r w:rsidR="004F6CEE" w:rsidRPr="004F6CEE">
        <w:t xml:space="preserve">actions and responsibilities to be undertaken </w:t>
      </w:r>
      <w:proofErr w:type="gramStart"/>
      <w:r w:rsidR="004F6CEE" w:rsidRPr="004F6CEE">
        <w:t>in the event that</w:t>
      </w:r>
      <w:proofErr w:type="gramEnd"/>
      <w:r w:rsidR="004F6CEE" w:rsidRPr="004F6CEE">
        <w:t xml:space="preserve"> an emergency fish disease is suspected in the farm.</w:t>
      </w:r>
    </w:p>
    <w:p w14:paraId="3CE44103" w14:textId="657C091B" w:rsidR="00091EB8" w:rsidRPr="00E07E23" w:rsidRDefault="00E07E23" w:rsidP="00B17973">
      <w:pPr>
        <w:pStyle w:val="ListParagraph"/>
        <w:numPr>
          <w:ilvl w:val="0"/>
          <w:numId w:val="36"/>
        </w:numPr>
        <w:ind w:left="426" w:hanging="426"/>
        <w:rPr>
          <w:b/>
        </w:rPr>
      </w:pPr>
      <w:r>
        <w:rPr>
          <w:b/>
        </w:rPr>
        <w:t>Define the trigger to execute the emergency response plan.</w:t>
      </w:r>
    </w:p>
    <w:p w14:paraId="1B9ED40D" w14:textId="6422B7FE" w:rsidR="00091EB8" w:rsidRPr="00091EB8" w:rsidRDefault="00E257A6" w:rsidP="00B978A7">
      <w:r>
        <w:t xml:space="preserve">Farm </w:t>
      </w:r>
      <w:r w:rsidR="00B978A7" w:rsidRPr="00B978A7">
        <w:t>Licence conditions commonly use terminology such as ‘unusually high, unexplained mortality’ to</w:t>
      </w:r>
      <w:r w:rsidR="00B978A7">
        <w:t xml:space="preserve"> </w:t>
      </w:r>
      <w:r w:rsidR="00B978A7" w:rsidRPr="00B978A7">
        <w:t>define triggers for an emergency response. Triggers need to be defined for the individual farm</w:t>
      </w:r>
      <w:r w:rsidR="00B978A7">
        <w:t xml:space="preserve"> </w:t>
      </w:r>
      <w:r w:rsidR="00B978A7" w:rsidRPr="00B978A7">
        <w:t xml:space="preserve">areas, as triggers may differ according to fish size. </w:t>
      </w:r>
      <w:r w:rsidR="00BF1C7E">
        <w:t xml:space="preserve">Triggers may include </w:t>
      </w:r>
      <w:r w:rsidR="00B978A7" w:rsidRPr="00B978A7">
        <w:t>increased daily</w:t>
      </w:r>
      <w:r w:rsidR="00B978A7">
        <w:t xml:space="preserve"> </w:t>
      </w:r>
      <w:r w:rsidR="00B978A7" w:rsidRPr="00B978A7">
        <w:t>mortality rate</w:t>
      </w:r>
      <w:r w:rsidR="00A34FC0">
        <w:t xml:space="preserve"> (above a specific level)</w:t>
      </w:r>
      <w:r w:rsidR="00B978A7" w:rsidRPr="00B978A7">
        <w:t xml:space="preserve">, abnormal </w:t>
      </w:r>
      <w:r w:rsidR="00637906">
        <w:t xml:space="preserve">stock </w:t>
      </w:r>
      <w:r w:rsidR="00A34FC0">
        <w:t>be</w:t>
      </w:r>
      <w:r w:rsidR="00B978A7" w:rsidRPr="00B978A7">
        <w:t xml:space="preserve">haviour, </w:t>
      </w:r>
      <w:r w:rsidR="009C4DA1" w:rsidRPr="00B978A7">
        <w:t>and</w:t>
      </w:r>
      <w:r w:rsidR="009C4DA1">
        <w:t>/or</w:t>
      </w:r>
      <w:r w:rsidR="009C4DA1" w:rsidRPr="00B978A7">
        <w:t xml:space="preserve"> certain</w:t>
      </w:r>
      <w:r w:rsidR="00B978A7" w:rsidRPr="00B978A7">
        <w:t xml:space="preserve"> clinical signs such as </w:t>
      </w:r>
      <w:r w:rsidR="00637906">
        <w:t xml:space="preserve">red spots on </w:t>
      </w:r>
      <w:r w:rsidR="009C4DA1">
        <w:t xml:space="preserve">the </w:t>
      </w:r>
      <w:r>
        <w:t>body surface.</w:t>
      </w:r>
    </w:p>
    <w:p w14:paraId="3739C6E6" w14:textId="77777777" w:rsidR="00091EB8" w:rsidRPr="00091EB8" w:rsidRDefault="00091EB8" w:rsidP="00B17973">
      <w:pPr>
        <w:pStyle w:val="ListParagraph"/>
        <w:numPr>
          <w:ilvl w:val="0"/>
          <w:numId w:val="36"/>
        </w:numPr>
        <w:ind w:left="426" w:hanging="426"/>
        <w:rPr>
          <w:b/>
        </w:rPr>
      </w:pPr>
      <w:r w:rsidRPr="00091EB8">
        <w:rPr>
          <w:b/>
        </w:rPr>
        <w:t>Important contacts</w:t>
      </w:r>
    </w:p>
    <w:p w14:paraId="3E9026AB" w14:textId="35469A77" w:rsidR="00091EB8" w:rsidRPr="00091EB8" w:rsidRDefault="00091EB8" w:rsidP="00091EB8">
      <w:r w:rsidRPr="00091EB8">
        <w:t xml:space="preserve">Include contacts appropriate to your farm. </w:t>
      </w:r>
      <w:r w:rsidR="00A46C62">
        <w:t xml:space="preserve"> </w:t>
      </w:r>
      <w:r w:rsidRPr="00091EB8">
        <w:t>The table below contains some examples.</w:t>
      </w:r>
    </w:p>
    <w:tbl>
      <w:tblPr>
        <w:tblStyle w:val="TableGrid"/>
        <w:tblW w:w="0" w:type="auto"/>
        <w:tblBorders>
          <w:top w:val="single" w:sz="4" w:space="0" w:color="1F4E79" w:themeColor="accent5" w:themeShade="80"/>
          <w:left w:val="single" w:sz="4" w:space="0" w:color="1F4E79" w:themeColor="accent5" w:themeShade="80"/>
          <w:bottom w:val="single" w:sz="4" w:space="0" w:color="1F4E79" w:themeColor="accent5" w:themeShade="80"/>
          <w:right w:val="single" w:sz="4" w:space="0" w:color="1F4E79" w:themeColor="accent5" w:themeShade="80"/>
          <w:insideH w:val="single" w:sz="4" w:space="0" w:color="1F4E79" w:themeColor="accent5" w:themeShade="80"/>
          <w:insideV w:val="single" w:sz="4" w:space="0" w:color="1F4E79" w:themeColor="accent5" w:themeShade="80"/>
        </w:tblBorders>
        <w:tblLook w:val="04A0" w:firstRow="1" w:lastRow="0" w:firstColumn="1" w:lastColumn="0" w:noHBand="0" w:noVBand="1"/>
      </w:tblPr>
      <w:tblGrid>
        <w:gridCol w:w="2830"/>
        <w:gridCol w:w="2977"/>
        <w:gridCol w:w="3253"/>
      </w:tblGrid>
      <w:tr w:rsidR="00091EB8" w:rsidRPr="00091EB8" w14:paraId="49641363" w14:textId="77777777" w:rsidTr="00E54483">
        <w:tc>
          <w:tcPr>
            <w:tcW w:w="2830" w:type="dxa"/>
            <w:shd w:val="clear" w:color="auto" w:fill="B4C6E7" w:themeFill="accent1" w:themeFillTint="66"/>
          </w:tcPr>
          <w:p w14:paraId="3B28420B" w14:textId="77777777" w:rsidR="00091EB8" w:rsidRPr="00091EB8" w:rsidRDefault="00091EB8" w:rsidP="00091EB8">
            <w:pPr>
              <w:spacing w:after="160" w:line="259" w:lineRule="auto"/>
              <w:rPr>
                <w:b/>
                <w:bCs/>
                <w:lang w:val="en-US"/>
              </w:rPr>
            </w:pPr>
            <w:r w:rsidRPr="00091EB8">
              <w:rPr>
                <w:b/>
                <w:bCs/>
                <w:lang w:val="en-US"/>
              </w:rPr>
              <w:t>Title</w:t>
            </w:r>
          </w:p>
        </w:tc>
        <w:tc>
          <w:tcPr>
            <w:tcW w:w="2977" w:type="dxa"/>
            <w:shd w:val="clear" w:color="auto" w:fill="B4C6E7" w:themeFill="accent1" w:themeFillTint="66"/>
          </w:tcPr>
          <w:p w14:paraId="127A6442" w14:textId="77777777" w:rsidR="00091EB8" w:rsidRPr="00091EB8" w:rsidRDefault="00091EB8" w:rsidP="00091EB8">
            <w:pPr>
              <w:spacing w:after="160" w:line="259" w:lineRule="auto"/>
              <w:rPr>
                <w:b/>
                <w:bCs/>
                <w:lang w:val="en-US"/>
              </w:rPr>
            </w:pPr>
            <w:r w:rsidRPr="00091EB8">
              <w:rPr>
                <w:b/>
                <w:bCs/>
                <w:lang w:val="en-US"/>
              </w:rPr>
              <w:t>Name</w:t>
            </w:r>
          </w:p>
        </w:tc>
        <w:tc>
          <w:tcPr>
            <w:tcW w:w="3253" w:type="dxa"/>
            <w:shd w:val="clear" w:color="auto" w:fill="B4C6E7" w:themeFill="accent1" w:themeFillTint="66"/>
          </w:tcPr>
          <w:p w14:paraId="7C64FDA8" w14:textId="77777777" w:rsidR="00091EB8" w:rsidRPr="00091EB8" w:rsidRDefault="00091EB8" w:rsidP="00091EB8">
            <w:pPr>
              <w:spacing w:after="160" w:line="259" w:lineRule="auto"/>
              <w:rPr>
                <w:b/>
                <w:bCs/>
                <w:lang w:val="en-US"/>
              </w:rPr>
            </w:pPr>
            <w:r w:rsidRPr="00091EB8">
              <w:rPr>
                <w:b/>
                <w:bCs/>
                <w:lang w:val="en-US"/>
              </w:rPr>
              <w:t>Contact details</w:t>
            </w:r>
          </w:p>
        </w:tc>
      </w:tr>
      <w:tr w:rsidR="00091EB8" w:rsidRPr="00091EB8" w14:paraId="0927B125" w14:textId="77777777" w:rsidTr="00E54483">
        <w:tc>
          <w:tcPr>
            <w:tcW w:w="2830" w:type="dxa"/>
          </w:tcPr>
          <w:p w14:paraId="1F489276" w14:textId="77777777" w:rsidR="00091EB8" w:rsidRPr="00091EB8" w:rsidRDefault="00091EB8" w:rsidP="00091EB8">
            <w:pPr>
              <w:spacing w:after="160" w:line="259" w:lineRule="auto"/>
            </w:pPr>
            <w:r w:rsidRPr="00091EB8">
              <w:t>Company/general manager</w:t>
            </w:r>
          </w:p>
        </w:tc>
        <w:tc>
          <w:tcPr>
            <w:tcW w:w="2977" w:type="dxa"/>
          </w:tcPr>
          <w:p w14:paraId="3E277602" w14:textId="257A71DC" w:rsidR="00091EB8" w:rsidRPr="00286B38" w:rsidRDefault="00286B38" w:rsidP="00091EB8">
            <w:pPr>
              <w:spacing w:after="160" w:line="259" w:lineRule="auto"/>
              <w:rPr>
                <w:i/>
                <w:iCs/>
              </w:rPr>
            </w:pPr>
            <w:r>
              <w:rPr>
                <w:i/>
                <w:iCs/>
                <w:color w:val="FF0000"/>
              </w:rPr>
              <w:t>[</w:t>
            </w:r>
            <w:r w:rsidR="002E69B3">
              <w:rPr>
                <w:i/>
                <w:iCs/>
                <w:color w:val="FF0000"/>
              </w:rPr>
              <w:t xml:space="preserve">insert </w:t>
            </w:r>
            <w:r w:rsidR="00091EB8" w:rsidRPr="00286B38">
              <w:rPr>
                <w:i/>
                <w:iCs/>
                <w:color w:val="FF0000"/>
              </w:rPr>
              <w:t>name</w:t>
            </w:r>
            <w:r>
              <w:rPr>
                <w:i/>
                <w:iCs/>
                <w:color w:val="FF0000"/>
              </w:rPr>
              <w:t>]</w:t>
            </w:r>
          </w:p>
        </w:tc>
        <w:tc>
          <w:tcPr>
            <w:tcW w:w="3253" w:type="dxa"/>
          </w:tcPr>
          <w:p w14:paraId="6F938379" w14:textId="5FFDC176" w:rsidR="00091EB8" w:rsidRPr="00091EB8" w:rsidRDefault="00091EB8" w:rsidP="00286B38">
            <w:pPr>
              <w:spacing w:after="160" w:line="259" w:lineRule="auto"/>
            </w:pPr>
            <w:r w:rsidRPr="00091EB8">
              <w:t>Mobile:</w:t>
            </w:r>
            <w:r w:rsidR="00286B38">
              <w:br/>
            </w:r>
            <w:r w:rsidRPr="00091EB8">
              <w:t>Phone:</w:t>
            </w:r>
            <w:r w:rsidR="00286B38">
              <w:br/>
            </w:r>
            <w:r w:rsidRPr="00091EB8">
              <w:t>Email:</w:t>
            </w:r>
          </w:p>
        </w:tc>
      </w:tr>
      <w:tr w:rsidR="002E69B3" w:rsidRPr="00091EB8" w14:paraId="43C61CB9" w14:textId="77777777" w:rsidTr="00E54483">
        <w:tc>
          <w:tcPr>
            <w:tcW w:w="2830" w:type="dxa"/>
          </w:tcPr>
          <w:p w14:paraId="52C39967" w14:textId="77777777" w:rsidR="002E69B3" w:rsidRPr="00091EB8" w:rsidRDefault="002E69B3" w:rsidP="002E69B3">
            <w:pPr>
              <w:spacing w:after="160" w:line="259" w:lineRule="auto"/>
            </w:pPr>
            <w:r w:rsidRPr="00091EB8">
              <w:t>Farm manager</w:t>
            </w:r>
          </w:p>
        </w:tc>
        <w:tc>
          <w:tcPr>
            <w:tcW w:w="2977" w:type="dxa"/>
          </w:tcPr>
          <w:p w14:paraId="34E0F0C4" w14:textId="1600160F" w:rsidR="002E69B3" w:rsidRPr="00091EB8" w:rsidRDefault="002E69B3" w:rsidP="002E69B3">
            <w:pPr>
              <w:spacing w:after="160" w:line="259" w:lineRule="auto"/>
            </w:pPr>
            <w:r>
              <w:rPr>
                <w:i/>
                <w:iCs/>
                <w:color w:val="FF0000"/>
              </w:rPr>
              <w:t xml:space="preserve">[insert </w:t>
            </w:r>
            <w:r w:rsidRPr="00286B38">
              <w:rPr>
                <w:i/>
                <w:iCs/>
                <w:color w:val="FF0000"/>
              </w:rPr>
              <w:t>name</w:t>
            </w:r>
            <w:r>
              <w:rPr>
                <w:i/>
                <w:iCs/>
                <w:color w:val="FF0000"/>
              </w:rPr>
              <w:t>]</w:t>
            </w:r>
          </w:p>
        </w:tc>
        <w:tc>
          <w:tcPr>
            <w:tcW w:w="3253" w:type="dxa"/>
          </w:tcPr>
          <w:p w14:paraId="033C84FA" w14:textId="24329A95" w:rsidR="002E69B3" w:rsidRPr="00091EB8" w:rsidRDefault="002E69B3" w:rsidP="002E69B3">
            <w:pPr>
              <w:spacing w:after="160" w:line="259" w:lineRule="auto"/>
            </w:pPr>
            <w:r w:rsidRPr="00091EB8">
              <w:t>Mobile:</w:t>
            </w:r>
            <w:r>
              <w:br/>
            </w:r>
            <w:r w:rsidRPr="00091EB8">
              <w:t>Phone:</w:t>
            </w:r>
            <w:r>
              <w:br/>
            </w:r>
            <w:r w:rsidRPr="00091EB8">
              <w:t>Email:</w:t>
            </w:r>
          </w:p>
        </w:tc>
      </w:tr>
      <w:tr w:rsidR="002E69B3" w:rsidRPr="00091EB8" w14:paraId="31178960" w14:textId="77777777" w:rsidTr="00E54483">
        <w:tc>
          <w:tcPr>
            <w:tcW w:w="2830" w:type="dxa"/>
          </w:tcPr>
          <w:p w14:paraId="5F3F32C1" w14:textId="46C9B187" w:rsidR="002E69B3" w:rsidRPr="00091EB8" w:rsidRDefault="00A44174" w:rsidP="002E69B3">
            <w:r>
              <w:t>Farm b</w:t>
            </w:r>
            <w:r w:rsidR="00E54483">
              <w:t>iosecurity manager</w:t>
            </w:r>
          </w:p>
        </w:tc>
        <w:tc>
          <w:tcPr>
            <w:tcW w:w="2977" w:type="dxa"/>
          </w:tcPr>
          <w:p w14:paraId="168B1246" w14:textId="3D1C11BD" w:rsidR="002E69B3" w:rsidRPr="00091EB8" w:rsidRDefault="002E69B3" w:rsidP="002E69B3">
            <w:r>
              <w:rPr>
                <w:i/>
                <w:iCs/>
                <w:color w:val="FF0000"/>
              </w:rPr>
              <w:t xml:space="preserve">[insert </w:t>
            </w:r>
            <w:r w:rsidRPr="00286B38">
              <w:rPr>
                <w:i/>
                <w:iCs/>
                <w:color w:val="FF0000"/>
              </w:rPr>
              <w:t>name</w:t>
            </w:r>
            <w:r>
              <w:rPr>
                <w:i/>
                <w:iCs/>
                <w:color w:val="FF0000"/>
              </w:rPr>
              <w:t>]</w:t>
            </w:r>
          </w:p>
        </w:tc>
        <w:tc>
          <w:tcPr>
            <w:tcW w:w="3253" w:type="dxa"/>
          </w:tcPr>
          <w:p w14:paraId="7048BA14" w14:textId="35D6BEC7" w:rsidR="002E69B3" w:rsidRPr="00091EB8" w:rsidRDefault="002E69B3" w:rsidP="002E69B3">
            <w:r w:rsidRPr="00091EB8">
              <w:t>Mobile:</w:t>
            </w:r>
            <w:r>
              <w:br/>
            </w:r>
            <w:r w:rsidRPr="00091EB8">
              <w:t>Phone:</w:t>
            </w:r>
            <w:r>
              <w:br/>
            </w:r>
            <w:r w:rsidRPr="00091EB8">
              <w:t>Email:</w:t>
            </w:r>
          </w:p>
        </w:tc>
      </w:tr>
      <w:tr w:rsidR="00A46C62" w:rsidRPr="00091EB8" w14:paraId="1F1A298F" w14:textId="77777777" w:rsidTr="002A368F">
        <w:tc>
          <w:tcPr>
            <w:tcW w:w="2830" w:type="dxa"/>
          </w:tcPr>
          <w:p w14:paraId="03146A11" w14:textId="77777777" w:rsidR="00A46C62" w:rsidRPr="00091EB8" w:rsidRDefault="00A46C62" w:rsidP="002A368F">
            <w:pPr>
              <w:spacing w:after="160" w:line="259" w:lineRule="auto"/>
            </w:pPr>
            <w:r>
              <w:t>Farm</w:t>
            </w:r>
            <w:r w:rsidRPr="00091EB8">
              <w:t xml:space="preserve"> veterinarian</w:t>
            </w:r>
          </w:p>
        </w:tc>
        <w:tc>
          <w:tcPr>
            <w:tcW w:w="2977" w:type="dxa"/>
          </w:tcPr>
          <w:p w14:paraId="4135BD28" w14:textId="77777777" w:rsidR="00A46C62" w:rsidRPr="00091EB8" w:rsidRDefault="00A46C62" w:rsidP="002A368F">
            <w:pPr>
              <w:spacing w:after="160" w:line="259" w:lineRule="auto"/>
            </w:pPr>
            <w:r>
              <w:rPr>
                <w:i/>
                <w:iCs/>
                <w:color w:val="FF0000"/>
              </w:rPr>
              <w:t xml:space="preserve">[insert </w:t>
            </w:r>
            <w:r w:rsidRPr="00286B38">
              <w:rPr>
                <w:i/>
                <w:iCs/>
                <w:color w:val="FF0000"/>
              </w:rPr>
              <w:t>name</w:t>
            </w:r>
            <w:r>
              <w:rPr>
                <w:i/>
                <w:iCs/>
                <w:color w:val="FF0000"/>
              </w:rPr>
              <w:t>]</w:t>
            </w:r>
          </w:p>
        </w:tc>
        <w:tc>
          <w:tcPr>
            <w:tcW w:w="3253" w:type="dxa"/>
          </w:tcPr>
          <w:p w14:paraId="45A67D1A" w14:textId="77777777" w:rsidR="00A46C62" w:rsidRPr="00091EB8" w:rsidRDefault="00A46C62" w:rsidP="002A368F">
            <w:pPr>
              <w:spacing w:after="160" w:line="259" w:lineRule="auto"/>
            </w:pPr>
            <w:r w:rsidRPr="00091EB8">
              <w:t>Mobile:</w:t>
            </w:r>
            <w:r>
              <w:br/>
            </w:r>
            <w:r w:rsidRPr="00091EB8">
              <w:t>Phone:</w:t>
            </w:r>
            <w:r>
              <w:br/>
            </w:r>
            <w:r w:rsidRPr="00091EB8">
              <w:t>Email:</w:t>
            </w:r>
          </w:p>
        </w:tc>
      </w:tr>
      <w:tr w:rsidR="002E69B3" w:rsidRPr="00091EB8" w14:paraId="4DF1648D" w14:textId="77777777" w:rsidTr="00E54483">
        <w:tc>
          <w:tcPr>
            <w:tcW w:w="2830" w:type="dxa"/>
          </w:tcPr>
          <w:p w14:paraId="08E32A8A" w14:textId="482B3E69" w:rsidR="002E69B3" w:rsidRPr="00091EB8" w:rsidRDefault="00524A45" w:rsidP="002E69B3">
            <w:pPr>
              <w:spacing w:after="160" w:line="259" w:lineRule="auto"/>
            </w:pPr>
            <w:r>
              <w:t>State government a</w:t>
            </w:r>
            <w:r w:rsidR="002E69B3" w:rsidRPr="00091EB8">
              <w:t>quatic animal health officer</w:t>
            </w:r>
          </w:p>
        </w:tc>
        <w:tc>
          <w:tcPr>
            <w:tcW w:w="2977" w:type="dxa"/>
          </w:tcPr>
          <w:p w14:paraId="0DE39EE4" w14:textId="6039EC78" w:rsidR="002E69B3" w:rsidRPr="00091EB8" w:rsidRDefault="002E69B3" w:rsidP="002E69B3">
            <w:pPr>
              <w:spacing w:after="160" w:line="259" w:lineRule="auto"/>
            </w:pPr>
            <w:r>
              <w:rPr>
                <w:i/>
                <w:iCs/>
                <w:color w:val="FF0000"/>
              </w:rPr>
              <w:t xml:space="preserve">[insert </w:t>
            </w:r>
            <w:r w:rsidRPr="00286B38">
              <w:rPr>
                <w:i/>
                <w:iCs/>
                <w:color w:val="FF0000"/>
              </w:rPr>
              <w:t>name</w:t>
            </w:r>
            <w:r>
              <w:rPr>
                <w:i/>
                <w:iCs/>
                <w:color w:val="FF0000"/>
              </w:rPr>
              <w:t>]</w:t>
            </w:r>
          </w:p>
        </w:tc>
        <w:tc>
          <w:tcPr>
            <w:tcW w:w="3253" w:type="dxa"/>
          </w:tcPr>
          <w:p w14:paraId="4D3D9106" w14:textId="566E7F27" w:rsidR="002E69B3" w:rsidRPr="00091EB8" w:rsidRDefault="002E69B3" w:rsidP="002E69B3">
            <w:pPr>
              <w:spacing w:after="160" w:line="259" w:lineRule="auto"/>
            </w:pPr>
            <w:r w:rsidRPr="00091EB8">
              <w:t>Mobile:</w:t>
            </w:r>
            <w:r>
              <w:br/>
            </w:r>
            <w:r w:rsidRPr="00091EB8">
              <w:t>Phone:</w:t>
            </w:r>
            <w:r>
              <w:br/>
            </w:r>
            <w:r w:rsidRPr="00091EB8">
              <w:t>Email:</w:t>
            </w:r>
          </w:p>
        </w:tc>
      </w:tr>
      <w:tr w:rsidR="00DC6731" w:rsidRPr="00091EB8" w14:paraId="7F73F79E" w14:textId="77777777" w:rsidTr="002A368F">
        <w:tc>
          <w:tcPr>
            <w:tcW w:w="2830" w:type="dxa"/>
          </w:tcPr>
          <w:p w14:paraId="4513015A" w14:textId="6106A284" w:rsidR="00DC6731" w:rsidRPr="00091EB8" w:rsidRDefault="00DC6731" w:rsidP="002A368F">
            <w:pPr>
              <w:spacing w:after="160" w:line="259" w:lineRule="auto"/>
            </w:pPr>
            <w:r>
              <w:t>State government l</w:t>
            </w:r>
            <w:r w:rsidRPr="00091EB8">
              <w:t>aboratory</w:t>
            </w:r>
          </w:p>
        </w:tc>
        <w:tc>
          <w:tcPr>
            <w:tcW w:w="2977" w:type="dxa"/>
          </w:tcPr>
          <w:p w14:paraId="0527A3A7" w14:textId="77777777" w:rsidR="00DC6731" w:rsidRPr="00091EB8" w:rsidRDefault="00DC6731" w:rsidP="002A368F">
            <w:pPr>
              <w:spacing w:after="160" w:line="259" w:lineRule="auto"/>
            </w:pPr>
            <w:r>
              <w:rPr>
                <w:i/>
                <w:iCs/>
                <w:color w:val="FF0000"/>
              </w:rPr>
              <w:t xml:space="preserve">[insert </w:t>
            </w:r>
            <w:r w:rsidRPr="00286B38">
              <w:rPr>
                <w:i/>
                <w:iCs/>
                <w:color w:val="FF0000"/>
              </w:rPr>
              <w:t>name</w:t>
            </w:r>
            <w:r>
              <w:rPr>
                <w:i/>
                <w:iCs/>
                <w:color w:val="FF0000"/>
              </w:rPr>
              <w:t>]</w:t>
            </w:r>
          </w:p>
        </w:tc>
        <w:tc>
          <w:tcPr>
            <w:tcW w:w="3253" w:type="dxa"/>
          </w:tcPr>
          <w:p w14:paraId="5CBDFBDB" w14:textId="77777777" w:rsidR="00DC6731" w:rsidRPr="00091EB8" w:rsidRDefault="00DC6731" w:rsidP="002A368F">
            <w:pPr>
              <w:spacing w:after="160" w:line="259" w:lineRule="auto"/>
            </w:pPr>
            <w:r w:rsidRPr="00091EB8">
              <w:t>Mobile:</w:t>
            </w:r>
            <w:r>
              <w:br/>
            </w:r>
            <w:r w:rsidRPr="00091EB8">
              <w:t>Phone:</w:t>
            </w:r>
            <w:r>
              <w:br/>
            </w:r>
            <w:r w:rsidRPr="00091EB8">
              <w:t>Email:</w:t>
            </w:r>
          </w:p>
        </w:tc>
      </w:tr>
      <w:tr w:rsidR="00524A45" w:rsidRPr="00091EB8" w14:paraId="3FFC875B" w14:textId="77777777" w:rsidTr="002A368F">
        <w:tc>
          <w:tcPr>
            <w:tcW w:w="2830" w:type="dxa"/>
          </w:tcPr>
          <w:p w14:paraId="7C65E879" w14:textId="77777777" w:rsidR="00524A45" w:rsidRPr="00091EB8" w:rsidRDefault="00524A45" w:rsidP="002A368F">
            <w:pPr>
              <w:spacing w:after="160" w:line="259" w:lineRule="auto"/>
            </w:pPr>
            <w:r w:rsidRPr="00091EB8">
              <w:t>Emergency Animal Disease Watch Hotline</w:t>
            </w:r>
          </w:p>
        </w:tc>
        <w:tc>
          <w:tcPr>
            <w:tcW w:w="2977" w:type="dxa"/>
          </w:tcPr>
          <w:p w14:paraId="6C946A9B" w14:textId="77777777" w:rsidR="00524A45" w:rsidRPr="00091EB8" w:rsidRDefault="00524A45" w:rsidP="002A368F">
            <w:pPr>
              <w:spacing w:after="160" w:line="259" w:lineRule="auto"/>
            </w:pPr>
            <w:r>
              <w:rPr>
                <w:i/>
                <w:iCs/>
                <w:color w:val="FF0000"/>
              </w:rPr>
              <w:t xml:space="preserve">[insert </w:t>
            </w:r>
            <w:r w:rsidRPr="00286B38">
              <w:rPr>
                <w:i/>
                <w:iCs/>
                <w:color w:val="FF0000"/>
              </w:rPr>
              <w:t>name</w:t>
            </w:r>
            <w:r>
              <w:rPr>
                <w:i/>
                <w:iCs/>
                <w:color w:val="FF0000"/>
              </w:rPr>
              <w:t>]</w:t>
            </w:r>
          </w:p>
        </w:tc>
        <w:tc>
          <w:tcPr>
            <w:tcW w:w="3253" w:type="dxa"/>
          </w:tcPr>
          <w:p w14:paraId="14CAB7DE" w14:textId="77777777" w:rsidR="00524A45" w:rsidRPr="00091EB8" w:rsidRDefault="00524A45" w:rsidP="002A368F">
            <w:pPr>
              <w:spacing w:after="160" w:line="259" w:lineRule="auto"/>
            </w:pPr>
            <w:r w:rsidRPr="00091EB8">
              <w:t>Phone: 1800 675 888</w:t>
            </w:r>
          </w:p>
        </w:tc>
      </w:tr>
      <w:tr w:rsidR="00524A45" w:rsidRPr="00091EB8" w14:paraId="6A45EE69" w14:textId="77777777" w:rsidTr="002A368F">
        <w:tc>
          <w:tcPr>
            <w:tcW w:w="2830" w:type="dxa"/>
          </w:tcPr>
          <w:p w14:paraId="634F8C80" w14:textId="5105FF6F" w:rsidR="00524A45" w:rsidRPr="00091EB8" w:rsidRDefault="00C031A2" w:rsidP="002A368F">
            <w:pPr>
              <w:spacing w:after="160" w:line="259" w:lineRule="auto"/>
            </w:pPr>
            <w:r>
              <w:t>Industry contact</w:t>
            </w:r>
          </w:p>
        </w:tc>
        <w:tc>
          <w:tcPr>
            <w:tcW w:w="2977" w:type="dxa"/>
          </w:tcPr>
          <w:p w14:paraId="7DCE0262" w14:textId="77777777" w:rsidR="00524A45" w:rsidRPr="00091EB8" w:rsidRDefault="00524A45" w:rsidP="002A368F">
            <w:pPr>
              <w:spacing w:after="160" w:line="259" w:lineRule="auto"/>
            </w:pPr>
            <w:r>
              <w:rPr>
                <w:i/>
                <w:iCs/>
                <w:color w:val="FF0000"/>
              </w:rPr>
              <w:t xml:space="preserve">[insert </w:t>
            </w:r>
            <w:r w:rsidRPr="00286B38">
              <w:rPr>
                <w:i/>
                <w:iCs/>
                <w:color w:val="FF0000"/>
              </w:rPr>
              <w:t>name</w:t>
            </w:r>
            <w:r>
              <w:rPr>
                <w:i/>
                <w:iCs/>
                <w:color w:val="FF0000"/>
              </w:rPr>
              <w:t>]</w:t>
            </w:r>
          </w:p>
        </w:tc>
        <w:tc>
          <w:tcPr>
            <w:tcW w:w="3253" w:type="dxa"/>
          </w:tcPr>
          <w:p w14:paraId="633E5B6A" w14:textId="77777777" w:rsidR="00524A45" w:rsidRPr="00091EB8" w:rsidRDefault="00524A45" w:rsidP="002A368F">
            <w:pPr>
              <w:spacing w:after="160" w:line="259" w:lineRule="auto"/>
            </w:pPr>
            <w:r w:rsidRPr="00091EB8">
              <w:t>Mobile:</w:t>
            </w:r>
            <w:r>
              <w:br/>
            </w:r>
            <w:r w:rsidRPr="00091EB8">
              <w:t>Phone:</w:t>
            </w:r>
            <w:r>
              <w:br/>
            </w:r>
            <w:r w:rsidRPr="00091EB8">
              <w:t>Email:</w:t>
            </w:r>
          </w:p>
        </w:tc>
      </w:tr>
    </w:tbl>
    <w:p w14:paraId="2F0B3EDA" w14:textId="77777777" w:rsidR="00107734" w:rsidRDefault="00107734" w:rsidP="00091EB8">
      <w:pPr>
        <w:rPr>
          <w:b/>
        </w:rPr>
      </w:pPr>
    </w:p>
    <w:p w14:paraId="3719FDA1" w14:textId="5A55F7AB" w:rsidR="00091EB8" w:rsidRPr="00091EB8" w:rsidRDefault="00091EB8" w:rsidP="00380215">
      <w:pPr>
        <w:pStyle w:val="ListParagraph"/>
        <w:keepNext/>
        <w:numPr>
          <w:ilvl w:val="0"/>
          <w:numId w:val="36"/>
        </w:numPr>
        <w:ind w:left="426" w:hanging="426"/>
        <w:rPr>
          <w:b/>
        </w:rPr>
      </w:pPr>
      <w:r w:rsidRPr="00091EB8">
        <w:rPr>
          <w:b/>
        </w:rPr>
        <w:lastRenderedPageBreak/>
        <w:t>Notifications and responsibilities</w:t>
      </w:r>
    </w:p>
    <w:p w14:paraId="289BB8CC" w14:textId="49870C4D" w:rsidR="00091EB8" w:rsidRDefault="00091EB8" w:rsidP="00380215">
      <w:pPr>
        <w:keepNext/>
      </w:pPr>
      <w:r w:rsidRPr="00091EB8">
        <w:t>When this plan is triggered, employees must immediately implement the following practices.</w:t>
      </w:r>
      <w:r w:rsidR="00AC4688">
        <w:t xml:space="preserve">  Note that a</w:t>
      </w:r>
      <w:r w:rsidR="00AC4688" w:rsidRPr="00AC4688">
        <w:t>ll staff should have capacity</w:t>
      </w:r>
      <w:r w:rsidR="00AC4688">
        <w:t xml:space="preserve"> </w:t>
      </w:r>
      <w:r w:rsidR="00AC4688" w:rsidRPr="00AC4688">
        <w:t>to elevate their concerns</w:t>
      </w:r>
      <w:r w:rsidR="00AC4688">
        <w:t xml:space="preserve"> </w:t>
      </w:r>
      <w:r w:rsidR="00AC4688" w:rsidRPr="00AC4688">
        <w:t>about a major disease</w:t>
      </w:r>
      <w:r w:rsidR="00AC4688">
        <w:t xml:space="preserve"> </w:t>
      </w:r>
      <w:proofErr w:type="gramStart"/>
      <w:r w:rsidR="00AC4688" w:rsidRPr="00AC4688">
        <w:t>outbreak</w:t>
      </w:r>
      <w:proofErr w:type="gramEnd"/>
    </w:p>
    <w:tbl>
      <w:tblPr>
        <w:tblStyle w:val="TableGrid"/>
        <w:tblW w:w="0" w:type="auto"/>
        <w:tblBorders>
          <w:top w:val="single" w:sz="4" w:space="0" w:color="1F4E79" w:themeColor="accent5" w:themeShade="80"/>
          <w:left w:val="single" w:sz="4" w:space="0" w:color="1F4E79" w:themeColor="accent5" w:themeShade="80"/>
          <w:bottom w:val="single" w:sz="4" w:space="0" w:color="1F4E79" w:themeColor="accent5" w:themeShade="80"/>
          <w:right w:val="single" w:sz="4" w:space="0" w:color="1F4E79" w:themeColor="accent5" w:themeShade="80"/>
          <w:insideH w:val="single" w:sz="4" w:space="0" w:color="1F4E79" w:themeColor="accent5" w:themeShade="80"/>
          <w:insideV w:val="single" w:sz="4" w:space="0" w:color="1F4E79" w:themeColor="accent5" w:themeShade="80"/>
        </w:tblBorders>
        <w:tblLook w:val="04A0" w:firstRow="1" w:lastRow="0" w:firstColumn="1" w:lastColumn="0" w:noHBand="0" w:noVBand="1"/>
      </w:tblPr>
      <w:tblGrid>
        <w:gridCol w:w="3755"/>
        <w:gridCol w:w="2497"/>
        <w:gridCol w:w="1540"/>
        <w:gridCol w:w="1268"/>
      </w:tblGrid>
      <w:tr w:rsidR="00F712C9" w:rsidRPr="00091EB8" w14:paraId="108D1A0A" w14:textId="77777777" w:rsidTr="00087810">
        <w:trPr>
          <w:tblHeader/>
        </w:trPr>
        <w:tc>
          <w:tcPr>
            <w:tcW w:w="3755" w:type="dxa"/>
            <w:shd w:val="clear" w:color="auto" w:fill="B4C6E7" w:themeFill="accent1" w:themeFillTint="66"/>
          </w:tcPr>
          <w:p w14:paraId="790D2779" w14:textId="77777777" w:rsidR="005705F1" w:rsidRPr="002A368F" w:rsidRDefault="005705F1" w:rsidP="002A368F">
            <w:pPr>
              <w:spacing w:beforeLines="40" w:before="96" w:afterLines="40" w:after="96"/>
              <w:rPr>
                <w:rFonts w:cstheme="minorHAnsi"/>
                <w:b/>
                <w:bCs/>
                <w:lang w:val="en-US"/>
              </w:rPr>
            </w:pPr>
            <w:r w:rsidRPr="002A368F">
              <w:rPr>
                <w:rFonts w:cstheme="minorHAnsi"/>
                <w:b/>
                <w:bCs/>
                <w:lang w:val="en-US"/>
              </w:rPr>
              <w:t>Action</w:t>
            </w:r>
          </w:p>
        </w:tc>
        <w:tc>
          <w:tcPr>
            <w:tcW w:w="2497" w:type="dxa"/>
            <w:shd w:val="clear" w:color="auto" w:fill="B4C6E7" w:themeFill="accent1" w:themeFillTint="66"/>
          </w:tcPr>
          <w:p w14:paraId="08B04419" w14:textId="26A9E3FB" w:rsidR="005705F1" w:rsidRPr="002A368F" w:rsidRDefault="005705F1" w:rsidP="002A368F">
            <w:pPr>
              <w:spacing w:beforeLines="40" w:before="96" w:afterLines="40" w:after="96"/>
              <w:rPr>
                <w:rFonts w:cstheme="minorHAnsi"/>
                <w:b/>
                <w:bCs/>
                <w:lang w:val="en-US"/>
              </w:rPr>
            </w:pPr>
            <w:r w:rsidRPr="002A368F">
              <w:rPr>
                <w:rFonts w:cstheme="minorHAnsi"/>
                <w:b/>
                <w:bCs/>
                <w:lang w:val="en-US"/>
              </w:rPr>
              <w:t>Person responsib</w:t>
            </w:r>
            <w:r w:rsidR="00F712C9" w:rsidRPr="002A368F">
              <w:rPr>
                <w:rFonts w:cstheme="minorHAnsi"/>
                <w:b/>
                <w:bCs/>
                <w:lang w:val="en-US"/>
              </w:rPr>
              <w:t>l</w:t>
            </w:r>
            <w:r w:rsidRPr="002A368F">
              <w:rPr>
                <w:rFonts w:cstheme="minorHAnsi"/>
                <w:b/>
                <w:bCs/>
                <w:lang w:val="en-US"/>
              </w:rPr>
              <w:t>e</w:t>
            </w:r>
          </w:p>
        </w:tc>
        <w:tc>
          <w:tcPr>
            <w:tcW w:w="1540" w:type="dxa"/>
            <w:shd w:val="clear" w:color="auto" w:fill="B4C6E7" w:themeFill="accent1" w:themeFillTint="66"/>
          </w:tcPr>
          <w:p w14:paraId="6E4044BE" w14:textId="6FF05AA5" w:rsidR="005705F1" w:rsidRPr="002A368F" w:rsidRDefault="005705F1" w:rsidP="002A368F">
            <w:pPr>
              <w:spacing w:beforeLines="40" w:before="96" w:afterLines="40" w:after="96"/>
              <w:rPr>
                <w:rFonts w:cstheme="minorHAnsi"/>
                <w:b/>
                <w:bCs/>
                <w:lang w:val="en-US"/>
              </w:rPr>
            </w:pPr>
            <w:r w:rsidRPr="002A368F">
              <w:rPr>
                <w:rFonts w:cstheme="minorHAnsi"/>
                <w:b/>
                <w:bCs/>
                <w:lang w:val="en-US"/>
              </w:rPr>
              <w:t>Signature</w:t>
            </w:r>
          </w:p>
        </w:tc>
        <w:tc>
          <w:tcPr>
            <w:tcW w:w="1268" w:type="dxa"/>
            <w:shd w:val="clear" w:color="auto" w:fill="B4C6E7" w:themeFill="accent1" w:themeFillTint="66"/>
          </w:tcPr>
          <w:p w14:paraId="6D311F5D" w14:textId="5B937CB6" w:rsidR="005705F1" w:rsidRPr="002A368F" w:rsidRDefault="005705F1" w:rsidP="002A368F">
            <w:pPr>
              <w:spacing w:beforeLines="40" w:before="96" w:afterLines="40" w:after="96"/>
              <w:rPr>
                <w:rFonts w:cstheme="minorHAnsi"/>
                <w:b/>
                <w:bCs/>
                <w:lang w:val="en-US"/>
              </w:rPr>
            </w:pPr>
            <w:r w:rsidRPr="002A368F">
              <w:rPr>
                <w:rFonts w:cstheme="minorHAnsi"/>
                <w:b/>
                <w:bCs/>
                <w:lang w:val="en-US"/>
              </w:rPr>
              <w:t>Complete/</w:t>
            </w:r>
            <w:r w:rsidR="00F712C9" w:rsidRPr="002A368F">
              <w:rPr>
                <w:rFonts w:cstheme="minorHAnsi"/>
                <w:b/>
                <w:bCs/>
                <w:lang w:val="en-US"/>
              </w:rPr>
              <w:br/>
            </w:r>
            <w:r w:rsidRPr="002A368F">
              <w:rPr>
                <w:rFonts w:cstheme="minorHAnsi"/>
                <w:b/>
                <w:bCs/>
                <w:lang w:val="en-US"/>
              </w:rPr>
              <w:t>date</w:t>
            </w:r>
          </w:p>
        </w:tc>
      </w:tr>
      <w:tr w:rsidR="00F712C9" w:rsidRPr="00091EB8" w14:paraId="134A2569" w14:textId="77777777" w:rsidTr="00664546">
        <w:tc>
          <w:tcPr>
            <w:tcW w:w="3755" w:type="dxa"/>
          </w:tcPr>
          <w:p w14:paraId="102CB0CD" w14:textId="7046BCAB" w:rsidR="005705F1" w:rsidRPr="002A368F" w:rsidRDefault="005705F1" w:rsidP="00B17973">
            <w:pPr>
              <w:numPr>
                <w:ilvl w:val="0"/>
                <w:numId w:val="35"/>
              </w:numPr>
              <w:spacing w:beforeLines="40" w:before="96" w:afterLines="40" w:after="96"/>
              <w:ind w:left="455" w:hanging="455"/>
              <w:rPr>
                <w:rFonts w:cstheme="minorHAnsi"/>
              </w:rPr>
            </w:pPr>
            <w:r w:rsidRPr="002A368F">
              <w:rPr>
                <w:rFonts w:cstheme="minorHAnsi"/>
              </w:rPr>
              <w:t xml:space="preserve">Contact </w:t>
            </w:r>
            <w:r w:rsidR="004B59E3" w:rsidRPr="002A368F">
              <w:rPr>
                <w:rFonts w:cstheme="minorHAnsi"/>
              </w:rPr>
              <w:t>farm manager</w:t>
            </w:r>
          </w:p>
        </w:tc>
        <w:tc>
          <w:tcPr>
            <w:tcW w:w="2497" w:type="dxa"/>
          </w:tcPr>
          <w:p w14:paraId="1D8760AC" w14:textId="77777777" w:rsidR="005705F1" w:rsidRPr="002A368F" w:rsidRDefault="005705F1" w:rsidP="002A368F">
            <w:pPr>
              <w:spacing w:beforeLines="40" w:before="96" w:afterLines="40" w:after="96"/>
              <w:rPr>
                <w:rFonts w:cstheme="minorHAnsi"/>
              </w:rPr>
            </w:pPr>
            <w:r w:rsidRPr="002A368F">
              <w:rPr>
                <w:rFonts w:cstheme="minorHAnsi"/>
              </w:rPr>
              <w:t>Name:</w:t>
            </w:r>
          </w:p>
          <w:p w14:paraId="6D9462CD" w14:textId="77777777" w:rsidR="005705F1" w:rsidRPr="002A368F" w:rsidRDefault="005705F1" w:rsidP="002A368F">
            <w:pPr>
              <w:spacing w:beforeLines="40" w:before="96" w:afterLines="40" w:after="96"/>
              <w:rPr>
                <w:rFonts w:cstheme="minorHAnsi"/>
              </w:rPr>
            </w:pPr>
            <w:r w:rsidRPr="002A368F">
              <w:rPr>
                <w:rFonts w:cstheme="minorHAnsi"/>
              </w:rPr>
              <w:t>Position:</w:t>
            </w:r>
          </w:p>
        </w:tc>
        <w:tc>
          <w:tcPr>
            <w:tcW w:w="1540" w:type="dxa"/>
          </w:tcPr>
          <w:p w14:paraId="5E072060" w14:textId="77777777" w:rsidR="005705F1" w:rsidRPr="002A368F" w:rsidRDefault="005705F1" w:rsidP="002A368F">
            <w:pPr>
              <w:spacing w:beforeLines="40" w:before="96" w:afterLines="40" w:after="96"/>
              <w:rPr>
                <w:rFonts w:cstheme="minorHAnsi"/>
              </w:rPr>
            </w:pPr>
          </w:p>
        </w:tc>
        <w:tc>
          <w:tcPr>
            <w:tcW w:w="1268" w:type="dxa"/>
          </w:tcPr>
          <w:p w14:paraId="709F34C7" w14:textId="1CE0069C" w:rsidR="005705F1" w:rsidRPr="002A368F" w:rsidRDefault="005705F1" w:rsidP="002A368F">
            <w:pPr>
              <w:spacing w:beforeLines="40" w:before="96" w:afterLines="40" w:after="96"/>
              <w:jc w:val="center"/>
              <w:rPr>
                <w:rFonts w:cstheme="minorHAnsi"/>
              </w:rPr>
            </w:pPr>
            <w:r w:rsidRPr="002A368F">
              <w:rPr>
                <w:rFonts w:cstheme="minorHAnsi"/>
                <w:b/>
                <w:bCs/>
              </w:rPr>
              <w:t>Y</w:t>
            </w:r>
            <w:r w:rsidR="00664546" w:rsidRPr="002A368F">
              <w:rPr>
                <w:rFonts w:cstheme="minorHAnsi"/>
              </w:rPr>
              <w:t xml:space="preserve"> </w:t>
            </w:r>
            <w:r w:rsidRPr="002A368F">
              <w:rPr>
                <w:rFonts w:cstheme="minorHAnsi"/>
              </w:rPr>
              <w:t>/</w:t>
            </w:r>
            <w:r w:rsidR="00664546" w:rsidRPr="002A368F">
              <w:rPr>
                <w:rFonts w:cstheme="minorHAnsi"/>
              </w:rPr>
              <w:t xml:space="preserve"> </w:t>
            </w:r>
            <w:r w:rsidRPr="002A368F">
              <w:rPr>
                <w:rFonts w:cstheme="minorHAnsi"/>
                <w:b/>
                <w:bCs/>
              </w:rPr>
              <w:t>N</w:t>
            </w:r>
          </w:p>
          <w:p w14:paraId="26B89C1F" w14:textId="19D71673" w:rsidR="005705F1" w:rsidRPr="002A368F" w:rsidRDefault="00B37D2E" w:rsidP="002A368F">
            <w:pPr>
              <w:spacing w:beforeLines="40" w:before="96" w:afterLines="40" w:after="96"/>
              <w:jc w:val="center"/>
              <w:rPr>
                <w:rFonts w:cstheme="minorHAnsi"/>
              </w:rPr>
            </w:pPr>
            <w:r w:rsidRPr="002A368F">
              <w:rPr>
                <w:rFonts w:cstheme="minorHAnsi"/>
              </w:rPr>
              <w:t>__ / __ / __</w:t>
            </w:r>
          </w:p>
        </w:tc>
      </w:tr>
      <w:tr w:rsidR="00697224" w:rsidRPr="00091EB8" w14:paraId="172DE32F" w14:textId="77777777" w:rsidTr="002A368F">
        <w:tc>
          <w:tcPr>
            <w:tcW w:w="3755" w:type="dxa"/>
          </w:tcPr>
          <w:p w14:paraId="349E0340" w14:textId="657BC468" w:rsidR="00697224" w:rsidRPr="002A368F" w:rsidRDefault="00697224" w:rsidP="00B17973">
            <w:pPr>
              <w:numPr>
                <w:ilvl w:val="0"/>
                <w:numId w:val="35"/>
              </w:numPr>
              <w:spacing w:beforeLines="40" w:before="96" w:afterLines="40" w:after="96"/>
              <w:ind w:left="455" w:hanging="455"/>
              <w:rPr>
                <w:rFonts w:cstheme="minorHAnsi"/>
              </w:rPr>
            </w:pPr>
            <w:r w:rsidRPr="002A368F">
              <w:rPr>
                <w:rFonts w:cstheme="minorHAnsi"/>
              </w:rPr>
              <w:t>Contact far</w:t>
            </w:r>
            <w:r w:rsidR="00A44174" w:rsidRPr="002A368F">
              <w:rPr>
                <w:rFonts w:cstheme="minorHAnsi"/>
              </w:rPr>
              <w:t>m biosecurity manager</w:t>
            </w:r>
          </w:p>
        </w:tc>
        <w:tc>
          <w:tcPr>
            <w:tcW w:w="2497" w:type="dxa"/>
          </w:tcPr>
          <w:p w14:paraId="2CEF85B1" w14:textId="77777777" w:rsidR="00697224" w:rsidRPr="002A368F" w:rsidRDefault="00697224" w:rsidP="002A368F">
            <w:pPr>
              <w:spacing w:beforeLines="40" w:before="96" w:afterLines="40" w:after="96"/>
              <w:rPr>
                <w:rFonts w:cstheme="minorHAnsi"/>
              </w:rPr>
            </w:pPr>
            <w:r w:rsidRPr="002A368F">
              <w:rPr>
                <w:rFonts w:cstheme="minorHAnsi"/>
              </w:rPr>
              <w:t>Name:</w:t>
            </w:r>
          </w:p>
          <w:p w14:paraId="7BE8B02A" w14:textId="77777777" w:rsidR="00697224" w:rsidRPr="002A368F" w:rsidRDefault="00697224" w:rsidP="002A368F">
            <w:pPr>
              <w:spacing w:beforeLines="40" w:before="96" w:afterLines="40" w:after="96"/>
              <w:rPr>
                <w:rFonts w:cstheme="minorHAnsi"/>
              </w:rPr>
            </w:pPr>
            <w:r w:rsidRPr="002A368F">
              <w:rPr>
                <w:rFonts w:cstheme="minorHAnsi"/>
              </w:rPr>
              <w:t>Position:</w:t>
            </w:r>
          </w:p>
        </w:tc>
        <w:tc>
          <w:tcPr>
            <w:tcW w:w="1540" w:type="dxa"/>
          </w:tcPr>
          <w:p w14:paraId="28BB256F" w14:textId="77777777" w:rsidR="00697224" w:rsidRPr="002A368F" w:rsidRDefault="00697224" w:rsidP="002A368F">
            <w:pPr>
              <w:spacing w:beforeLines="40" w:before="96" w:afterLines="40" w:after="96"/>
              <w:rPr>
                <w:rFonts w:cstheme="minorHAnsi"/>
              </w:rPr>
            </w:pPr>
          </w:p>
        </w:tc>
        <w:tc>
          <w:tcPr>
            <w:tcW w:w="1268" w:type="dxa"/>
          </w:tcPr>
          <w:p w14:paraId="2E97D5A3" w14:textId="77777777" w:rsidR="00697224" w:rsidRPr="002A368F" w:rsidRDefault="00697224" w:rsidP="002A368F">
            <w:pPr>
              <w:spacing w:beforeLines="40" w:before="96" w:afterLines="40" w:after="96"/>
              <w:jc w:val="center"/>
              <w:rPr>
                <w:rFonts w:cstheme="minorHAnsi"/>
              </w:rPr>
            </w:pPr>
            <w:r w:rsidRPr="002A368F">
              <w:rPr>
                <w:rFonts w:cstheme="minorHAnsi"/>
                <w:b/>
                <w:bCs/>
              </w:rPr>
              <w:t>Y</w:t>
            </w:r>
            <w:r w:rsidRPr="002A368F">
              <w:rPr>
                <w:rFonts w:cstheme="minorHAnsi"/>
              </w:rPr>
              <w:t xml:space="preserve"> / </w:t>
            </w:r>
            <w:r w:rsidRPr="002A368F">
              <w:rPr>
                <w:rFonts w:cstheme="minorHAnsi"/>
                <w:b/>
                <w:bCs/>
              </w:rPr>
              <w:t>N</w:t>
            </w:r>
          </w:p>
          <w:p w14:paraId="11EB9E8B" w14:textId="77777777" w:rsidR="00697224" w:rsidRPr="002A368F" w:rsidRDefault="00697224" w:rsidP="002A368F">
            <w:pPr>
              <w:spacing w:beforeLines="40" w:before="96" w:afterLines="40" w:after="96"/>
              <w:rPr>
                <w:rFonts w:cstheme="minorHAnsi"/>
              </w:rPr>
            </w:pPr>
            <w:r w:rsidRPr="002A368F">
              <w:rPr>
                <w:rFonts w:cstheme="minorHAnsi"/>
              </w:rPr>
              <w:t>__ / __ / __</w:t>
            </w:r>
          </w:p>
        </w:tc>
      </w:tr>
      <w:tr w:rsidR="00697224" w:rsidRPr="00091EB8" w14:paraId="12FD3C54" w14:textId="77777777" w:rsidTr="002A368F">
        <w:tc>
          <w:tcPr>
            <w:tcW w:w="3755" w:type="dxa"/>
          </w:tcPr>
          <w:p w14:paraId="42556993" w14:textId="582AB108" w:rsidR="00697224" w:rsidRPr="002A368F" w:rsidRDefault="00A44174" w:rsidP="00B17973">
            <w:pPr>
              <w:numPr>
                <w:ilvl w:val="0"/>
                <w:numId w:val="35"/>
              </w:numPr>
              <w:spacing w:beforeLines="40" w:before="96" w:afterLines="40" w:after="96"/>
              <w:ind w:left="455" w:hanging="455"/>
              <w:rPr>
                <w:rFonts w:cstheme="minorHAnsi"/>
              </w:rPr>
            </w:pPr>
            <w:r w:rsidRPr="002A368F">
              <w:rPr>
                <w:rFonts w:cstheme="minorHAnsi"/>
              </w:rPr>
              <w:t>Contact farm veterinarian</w:t>
            </w:r>
          </w:p>
        </w:tc>
        <w:tc>
          <w:tcPr>
            <w:tcW w:w="2497" w:type="dxa"/>
          </w:tcPr>
          <w:p w14:paraId="61BFF3E2" w14:textId="77777777" w:rsidR="00697224" w:rsidRPr="002A368F" w:rsidRDefault="00697224" w:rsidP="002A368F">
            <w:pPr>
              <w:spacing w:beforeLines="40" w:before="96" w:afterLines="40" w:after="96"/>
              <w:rPr>
                <w:rFonts w:cstheme="minorHAnsi"/>
              </w:rPr>
            </w:pPr>
            <w:r w:rsidRPr="002A368F">
              <w:rPr>
                <w:rFonts w:cstheme="minorHAnsi"/>
              </w:rPr>
              <w:t>Name:</w:t>
            </w:r>
          </w:p>
          <w:p w14:paraId="1BFC09E2" w14:textId="77777777" w:rsidR="00697224" w:rsidRPr="002A368F" w:rsidRDefault="00697224" w:rsidP="002A368F">
            <w:pPr>
              <w:spacing w:beforeLines="40" w:before="96" w:afterLines="40" w:after="96"/>
              <w:rPr>
                <w:rFonts w:cstheme="minorHAnsi"/>
              </w:rPr>
            </w:pPr>
            <w:r w:rsidRPr="002A368F">
              <w:rPr>
                <w:rFonts w:cstheme="minorHAnsi"/>
              </w:rPr>
              <w:t>Position:</w:t>
            </w:r>
          </w:p>
        </w:tc>
        <w:tc>
          <w:tcPr>
            <w:tcW w:w="1540" w:type="dxa"/>
          </w:tcPr>
          <w:p w14:paraId="2F13E258" w14:textId="77777777" w:rsidR="00697224" w:rsidRPr="002A368F" w:rsidRDefault="00697224" w:rsidP="002A368F">
            <w:pPr>
              <w:spacing w:beforeLines="40" w:before="96" w:afterLines="40" w:after="96"/>
              <w:rPr>
                <w:rFonts w:cstheme="minorHAnsi"/>
              </w:rPr>
            </w:pPr>
          </w:p>
        </w:tc>
        <w:tc>
          <w:tcPr>
            <w:tcW w:w="1268" w:type="dxa"/>
          </w:tcPr>
          <w:p w14:paraId="28DF0923" w14:textId="77777777" w:rsidR="00697224" w:rsidRPr="002A368F" w:rsidRDefault="00697224" w:rsidP="002A368F">
            <w:pPr>
              <w:spacing w:beforeLines="40" w:before="96" w:afterLines="40" w:after="96"/>
              <w:jc w:val="center"/>
              <w:rPr>
                <w:rFonts w:cstheme="minorHAnsi"/>
              </w:rPr>
            </w:pPr>
            <w:r w:rsidRPr="002A368F">
              <w:rPr>
                <w:rFonts w:cstheme="minorHAnsi"/>
                <w:b/>
                <w:bCs/>
              </w:rPr>
              <w:t>Y</w:t>
            </w:r>
            <w:r w:rsidRPr="002A368F">
              <w:rPr>
                <w:rFonts w:cstheme="minorHAnsi"/>
              </w:rPr>
              <w:t xml:space="preserve"> / </w:t>
            </w:r>
            <w:r w:rsidRPr="002A368F">
              <w:rPr>
                <w:rFonts w:cstheme="minorHAnsi"/>
                <w:b/>
                <w:bCs/>
              </w:rPr>
              <w:t>N</w:t>
            </w:r>
          </w:p>
          <w:p w14:paraId="0F6E3BEA" w14:textId="77777777" w:rsidR="00697224" w:rsidRPr="002A368F" w:rsidRDefault="00697224" w:rsidP="002A368F">
            <w:pPr>
              <w:spacing w:beforeLines="40" w:before="96" w:afterLines="40" w:after="96"/>
              <w:rPr>
                <w:rFonts w:cstheme="minorHAnsi"/>
              </w:rPr>
            </w:pPr>
            <w:r w:rsidRPr="002A368F">
              <w:rPr>
                <w:rFonts w:cstheme="minorHAnsi"/>
              </w:rPr>
              <w:t>__ / __ / __</w:t>
            </w:r>
          </w:p>
        </w:tc>
      </w:tr>
      <w:tr w:rsidR="00697224" w:rsidRPr="00091EB8" w14:paraId="3BDCEA10" w14:textId="77777777" w:rsidTr="002A368F">
        <w:tc>
          <w:tcPr>
            <w:tcW w:w="3755" w:type="dxa"/>
          </w:tcPr>
          <w:p w14:paraId="5FE0F7F0" w14:textId="78D66548" w:rsidR="00697224" w:rsidRPr="002A368F" w:rsidRDefault="00BD6694" w:rsidP="00B17973">
            <w:pPr>
              <w:numPr>
                <w:ilvl w:val="0"/>
                <w:numId w:val="35"/>
              </w:numPr>
              <w:spacing w:beforeLines="40" w:before="96" w:afterLines="40" w:after="96"/>
              <w:ind w:left="455" w:hanging="455"/>
              <w:rPr>
                <w:rFonts w:cstheme="minorHAnsi"/>
              </w:rPr>
            </w:pPr>
            <w:r w:rsidRPr="002A368F">
              <w:rPr>
                <w:rFonts w:cstheme="minorHAnsi"/>
              </w:rPr>
              <w:t>Contact relevant government authority</w:t>
            </w:r>
          </w:p>
        </w:tc>
        <w:tc>
          <w:tcPr>
            <w:tcW w:w="2497" w:type="dxa"/>
          </w:tcPr>
          <w:p w14:paraId="54948D39" w14:textId="77777777" w:rsidR="00697224" w:rsidRPr="002A368F" w:rsidRDefault="00697224" w:rsidP="002A368F">
            <w:pPr>
              <w:spacing w:beforeLines="40" w:before="96" w:afterLines="40" w:after="96"/>
              <w:rPr>
                <w:rFonts w:cstheme="minorHAnsi"/>
              </w:rPr>
            </w:pPr>
            <w:r w:rsidRPr="002A368F">
              <w:rPr>
                <w:rFonts w:cstheme="minorHAnsi"/>
              </w:rPr>
              <w:t>Name:</w:t>
            </w:r>
          </w:p>
          <w:p w14:paraId="61FAB825" w14:textId="77777777" w:rsidR="00697224" w:rsidRPr="002A368F" w:rsidRDefault="00697224" w:rsidP="002A368F">
            <w:pPr>
              <w:spacing w:beforeLines="40" w:before="96" w:afterLines="40" w:after="96"/>
              <w:rPr>
                <w:rFonts w:cstheme="minorHAnsi"/>
              </w:rPr>
            </w:pPr>
            <w:r w:rsidRPr="002A368F">
              <w:rPr>
                <w:rFonts w:cstheme="minorHAnsi"/>
              </w:rPr>
              <w:t>Position:</w:t>
            </w:r>
          </w:p>
        </w:tc>
        <w:tc>
          <w:tcPr>
            <w:tcW w:w="1540" w:type="dxa"/>
          </w:tcPr>
          <w:p w14:paraId="6A77479E" w14:textId="77777777" w:rsidR="00697224" w:rsidRPr="002A368F" w:rsidRDefault="00697224" w:rsidP="002A368F">
            <w:pPr>
              <w:spacing w:beforeLines="40" w:before="96" w:afterLines="40" w:after="96"/>
              <w:rPr>
                <w:rFonts w:cstheme="minorHAnsi"/>
              </w:rPr>
            </w:pPr>
          </w:p>
        </w:tc>
        <w:tc>
          <w:tcPr>
            <w:tcW w:w="1268" w:type="dxa"/>
          </w:tcPr>
          <w:p w14:paraId="7D0372FA" w14:textId="77777777" w:rsidR="00697224" w:rsidRPr="002A368F" w:rsidRDefault="00697224" w:rsidP="002A368F">
            <w:pPr>
              <w:spacing w:beforeLines="40" w:before="96" w:afterLines="40" w:after="96"/>
              <w:jc w:val="center"/>
              <w:rPr>
                <w:rFonts w:cstheme="minorHAnsi"/>
              </w:rPr>
            </w:pPr>
            <w:r w:rsidRPr="002A368F">
              <w:rPr>
                <w:rFonts w:cstheme="minorHAnsi"/>
                <w:b/>
                <w:bCs/>
              </w:rPr>
              <w:t>Y</w:t>
            </w:r>
            <w:r w:rsidRPr="002A368F">
              <w:rPr>
                <w:rFonts w:cstheme="minorHAnsi"/>
              </w:rPr>
              <w:t xml:space="preserve"> / </w:t>
            </w:r>
            <w:r w:rsidRPr="002A368F">
              <w:rPr>
                <w:rFonts w:cstheme="minorHAnsi"/>
                <w:b/>
                <w:bCs/>
              </w:rPr>
              <w:t>N</w:t>
            </w:r>
          </w:p>
          <w:p w14:paraId="085EE752" w14:textId="77777777" w:rsidR="00697224" w:rsidRPr="002A368F" w:rsidRDefault="00697224" w:rsidP="002A368F">
            <w:pPr>
              <w:spacing w:beforeLines="40" w:before="96" w:afterLines="40" w:after="96"/>
              <w:rPr>
                <w:rFonts w:cstheme="minorHAnsi"/>
              </w:rPr>
            </w:pPr>
            <w:r w:rsidRPr="002A368F">
              <w:rPr>
                <w:rFonts w:cstheme="minorHAnsi"/>
              </w:rPr>
              <w:t>__ / __ / __</w:t>
            </w:r>
          </w:p>
        </w:tc>
      </w:tr>
      <w:tr w:rsidR="0070355E" w:rsidRPr="00091EB8" w14:paraId="23A6F0C1" w14:textId="77777777" w:rsidTr="002A368F">
        <w:tc>
          <w:tcPr>
            <w:tcW w:w="3755" w:type="dxa"/>
          </w:tcPr>
          <w:p w14:paraId="1892881E" w14:textId="53F87224" w:rsidR="0070355E" w:rsidRPr="002A368F" w:rsidRDefault="0070355E" w:rsidP="00B17973">
            <w:pPr>
              <w:numPr>
                <w:ilvl w:val="0"/>
                <w:numId w:val="35"/>
              </w:numPr>
              <w:spacing w:beforeLines="40" w:before="96" w:afterLines="40" w:after="96"/>
              <w:ind w:left="455" w:hanging="455"/>
              <w:rPr>
                <w:rFonts w:cstheme="minorHAnsi"/>
              </w:rPr>
            </w:pPr>
            <w:r w:rsidRPr="002A368F">
              <w:rPr>
                <w:rFonts w:cstheme="minorHAnsi"/>
              </w:rPr>
              <w:t>Document and follow all instructions as the relevant authority directs</w:t>
            </w:r>
          </w:p>
        </w:tc>
        <w:tc>
          <w:tcPr>
            <w:tcW w:w="2497" w:type="dxa"/>
          </w:tcPr>
          <w:p w14:paraId="487CA730" w14:textId="77777777" w:rsidR="0070355E" w:rsidRPr="002A368F" w:rsidRDefault="0070355E" w:rsidP="002A368F">
            <w:pPr>
              <w:spacing w:beforeLines="40" w:before="96" w:afterLines="40" w:after="96"/>
              <w:rPr>
                <w:rFonts w:cstheme="minorHAnsi"/>
              </w:rPr>
            </w:pPr>
            <w:r w:rsidRPr="002A368F">
              <w:rPr>
                <w:rFonts w:cstheme="minorHAnsi"/>
              </w:rPr>
              <w:t>Name:</w:t>
            </w:r>
          </w:p>
          <w:p w14:paraId="7126B06E" w14:textId="77777777" w:rsidR="0070355E" w:rsidRPr="002A368F" w:rsidRDefault="0070355E" w:rsidP="002A368F">
            <w:pPr>
              <w:spacing w:beforeLines="40" w:before="96" w:afterLines="40" w:after="96"/>
              <w:rPr>
                <w:rFonts w:cstheme="minorHAnsi"/>
              </w:rPr>
            </w:pPr>
            <w:r w:rsidRPr="002A368F">
              <w:rPr>
                <w:rFonts w:cstheme="minorHAnsi"/>
              </w:rPr>
              <w:t>Position:</w:t>
            </w:r>
          </w:p>
        </w:tc>
        <w:tc>
          <w:tcPr>
            <w:tcW w:w="1540" w:type="dxa"/>
          </w:tcPr>
          <w:p w14:paraId="744B5D8D" w14:textId="77777777" w:rsidR="0070355E" w:rsidRPr="002A368F" w:rsidRDefault="0070355E" w:rsidP="002A368F">
            <w:pPr>
              <w:spacing w:beforeLines="40" w:before="96" w:afterLines="40" w:after="96"/>
              <w:rPr>
                <w:rFonts w:cstheme="minorHAnsi"/>
              </w:rPr>
            </w:pPr>
          </w:p>
        </w:tc>
        <w:tc>
          <w:tcPr>
            <w:tcW w:w="1268" w:type="dxa"/>
          </w:tcPr>
          <w:p w14:paraId="0A50D227" w14:textId="77777777" w:rsidR="0070355E" w:rsidRPr="002A368F" w:rsidRDefault="0070355E" w:rsidP="002A368F">
            <w:pPr>
              <w:spacing w:beforeLines="40" w:before="96" w:afterLines="40" w:after="96"/>
              <w:jc w:val="center"/>
              <w:rPr>
                <w:rFonts w:cstheme="minorHAnsi"/>
              </w:rPr>
            </w:pPr>
            <w:r w:rsidRPr="002A368F">
              <w:rPr>
                <w:rFonts w:cstheme="minorHAnsi"/>
                <w:b/>
                <w:bCs/>
              </w:rPr>
              <w:t>Y</w:t>
            </w:r>
            <w:r w:rsidRPr="002A368F">
              <w:rPr>
                <w:rFonts w:cstheme="minorHAnsi"/>
              </w:rPr>
              <w:t xml:space="preserve"> / </w:t>
            </w:r>
            <w:r w:rsidRPr="002A368F">
              <w:rPr>
                <w:rFonts w:cstheme="minorHAnsi"/>
                <w:b/>
                <w:bCs/>
              </w:rPr>
              <w:t>N</w:t>
            </w:r>
          </w:p>
          <w:p w14:paraId="599AD33F" w14:textId="77777777" w:rsidR="0070355E" w:rsidRPr="002A368F" w:rsidRDefault="0070355E" w:rsidP="002A368F">
            <w:pPr>
              <w:spacing w:beforeLines="40" w:before="96" w:afterLines="40" w:after="96"/>
              <w:rPr>
                <w:rFonts w:cstheme="minorHAnsi"/>
              </w:rPr>
            </w:pPr>
            <w:r w:rsidRPr="002A368F">
              <w:rPr>
                <w:rFonts w:cstheme="minorHAnsi"/>
              </w:rPr>
              <w:t>__ / __ / __</w:t>
            </w:r>
          </w:p>
        </w:tc>
      </w:tr>
      <w:tr w:rsidR="00802B8E" w:rsidRPr="00091EB8" w14:paraId="490958FD" w14:textId="77777777" w:rsidTr="00664546">
        <w:tc>
          <w:tcPr>
            <w:tcW w:w="3755" w:type="dxa"/>
          </w:tcPr>
          <w:p w14:paraId="1A6718DA" w14:textId="7D19CB20" w:rsidR="00802B8E" w:rsidRPr="002A368F" w:rsidRDefault="00802B8E" w:rsidP="00B17973">
            <w:pPr>
              <w:numPr>
                <w:ilvl w:val="0"/>
                <w:numId w:val="35"/>
              </w:numPr>
              <w:spacing w:beforeLines="40" w:before="96" w:afterLines="40" w:after="96"/>
              <w:ind w:left="455" w:hanging="455"/>
              <w:rPr>
                <w:rFonts w:cstheme="minorHAnsi"/>
              </w:rPr>
            </w:pPr>
            <w:r w:rsidRPr="002A368F">
              <w:rPr>
                <w:rFonts w:cstheme="minorHAnsi"/>
              </w:rPr>
              <w:t xml:space="preserve">Contact neighbouring </w:t>
            </w:r>
            <w:r w:rsidRPr="00102A9A">
              <w:rPr>
                <w:rFonts w:cstheme="minorHAnsi"/>
              </w:rPr>
              <w:t>farms, or farms which</w:t>
            </w:r>
            <w:r w:rsidRPr="002A368F">
              <w:rPr>
                <w:rFonts w:cstheme="minorHAnsi"/>
              </w:rPr>
              <w:t xml:space="preserve"> </w:t>
            </w:r>
            <w:r w:rsidRPr="00102A9A">
              <w:rPr>
                <w:rFonts w:cstheme="minorHAnsi"/>
              </w:rPr>
              <w:t>have received stock from</w:t>
            </w:r>
            <w:r w:rsidRPr="002A368F">
              <w:rPr>
                <w:rFonts w:cstheme="minorHAnsi"/>
              </w:rPr>
              <w:t xml:space="preserve"> the </w:t>
            </w:r>
            <w:r w:rsidRPr="00102A9A">
              <w:rPr>
                <w:rFonts w:cstheme="minorHAnsi"/>
              </w:rPr>
              <w:t>farm suspected to be</w:t>
            </w:r>
            <w:r w:rsidRPr="002A368F">
              <w:rPr>
                <w:rFonts w:cstheme="minorHAnsi"/>
              </w:rPr>
              <w:t xml:space="preserve"> affected</w:t>
            </w:r>
          </w:p>
        </w:tc>
        <w:tc>
          <w:tcPr>
            <w:tcW w:w="2497" w:type="dxa"/>
          </w:tcPr>
          <w:p w14:paraId="16D3391A" w14:textId="77777777" w:rsidR="00802B8E" w:rsidRPr="002A368F" w:rsidRDefault="00802B8E" w:rsidP="002A368F">
            <w:pPr>
              <w:spacing w:beforeLines="40" w:before="96" w:afterLines="40" w:after="96"/>
              <w:rPr>
                <w:rFonts w:cstheme="minorHAnsi"/>
              </w:rPr>
            </w:pPr>
            <w:r w:rsidRPr="002A368F">
              <w:rPr>
                <w:rFonts w:cstheme="minorHAnsi"/>
              </w:rPr>
              <w:t>Name:</w:t>
            </w:r>
          </w:p>
          <w:p w14:paraId="003115C7" w14:textId="40426586" w:rsidR="00802B8E" w:rsidRPr="002A368F" w:rsidRDefault="00802B8E" w:rsidP="002A368F">
            <w:pPr>
              <w:spacing w:beforeLines="40" w:before="96" w:afterLines="40" w:after="96"/>
              <w:rPr>
                <w:rFonts w:cstheme="minorHAnsi"/>
              </w:rPr>
            </w:pPr>
            <w:r w:rsidRPr="002A368F">
              <w:rPr>
                <w:rFonts w:cstheme="minorHAnsi"/>
              </w:rPr>
              <w:t>Position:</w:t>
            </w:r>
          </w:p>
        </w:tc>
        <w:tc>
          <w:tcPr>
            <w:tcW w:w="1540" w:type="dxa"/>
          </w:tcPr>
          <w:p w14:paraId="761D17B5" w14:textId="77777777" w:rsidR="00802B8E" w:rsidRPr="002A368F" w:rsidRDefault="00802B8E" w:rsidP="002A368F">
            <w:pPr>
              <w:spacing w:beforeLines="40" w:before="96" w:afterLines="40" w:after="96"/>
              <w:rPr>
                <w:rFonts w:cstheme="minorHAnsi"/>
              </w:rPr>
            </w:pPr>
          </w:p>
        </w:tc>
        <w:tc>
          <w:tcPr>
            <w:tcW w:w="1268" w:type="dxa"/>
          </w:tcPr>
          <w:p w14:paraId="5C1AC9A4" w14:textId="77777777" w:rsidR="00802B8E" w:rsidRPr="002A368F" w:rsidRDefault="00802B8E" w:rsidP="002A368F">
            <w:pPr>
              <w:spacing w:beforeLines="40" w:before="96" w:afterLines="40" w:after="96"/>
              <w:jc w:val="center"/>
              <w:rPr>
                <w:rFonts w:cstheme="minorHAnsi"/>
              </w:rPr>
            </w:pPr>
            <w:r w:rsidRPr="002A368F">
              <w:rPr>
                <w:rFonts w:cstheme="minorHAnsi"/>
                <w:b/>
                <w:bCs/>
              </w:rPr>
              <w:t>Y</w:t>
            </w:r>
            <w:r w:rsidRPr="002A368F">
              <w:rPr>
                <w:rFonts w:cstheme="minorHAnsi"/>
              </w:rPr>
              <w:t xml:space="preserve"> / </w:t>
            </w:r>
            <w:r w:rsidRPr="002A368F">
              <w:rPr>
                <w:rFonts w:cstheme="minorHAnsi"/>
                <w:b/>
                <w:bCs/>
              </w:rPr>
              <w:t>N</w:t>
            </w:r>
          </w:p>
          <w:p w14:paraId="55235F3C" w14:textId="0AB68946" w:rsidR="00802B8E" w:rsidRPr="002A368F" w:rsidRDefault="00802B8E" w:rsidP="002A368F">
            <w:pPr>
              <w:spacing w:beforeLines="40" w:before="96" w:afterLines="40" w:after="96"/>
              <w:jc w:val="center"/>
              <w:rPr>
                <w:rFonts w:cstheme="minorHAnsi"/>
                <w:b/>
                <w:bCs/>
              </w:rPr>
            </w:pPr>
            <w:r w:rsidRPr="002A368F">
              <w:rPr>
                <w:rFonts w:cstheme="minorHAnsi"/>
              </w:rPr>
              <w:t>__ / __ / __</w:t>
            </w:r>
          </w:p>
        </w:tc>
      </w:tr>
      <w:tr w:rsidR="00851595" w:rsidRPr="00091EB8" w14:paraId="5CC3D233" w14:textId="77777777" w:rsidTr="002A368F">
        <w:tc>
          <w:tcPr>
            <w:tcW w:w="3755" w:type="dxa"/>
          </w:tcPr>
          <w:p w14:paraId="174C1B3C" w14:textId="2B5209CF" w:rsidR="00851595" w:rsidRPr="002A368F" w:rsidRDefault="002A368F" w:rsidP="00B17973">
            <w:pPr>
              <w:numPr>
                <w:ilvl w:val="0"/>
                <w:numId w:val="35"/>
              </w:numPr>
              <w:spacing w:beforeLines="40" w:before="96" w:afterLines="40" w:after="96"/>
              <w:ind w:left="455" w:hanging="455"/>
              <w:rPr>
                <w:rFonts w:cstheme="minorHAnsi"/>
              </w:rPr>
            </w:pPr>
            <w:r w:rsidRPr="002A368F">
              <w:rPr>
                <w:rFonts w:cstheme="minorHAnsi"/>
              </w:rPr>
              <w:t>Stop</w:t>
            </w:r>
            <w:r w:rsidR="005D371B" w:rsidRPr="005D371B">
              <w:rPr>
                <w:rFonts w:cstheme="minorHAnsi"/>
              </w:rPr>
              <w:t xml:space="preserve"> all movement of live</w:t>
            </w:r>
            <w:r w:rsidR="005D371B" w:rsidRPr="002A368F">
              <w:rPr>
                <w:rFonts w:cstheme="minorHAnsi"/>
              </w:rPr>
              <w:t xml:space="preserve"> </w:t>
            </w:r>
            <w:r w:rsidR="005D371B" w:rsidRPr="005D371B">
              <w:rPr>
                <w:rFonts w:cstheme="minorHAnsi"/>
              </w:rPr>
              <w:t>fish from the farm until</w:t>
            </w:r>
            <w:r w:rsidR="005D371B" w:rsidRPr="002A368F">
              <w:rPr>
                <w:rFonts w:cstheme="minorHAnsi"/>
              </w:rPr>
              <w:t xml:space="preserve"> </w:t>
            </w:r>
            <w:r w:rsidR="005D371B" w:rsidRPr="005D371B">
              <w:rPr>
                <w:rFonts w:cstheme="minorHAnsi"/>
              </w:rPr>
              <w:t>disease status known and</w:t>
            </w:r>
            <w:r w:rsidR="005D371B" w:rsidRPr="002A368F">
              <w:rPr>
                <w:rFonts w:cstheme="minorHAnsi"/>
              </w:rPr>
              <w:t xml:space="preserve"> </w:t>
            </w:r>
            <w:r w:rsidR="00985D73" w:rsidRPr="002A368F">
              <w:rPr>
                <w:rFonts w:cstheme="minorHAnsi"/>
              </w:rPr>
              <w:t xml:space="preserve">the relevant authority approves it </w:t>
            </w:r>
          </w:p>
        </w:tc>
        <w:tc>
          <w:tcPr>
            <w:tcW w:w="2497" w:type="dxa"/>
          </w:tcPr>
          <w:p w14:paraId="5DBD819F" w14:textId="77777777" w:rsidR="00851595" w:rsidRPr="002A368F" w:rsidRDefault="00851595" w:rsidP="002A368F">
            <w:pPr>
              <w:spacing w:beforeLines="40" w:before="96" w:afterLines="40" w:after="96"/>
              <w:rPr>
                <w:rFonts w:cstheme="minorHAnsi"/>
              </w:rPr>
            </w:pPr>
            <w:r w:rsidRPr="002A368F">
              <w:rPr>
                <w:rFonts w:cstheme="minorHAnsi"/>
              </w:rPr>
              <w:t>Name:</w:t>
            </w:r>
          </w:p>
          <w:p w14:paraId="4A228CC6" w14:textId="77777777" w:rsidR="00851595" w:rsidRPr="002A368F" w:rsidRDefault="00851595" w:rsidP="002A368F">
            <w:pPr>
              <w:spacing w:beforeLines="40" w:before="96" w:afterLines="40" w:after="96"/>
              <w:rPr>
                <w:rFonts w:cstheme="minorHAnsi"/>
              </w:rPr>
            </w:pPr>
            <w:r w:rsidRPr="002A368F">
              <w:rPr>
                <w:rFonts w:cstheme="minorHAnsi"/>
              </w:rPr>
              <w:t>Position:</w:t>
            </w:r>
          </w:p>
        </w:tc>
        <w:tc>
          <w:tcPr>
            <w:tcW w:w="1540" w:type="dxa"/>
          </w:tcPr>
          <w:p w14:paraId="2A7F63DE" w14:textId="77777777" w:rsidR="00851595" w:rsidRPr="002A368F" w:rsidRDefault="00851595" w:rsidP="002A368F">
            <w:pPr>
              <w:spacing w:beforeLines="40" w:before="96" w:afterLines="40" w:after="96"/>
              <w:rPr>
                <w:rFonts w:cstheme="minorHAnsi"/>
              </w:rPr>
            </w:pPr>
          </w:p>
        </w:tc>
        <w:tc>
          <w:tcPr>
            <w:tcW w:w="1268" w:type="dxa"/>
          </w:tcPr>
          <w:p w14:paraId="7427109D" w14:textId="77777777" w:rsidR="00851595" w:rsidRPr="002A368F" w:rsidRDefault="00851595" w:rsidP="002A368F">
            <w:pPr>
              <w:spacing w:beforeLines="40" w:before="96" w:afterLines="40" w:after="96"/>
              <w:jc w:val="center"/>
              <w:rPr>
                <w:rFonts w:cstheme="minorHAnsi"/>
              </w:rPr>
            </w:pPr>
            <w:r w:rsidRPr="002A368F">
              <w:rPr>
                <w:rFonts w:cstheme="minorHAnsi"/>
                <w:b/>
                <w:bCs/>
              </w:rPr>
              <w:t>Y</w:t>
            </w:r>
            <w:r w:rsidRPr="002A368F">
              <w:rPr>
                <w:rFonts w:cstheme="minorHAnsi"/>
              </w:rPr>
              <w:t xml:space="preserve"> / </w:t>
            </w:r>
            <w:r w:rsidRPr="002A368F">
              <w:rPr>
                <w:rFonts w:cstheme="minorHAnsi"/>
                <w:b/>
                <w:bCs/>
              </w:rPr>
              <w:t>N</w:t>
            </w:r>
          </w:p>
          <w:p w14:paraId="19B5567E" w14:textId="77777777" w:rsidR="00851595" w:rsidRPr="002A368F" w:rsidRDefault="00851595" w:rsidP="002A368F">
            <w:pPr>
              <w:spacing w:beforeLines="40" w:before="96" w:afterLines="40" w:after="96"/>
              <w:rPr>
                <w:rFonts w:cstheme="minorHAnsi"/>
              </w:rPr>
            </w:pPr>
            <w:r w:rsidRPr="002A368F">
              <w:rPr>
                <w:rFonts w:cstheme="minorHAnsi"/>
              </w:rPr>
              <w:t>__ / __ / __</w:t>
            </w:r>
          </w:p>
        </w:tc>
      </w:tr>
      <w:tr w:rsidR="002A368F" w:rsidRPr="00091EB8" w14:paraId="7C5B4915" w14:textId="77777777" w:rsidTr="002A368F">
        <w:tc>
          <w:tcPr>
            <w:tcW w:w="3755" w:type="dxa"/>
          </w:tcPr>
          <w:p w14:paraId="2D66A1BB" w14:textId="7EF81487" w:rsidR="002A368F" w:rsidRPr="002A368F" w:rsidRDefault="002A368F" w:rsidP="00B17973">
            <w:pPr>
              <w:numPr>
                <w:ilvl w:val="0"/>
                <w:numId w:val="35"/>
              </w:numPr>
              <w:spacing w:beforeLines="40" w:before="96" w:afterLines="40" w:after="96"/>
              <w:ind w:left="455" w:hanging="455"/>
              <w:rPr>
                <w:rFonts w:cstheme="minorHAnsi"/>
              </w:rPr>
            </w:pPr>
            <w:r w:rsidRPr="002A368F">
              <w:rPr>
                <w:rFonts w:cstheme="minorHAnsi"/>
              </w:rPr>
              <w:t>Isolate any suspected or known diseased stock</w:t>
            </w:r>
            <w:r w:rsidR="00010986">
              <w:rPr>
                <w:rFonts w:cstheme="minorHAnsi"/>
              </w:rPr>
              <w:t xml:space="preserve"> from other stock on farm</w:t>
            </w:r>
            <w:r w:rsidRPr="002A368F">
              <w:rPr>
                <w:rFonts w:cstheme="minorHAnsi"/>
              </w:rPr>
              <w:t>.</w:t>
            </w:r>
          </w:p>
        </w:tc>
        <w:tc>
          <w:tcPr>
            <w:tcW w:w="2497" w:type="dxa"/>
          </w:tcPr>
          <w:p w14:paraId="55575B59" w14:textId="77777777" w:rsidR="002A368F" w:rsidRPr="002A368F" w:rsidRDefault="002A368F" w:rsidP="002A368F">
            <w:pPr>
              <w:spacing w:beforeLines="40" w:before="96" w:afterLines="40" w:after="96"/>
              <w:rPr>
                <w:rFonts w:cstheme="minorHAnsi"/>
              </w:rPr>
            </w:pPr>
            <w:r w:rsidRPr="002A368F">
              <w:rPr>
                <w:rFonts w:cstheme="minorHAnsi"/>
              </w:rPr>
              <w:t>Name:</w:t>
            </w:r>
          </w:p>
          <w:p w14:paraId="13584C10" w14:textId="77777777" w:rsidR="002A368F" w:rsidRPr="002A368F" w:rsidRDefault="002A368F" w:rsidP="002A368F">
            <w:pPr>
              <w:spacing w:beforeLines="40" w:before="96" w:afterLines="40" w:after="96"/>
              <w:rPr>
                <w:rFonts w:cstheme="minorHAnsi"/>
              </w:rPr>
            </w:pPr>
            <w:r w:rsidRPr="002A368F">
              <w:rPr>
                <w:rFonts w:cstheme="minorHAnsi"/>
              </w:rPr>
              <w:t>Position:</w:t>
            </w:r>
          </w:p>
        </w:tc>
        <w:tc>
          <w:tcPr>
            <w:tcW w:w="1540" w:type="dxa"/>
          </w:tcPr>
          <w:p w14:paraId="3D6AB66A" w14:textId="77777777" w:rsidR="002A368F" w:rsidRPr="002A368F" w:rsidRDefault="002A368F" w:rsidP="002A368F">
            <w:pPr>
              <w:spacing w:beforeLines="40" w:before="96" w:afterLines="40" w:after="96"/>
              <w:rPr>
                <w:rFonts w:cstheme="minorHAnsi"/>
              </w:rPr>
            </w:pPr>
          </w:p>
        </w:tc>
        <w:tc>
          <w:tcPr>
            <w:tcW w:w="1268" w:type="dxa"/>
          </w:tcPr>
          <w:p w14:paraId="41E4C79D" w14:textId="77777777" w:rsidR="002A368F" w:rsidRPr="002A368F" w:rsidRDefault="002A368F" w:rsidP="002A368F">
            <w:pPr>
              <w:spacing w:beforeLines="40" w:before="96" w:afterLines="40" w:after="96"/>
              <w:jc w:val="center"/>
              <w:rPr>
                <w:rFonts w:cstheme="minorHAnsi"/>
              </w:rPr>
            </w:pPr>
            <w:r w:rsidRPr="002A368F">
              <w:rPr>
                <w:rFonts w:cstheme="minorHAnsi"/>
                <w:b/>
                <w:bCs/>
              </w:rPr>
              <w:t>Y</w:t>
            </w:r>
            <w:r w:rsidRPr="002A368F">
              <w:rPr>
                <w:rFonts w:cstheme="minorHAnsi"/>
              </w:rPr>
              <w:t xml:space="preserve"> / </w:t>
            </w:r>
            <w:r w:rsidRPr="002A368F">
              <w:rPr>
                <w:rFonts w:cstheme="minorHAnsi"/>
                <w:b/>
                <w:bCs/>
              </w:rPr>
              <w:t>N</w:t>
            </w:r>
          </w:p>
          <w:p w14:paraId="00CABA57" w14:textId="77777777" w:rsidR="002A368F" w:rsidRPr="002A368F" w:rsidRDefault="002A368F" w:rsidP="002A368F">
            <w:pPr>
              <w:spacing w:beforeLines="40" w:before="96" w:afterLines="40" w:after="96"/>
              <w:rPr>
                <w:rFonts w:cstheme="minorHAnsi"/>
              </w:rPr>
            </w:pPr>
            <w:r w:rsidRPr="002A368F">
              <w:rPr>
                <w:rFonts w:cstheme="minorHAnsi"/>
              </w:rPr>
              <w:t>__ / __ / __</w:t>
            </w:r>
          </w:p>
        </w:tc>
      </w:tr>
      <w:tr w:rsidR="002A368F" w:rsidRPr="00091EB8" w14:paraId="60F45719" w14:textId="77777777" w:rsidTr="002A368F">
        <w:tc>
          <w:tcPr>
            <w:tcW w:w="3755" w:type="dxa"/>
          </w:tcPr>
          <w:p w14:paraId="54E42A0E" w14:textId="24CF30C9" w:rsidR="002A368F" w:rsidRPr="002A368F" w:rsidRDefault="002A368F" w:rsidP="00B17973">
            <w:pPr>
              <w:numPr>
                <w:ilvl w:val="0"/>
                <w:numId w:val="35"/>
              </w:numPr>
              <w:spacing w:beforeLines="40" w:before="96" w:afterLines="40" w:after="96"/>
              <w:ind w:left="455" w:hanging="455"/>
              <w:rPr>
                <w:rFonts w:cstheme="minorHAnsi"/>
              </w:rPr>
            </w:pPr>
            <w:r w:rsidRPr="002A368F">
              <w:rPr>
                <w:rFonts w:cstheme="minorHAnsi"/>
              </w:rPr>
              <w:t>Stop all movements of stock within the farm.</w:t>
            </w:r>
          </w:p>
        </w:tc>
        <w:tc>
          <w:tcPr>
            <w:tcW w:w="2497" w:type="dxa"/>
          </w:tcPr>
          <w:p w14:paraId="502E47A8" w14:textId="77777777" w:rsidR="002A368F" w:rsidRPr="002A368F" w:rsidRDefault="002A368F" w:rsidP="002A368F">
            <w:pPr>
              <w:spacing w:beforeLines="40" w:before="96" w:afterLines="40" w:after="96"/>
              <w:rPr>
                <w:rFonts w:cstheme="minorHAnsi"/>
              </w:rPr>
            </w:pPr>
            <w:r w:rsidRPr="002A368F">
              <w:rPr>
                <w:rFonts w:cstheme="minorHAnsi"/>
              </w:rPr>
              <w:t>Name:</w:t>
            </w:r>
          </w:p>
          <w:p w14:paraId="1A7FD971" w14:textId="77777777" w:rsidR="002A368F" w:rsidRPr="002A368F" w:rsidRDefault="002A368F" w:rsidP="002A368F">
            <w:pPr>
              <w:spacing w:beforeLines="40" w:before="96" w:afterLines="40" w:after="96"/>
              <w:rPr>
                <w:rFonts w:cstheme="minorHAnsi"/>
              </w:rPr>
            </w:pPr>
            <w:r w:rsidRPr="002A368F">
              <w:rPr>
                <w:rFonts w:cstheme="minorHAnsi"/>
              </w:rPr>
              <w:t>Position:</w:t>
            </w:r>
          </w:p>
        </w:tc>
        <w:tc>
          <w:tcPr>
            <w:tcW w:w="1540" w:type="dxa"/>
          </w:tcPr>
          <w:p w14:paraId="35C57C9F" w14:textId="77777777" w:rsidR="002A368F" w:rsidRPr="002A368F" w:rsidRDefault="002A368F" w:rsidP="002A368F">
            <w:pPr>
              <w:spacing w:beforeLines="40" w:before="96" w:afterLines="40" w:after="96"/>
              <w:rPr>
                <w:rFonts w:cstheme="minorHAnsi"/>
              </w:rPr>
            </w:pPr>
          </w:p>
        </w:tc>
        <w:tc>
          <w:tcPr>
            <w:tcW w:w="1268" w:type="dxa"/>
          </w:tcPr>
          <w:p w14:paraId="744ABEEB" w14:textId="77777777" w:rsidR="002A368F" w:rsidRPr="002A368F" w:rsidRDefault="002A368F" w:rsidP="002A368F">
            <w:pPr>
              <w:spacing w:beforeLines="40" w:before="96" w:afterLines="40" w:after="96"/>
              <w:jc w:val="center"/>
              <w:rPr>
                <w:rFonts w:cstheme="minorHAnsi"/>
              </w:rPr>
            </w:pPr>
            <w:r w:rsidRPr="002A368F">
              <w:rPr>
                <w:rFonts w:cstheme="minorHAnsi"/>
                <w:b/>
                <w:bCs/>
              </w:rPr>
              <w:t>Y</w:t>
            </w:r>
            <w:r w:rsidRPr="002A368F">
              <w:rPr>
                <w:rFonts w:cstheme="minorHAnsi"/>
              </w:rPr>
              <w:t xml:space="preserve"> / </w:t>
            </w:r>
            <w:r w:rsidRPr="002A368F">
              <w:rPr>
                <w:rFonts w:cstheme="minorHAnsi"/>
                <w:b/>
                <w:bCs/>
              </w:rPr>
              <w:t>N</w:t>
            </w:r>
          </w:p>
          <w:p w14:paraId="728B316F" w14:textId="77777777" w:rsidR="002A368F" w:rsidRPr="002A368F" w:rsidRDefault="002A368F" w:rsidP="002A368F">
            <w:pPr>
              <w:spacing w:beforeLines="40" w:before="96" w:afterLines="40" w:after="96"/>
              <w:rPr>
                <w:rFonts w:cstheme="minorHAnsi"/>
              </w:rPr>
            </w:pPr>
            <w:r w:rsidRPr="002A368F">
              <w:rPr>
                <w:rFonts w:cstheme="minorHAnsi"/>
              </w:rPr>
              <w:t>__ / __ / __</w:t>
            </w:r>
          </w:p>
        </w:tc>
      </w:tr>
      <w:tr w:rsidR="002A368F" w:rsidRPr="00091EB8" w14:paraId="344EA5BB" w14:textId="77777777" w:rsidTr="002A368F">
        <w:tc>
          <w:tcPr>
            <w:tcW w:w="3755" w:type="dxa"/>
          </w:tcPr>
          <w:p w14:paraId="5434A7C4" w14:textId="77777777" w:rsidR="002A368F" w:rsidRPr="002A368F" w:rsidRDefault="002A368F" w:rsidP="00B17973">
            <w:pPr>
              <w:numPr>
                <w:ilvl w:val="0"/>
                <w:numId w:val="35"/>
              </w:numPr>
              <w:spacing w:beforeLines="40" w:before="96" w:afterLines="40" w:after="96"/>
              <w:ind w:left="455" w:hanging="455"/>
              <w:rPr>
                <w:rFonts w:cstheme="minorHAnsi"/>
              </w:rPr>
            </w:pPr>
            <w:r w:rsidRPr="002A368F">
              <w:rPr>
                <w:rFonts w:cstheme="minorHAnsi"/>
              </w:rPr>
              <w:t xml:space="preserve">Stop water movement out of affected tank/ pond/ raceway </w:t>
            </w:r>
          </w:p>
        </w:tc>
        <w:tc>
          <w:tcPr>
            <w:tcW w:w="2497" w:type="dxa"/>
          </w:tcPr>
          <w:p w14:paraId="0314FCD9" w14:textId="77777777" w:rsidR="002A368F" w:rsidRPr="002A368F" w:rsidRDefault="002A368F" w:rsidP="002A368F">
            <w:pPr>
              <w:spacing w:beforeLines="40" w:before="96" w:afterLines="40" w:after="96"/>
              <w:rPr>
                <w:rFonts w:cstheme="minorHAnsi"/>
              </w:rPr>
            </w:pPr>
            <w:r w:rsidRPr="002A368F">
              <w:rPr>
                <w:rFonts w:cstheme="minorHAnsi"/>
              </w:rPr>
              <w:t>Name:</w:t>
            </w:r>
          </w:p>
          <w:p w14:paraId="5734C0DC" w14:textId="77777777" w:rsidR="002A368F" w:rsidRPr="002A368F" w:rsidRDefault="002A368F" w:rsidP="002A368F">
            <w:pPr>
              <w:spacing w:beforeLines="40" w:before="96" w:afterLines="40" w:after="96"/>
              <w:rPr>
                <w:rFonts w:cstheme="minorHAnsi"/>
              </w:rPr>
            </w:pPr>
            <w:r w:rsidRPr="002A368F">
              <w:rPr>
                <w:rFonts w:cstheme="minorHAnsi"/>
              </w:rPr>
              <w:t>Position:</w:t>
            </w:r>
          </w:p>
        </w:tc>
        <w:tc>
          <w:tcPr>
            <w:tcW w:w="1540" w:type="dxa"/>
          </w:tcPr>
          <w:p w14:paraId="1DD7A253" w14:textId="77777777" w:rsidR="002A368F" w:rsidRPr="002A368F" w:rsidRDefault="002A368F" w:rsidP="002A368F">
            <w:pPr>
              <w:spacing w:beforeLines="40" w:before="96" w:afterLines="40" w:after="96"/>
              <w:rPr>
                <w:rFonts w:cstheme="minorHAnsi"/>
              </w:rPr>
            </w:pPr>
          </w:p>
        </w:tc>
        <w:tc>
          <w:tcPr>
            <w:tcW w:w="1268" w:type="dxa"/>
          </w:tcPr>
          <w:p w14:paraId="747B11EE" w14:textId="77777777" w:rsidR="002A368F" w:rsidRPr="002A368F" w:rsidRDefault="002A368F" w:rsidP="002A368F">
            <w:pPr>
              <w:spacing w:beforeLines="40" w:before="96" w:afterLines="40" w:after="96"/>
              <w:jc w:val="center"/>
              <w:rPr>
                <w:rFonts w:cstheme="minorHAnsi"/>
              </w:rPr>
            </w:pPr>
            <w:r w:rsidRPr="002A368F">
              <w:rPr>
                <w:rFonts w:cstheme="minorHAnsi"/>
                <w:b/>
                <w:bCs/>
              </w:rPr>
              <w:t>Y</w:t>
            </w:r>
            <w:r w:rsidRPr="002A368F">
              <w:rPr>
                <w:rFonts w:cstheme="minorHAnsi"/>
              </w:rPr>
              <w:t xml:space="preserve"> / </w:t>
            </w:r>
            <w:r w:rsidRPr="002A368F">
              <w:rPr>
                <w:rFonts w:cstheme="minorHAnsi"/>
                <w:b/>
                <w:bCs/>
              </w:rPr>
              <w:t>N</w:t>
            </w:r>
          </w:p>
          <w:p w14:paraId="306BD81D" w14:textId="77777777" w:rsidR="002A368F" w:rsidRPr="002A368F" w:rsidRDefault="002A368F" w:rsidP="002A368F">
            <w:pPr>
              <w:spacing w:beforeLines="40" w:before="96" w:afterLines="40" w:after="96"/>
              <w:rPr>
                <w:rFonts w:cstheme="minorHAnsi"/>
              </w:rPr>
            </w:pPr>
            <w:r w:rsidRPr="002A368F">
              <w:rPr>
                <w:rFonts w:cstheme="minorHAnsi"/>
              </w:rPr>
              <w:t>__ / __ / __</w:t>
            </w:r>
          </w:p>
        </w:tc>
      </w:tr>
      <w:tr w:rsidR="002A368F" w:rsidRPr="00091EB8" w14:paraId="0036367D" w14:textId="77777777" w:rsidTr="00664546">
        <w:tc>
          <w:tcPr>
            <w:tcW w:w="3755" w:type="dxa"/>
          </w:tcPr>
          <w:p w14:paraId="1A852BF6" w14:textId="0D20AC3D" w:rsidR="002A368F" w:rsidRPr="002A368F" w:rsidRDefault="002A368F" w:rsidP="00B17973">
            <w:pPr>
              <w:numPr>
                <w:ilvl w:val="0"/>
                <w:numId w:val="35"/>
              </w:numPr>
              <w:spacing w:beforeLines="40" w:before="96" w:afterLines="40" w:after="96"/>
              <w:ind w:left="455" w:hanging="455"/>
              <w:rPr>
                <w:rFonts w:cstheme="minorHAnsi"/>
              </w:rPr>
            </w:pPr>
            <w:r w:rsidRPr="002A368F">
              <w:rPr>
                <w:rFonts w:cstheme="minorHAnsi"/>
              </w:rPr>
              <w:t>If extreme risk identified, stop water movement out of the farm</w:t>
            </w:r>
          </w:p>
        </w:tc>
        <w:tc>
          <w:tcPr>
            <w:tcW w:w="2497" w:type="dxa"/>
          </w:tcPr>
          <w:p w14:paraId="649A916D" w14:textId="77777777" w:rsidR="002A368F" w:rsidRPr="002A368F" w:rsidRDefault="002A368F" w:rsidP="002A368F">
            <w:pPr>
              <w:spacing w:beforeLines="40" w:before="96" w:afterLines="40" w:after="96"/>
              <w:rPr>
                <w:rFonts w:cstheme="minorHAnsi"/>
              </w:rPr>
            </w:pPr>
            <w:r w:rsidRPr="002A368F">
              <w:rPr>
                <w:rFonts w:cstheme="minorHAnsi"/>
              </w:rPr>
              <w:t>Name:</w:t>
            </w:r>
          </w:p>
          <w:p w14:paraId="01F43192" w14:textId="18CA00EE" w:rsidR="002A368F" w:rsidRPr="002A368F" w:rsidRDefault="002A368F" w:rsidP="002A368F">
            <w:pPr>
              <w:spacing w:beforeLines="40" w:before="96" w:afterLines="40" w:after="96"/>
              <w:rPr>
                <w:rFonts w:cstheme="minorHAnsi"/>
              </w:rPr>
            </w:pPr>
            <w:r w:rsidRPr="002A368F">
              <w:rPr>
                <w:rFonts w:cstheme="minorHAnsi"/>
              </w:rPr>
              <w:t>Position:</w:t>
            </w:r>
          </w:p>
        </w:tc>
        <w:tc>
          <w:tcPr>
            <w:tcW w:w="1540" w:type="dxa"/>
          </w:tcPr>
          <w:p w14:paraId="101E602B" w14:textId="77777777" w:rsidR="002A368F" w:rsidRPr="002A368F" w:rsidRDefault="002A368F" w:rsidP="002A368F">
            <w:pPr>
              <w:spacing w:beforeLines="40" w:before="96" w:afterLines="40" w:after="96"/>
              <w:rPr>
                <w:rFonts w:cstheme="minorHAnsi"/>
              </w:rPr>
            </w:pPr>
          </w:p>
        </w:tc>
        <w:tc>
          <w:tcPr>
            <w:tcW w:w="1268" w:type="dxa"/>
          </w:tcPr>
          <w:p w14:paraId="18926761" w14:textId="77777777" w:rsidR="002A368F" w:rsidRPr="002A368F" w:rsidRDefault="002A368F" w:rsidP="002A368F">
            <w:pPr>
              <w:spacing w:beforeLines="40" w:before="96" w:afterLines="40" w:after="96"/>
              <w:jc w:val="center"/>
              <w:rPr>
                <w:rFonts w:cstheme="minorHAnsi"/>
              </w:rPr>
            </w:pPr>
            <w:r w:rsidRPr="002A368F">
              <w:rPr>
                <w:rFonts w:cstheme="minorHAnsi"/>
                <w:b/>
                <w:bCs/>
              </w:rPr>
              <w:t>Y</w:t>
            </w:r>
            <w:r w:rsidRPr="002A368F">
              <w:rPr>
                <w:rFonts w:cstheme="minorHAnsi"/>
              </w:rPr>
              <w:t xml:space="preserve"> / </w:t>
            </w:r>
            <w:r w:rsidRPr="002A368F">
              <w:rPr>
                <w:rFonts w:cstheme="minorHAnsi"/>
                <w:b/>
                <w:bCs/>
              </w:rPr>
              <w:t>N</w:t>
            </w:r>
          </w:p>
          <w:p w14:paraId="785C18F4" w14:textId="4394C190" w:rsidR="002A368F" w:rsidRPr="002A368F" w:rsidRDefault="002A368F" w:rsidP="002A368F">
            <w:pPr>
              <w:spacing w:beforeLines="40" w:before="96" w:afterLines="40" w:after="96"/>
              <w:jc w:val="center"/>
              <w:rPr>
                <w:rFonts w:cstheme="minorHAnsi"/>
                <w:b/>
                <w:bCs/>
              </w:rPr>
            </w:pPr>
            <w:r w:rsidRPr="002A368F">
              <w:rPr>
                <w:rFonts w:cstheme="minorHAnsi"/>
              </w:rPr>
              <w:t>__ / __ / __</w:t>
            </w:r>
          </w:p>
        </w:tc>
      </w:tr>
      <w:tr w:rsidR="002A368F" w:rsidRPr="00091EB8" w14:paraId="16E37838" w14:textId="77777777" w:rsidTr="00664546">
        <w:tc>
          <w:tcPr>
            <w:tcW w:w="3755" w:type="dxa"/>
          </w:tcPr>
          <w:p w14:paraId="2EF1D046" w14:textId="7C18B2F7" w:rsidR="002A368F" w:rsidRPr="002A368F" w:rsidRDefault="002A368F" w:rsidP="00B17973">
            <w:pPr>
              <w:numPr>
                <w:ilvl w:val="0"/>
                <w:numId w:val="35"/>
              </w:numPr>
              <w:spacing w:beforeLines="40" w:before="96" w:afterLines="40" w:after="96"/>
              <w:ind w:left="455" w:hanging="455"/>
              <w:rPr>
                <w:rFonts w:cstheme="minorHAnsi"/>
              </w:rPr>
            </w:pPr>
            <w:r w:rsidRPr="002A368F">
              <w:rPr>
                <w:rFonts w:cstheme="minorHAnsi"/>
              </w:rPr>
              <w:t xml:space="preserve">Collect, </w:t>
            </w:r>
            <w:proofErr w:type="gramStart"/>
            <w:r w:rsidRPr="002A368F">
              <w:rPr>
                <w:rFonts w:cstheme="minorHAnsi"/>
              </w:rPr>
              <w:t>package</w:t>
            </w:r>
            <w:proofErr w:type="gramEnd"/>
            <w:r w:rsidRPr="002A368F">
              <w:rPr>
                <w:rFonts w:cstheme="minorHAnsi"/>
              </w:rPr>
              <w:t xml:space="preserve"> and submit samples for pathology as the relevant authority directs</w:t>
            </w:r>
          </w:p>
        </w:tc>
        <w:tc>
          <w:tcPr>
            <w:tcW w:w="2497" w:type="dxa"/>
          </w:tcPr>
          <w:p w14:paraId="0DCFE759" w14:textId="77777777" w:rsidR="002A368F" w:rsidRPr="002A368F" w:rsidRDefault="002A368F" w:rsidP="002A368F">
            <w:pPr>
              <w:spacing w:beforeLines="40" w:before="96" w:afterLines="40" w:after="96"/>
              <w:rPr>
                <w:rFonts w:cstheme="minorHAnsi"/>
              </w:rPr>
            </w:pPr>
            <w:r w:rsidRPr="002A368F">
              <w:rPr>
                <w:rFonts w:cstheme="minorHAnsi"/>
              </w:rPr>
              <w:t>Name:</w:t>
            </w:r>
          </w:p>
          <w:p w14:paraId="7BEAF39B" w14:textId="77777777" w:rsidR="002A368F" w:rsidRPr="002A368F" w:rsidRDefault="002A368F" w:rsidP="002A368F">
            <w:pPr>
              <w:spacing w:beforeLines="40" w:before="96" w:afterLines="40" w:after="96"/>
              <w:rPr>
                <w:rFonts w:cstheme="minorHAnsi"/>
              </w:rPr>
            </w:pPr>
            <w:r w:rsidRPr="002A368F">
              <w:rPr>
                <w:rFonts w:cstheme="minorHAnsi"/>
              </w:rPr>
              <w:t>Position:</w:t>
            </w:r>
          </w:p>
        </w:tc>
        <w:tc>
          <w:tcPr>
            <w:tcW w:w="1540" w:type="dxa"/>
          </w:tcPr>
          <w:p w14:paraId="742FEBD8" w14:textId="77777777" w:rsidR="002A368F" w:rsidRPr="002A368F" w:rsidRDefault="002A368F" w:rsidP="002A368F">
            <w:pPr>
              <w:spacing w:beforeLines="40" w:before="96" w:afterLines="40" w:after="96"/>
              <w:rPr>
                <w:rFonts w:cstheme="minorHAnsi"/>
              </w:rPr>
            </w:pPr>
          </w:p>
        </w:tc>
        <w:tc>
          <w:tcPr>
            <w:tcW w:w="1268" w:type="dxa"/>
          </w:tcPr>
          <w:p w14:paraId="081A8D8D" w14:textId="77777777" w:rsidR="002A368F" w:rsidRPr="002A368F" w:rsidRDefault="002A368F" w:rsidP="002A368F">
            <w:pPr>
              <w:spacing w:beforeLines="40" w:before="96" w:afterLines="40" w:after="96"/>
              <w:jc w:val="center"/>
              <w:rPr>
                <w:rFonts w:cstheme="minorHAnsi"/>
              </w:rPr>
            </w:pPr>
            <w:r w:rsidRPr="002A368F">
              <w:rPr>
                <w:rFonts w:cstheme="minorHAnsi"/>
                <w:b/>
                <w:bCs/>
              </w:rPr>
              <w:t>Y</w:t>
            </w:r>
            <w:r w:rsidRPr="002A368F">
              <w:rPr>
                <w:rFonts w:cstheme="minorHAnsi"/>
              </w:rPr>
              <w:t xml:space="preserve"> / </w:t>
            </w:r>
            <w:r w:rsidRPr="002A368F">
              <w:rPr>
                <w:rFonts w:cstheme="minorHAnsi"/>
                <w:b/>
                <w:bCs/>
              </w:rPr>
              <w:t>N</w:t>
            </w:r>
          </w:p>
          <w:p w14:paraId="6515F84C" w14:textId="7DB519AF" w:rsidR="002A368F" w:rsidRPr="002A368F" w:rsidRDefault="002A368F" w:rsidP="002A368F">
            <w:pPr>
              <w:spacing w:beforeLines="40" w:before="96" w:afterLines="40" w:after="96"/>
              <w:rPr>
                <w:rFonts w:cstheme="minorHAnsi"/>
              </w:rPr>
            </w:pPr>
            <w:r w:rsidRPr="002A368F">
              <w:rPr>
                <w:rFonts w:cstheme="minorHAnsi"/>
              </w:rPr>
              <w:t>__ / __ / __</w:t>
            </w:r>
          </w:p>
        </w:tc>
      </w:tr>
      <w:tr w:rsidR="002A368F" w:rsidRPr="00091EB8" w14:paraId="70096702" w14:textId="77777777" w:rsidTr="00664546">
        <w:tc>
          <w:tcPr>
            <w:tcW w:w="3755" w:type="dxa"/>
          </w:tcPr>
          <w:p w14:paraId="50311B74" w14:textId="0231AEDF" w:rsidR="002A368F" w:rsidRPr="00010986" w:rsidRDefault="00010986" w:rsidP="00B17973">
            <w:pPr>
              <w:numPr>
                <w:ilvl w:val="0"/>
                <w:numId w:val="35"/>
              </w:numPr>
              <w:spacing w:beforeLines="40" w:before="96" w:afterLines="40" w:after="96"/>
              <w:ind w:left="455" w:hanging="455"/>
              <w:rPr>
                <w:rFonts w:cstheme="minorHAnsi"/>
              </w:rPr>
            </w:pPr>
            <w:r>
              <w:rPr>
                <w:rFonts w:cstheme="minorHAnsi"/>
              </w:rPr>
              <w:t>Stop all non-essential visitor and contractor movements onto the farm</w:t>
            </w:r>
          </w:p>
        </w:tc>
        <w:tc>
          <w:tcPr>
            <w:tcW w:w="2497" w:type="dxa"/>
          </w:tcPr>
          <w:p w14:paraId="06F7079D" w14:textId="77777777" w:rsidR="002A368F" w:rsidRPr="002A368F" w:rsidRDefault="002A368F" w:rsidP="002A368F">
            <w:pPr>
              <w:spacing w:beforeLines="40" w:before="96" w:afterLines="40" w:after="96"/>
              <w:rPr>
                <w:rFonts w:cstheme="minorHAnsi"/>
              </w:rPr>
            </w:pPr>
            <w:r w:rsidRPr="002A368F">
              <w:rPr>
                <w:rFonts w:cstheme="minorHAnsi"/>
              </w:rPr>
              <w:t>Name:</w:t>
            </w:r>
          </w:p>
          <w:p w14:paraId="4DEBB6AD" w14:textId="77777777" w:rsidR="002A368F" w:rsidRPr="002A368F" w:rsidRDefault="002A368F" w:rsidP="002A368F">
            <w:pPr>
              <w:spacing w:beforeLines="40" w:before="96" w:afterLines="40" w:after="96"/>
              <w:rPr>
                <w:rFonts w:cstheme="minorHAnsi"/>
              </w:rPr>
            </w:pPr>
            <w:r w:rsidRPr="002A368F">
              <w:rPr>
                <w:rFonts w:cstheme="minorHAnsi"/>
              </w:rPr>
              <w:t>Position:</w:t>
            </w:r>
          </w:p>
        </w:tc>
        <w:tc>
          <w:tcPr>
            <w:tcW w:w="1540" w:type="dxa"/>
          </w:tcPr>
          <w:p w14:paraId="35F164D9" w14:textId="77777777" w:rsidR="002A368F" w:rsidRPr="002A368F" w:rsidRDefault="002A368F" w:rsidP="002A368F">
            <w:pPr>
              <w:spacing w:beforeLines="40" w:before="96" w:afterLines="40" w:after="96"/>
              <w:rPr>
                <w:rFonts w:cstheme="minorHAnsi"/>
              </w:rPr>
            </w:pPr>
          </w:p>
        </w:tc>
        <w:tc>
          <w:tcPr>
            <w:tcW w:w="1268" w:type="dxa"/>
          </w:tcPr>
          <w:p w14:paraId="737024E0" w14:textId="77777777" w:rsidR="002A368F" w:rsidRPr="002A368F" w:rsidRDefault="002A368F" w:rsidP="002A368F">
            <w:pPr>
              <w:spacing w:beforeLines="40" w:before="96" w:afterLines="40" w:after="96"/>
              <w:jc w:val="center"/>
              <w:rPr>
                <w:rFonts w:cstheme="minorHAnsi"/>
              </w:rPr>
            </w:pPr>
            <w:r w:rsidRPr="002A368F">
              <w:rPr>
                <w:rFonts w:cstheme="minorHAnsi"/>
                <w:b/>
                <w:bCs/>
              </w:rPr>
              <w:t>Y</w:t>
            </w:r>
            <w:r w:rsidRPr="002A368F">
              <w:rPr>
                <w:rFonts w:cstheme="minorHAnsi"/>
              </w:rPr>
              <w:t xml:space="preserve"> / </w:t>
            </w:r>
            <w:r w:rsidRPr="002A368F">
              <w:rPr>
                <w:rFonts w:cstheme="minorHAnsi"/>
                <w:b/>
                <w:bCs/>
              </w:rPr>
              <w:t>N</w:t>
            </w:r>
          </w:p>
          <w:p w14:paraId="360B7161" w14:textId="30438FA0" w:rsidR="002A368F" w:rsidRPr="002A368F" w:rsidRDefault="002A368F" w:rsidP="002A368F">
            <w:pPr>
              <w:spacing w:beforeLines="40" w:before="96" w:afterLines="40" w:after="96"/>
              <w:rPr>
                <w:rFonts w:cstheme="minorHAnsi"/>
              </w:rPr>
            </w:pPr>
            <w:r w:rsidRPr="002A368F">
              <w:rPr>
                <w:rFonts w:cstheme="minorHAnsi"/>
              </w:rPr>
              <w:t>__ / __ / __</w:t>
            </w:r>
          </w:p>
        </w:tc>
      </w:tr>
      <w:tr w:rsidR="002A368F" w:rsidRPr="00091EB8" w14:paraId="4C053EE1" w14:textId="77777777" w:rsidTr="00664546">
        <w:tc>
          <w:tcPr>
            <w:tcW w:w="3755" w:type="dxa"/>
          </w:tcPr>
          <w:p w14:paraId="33C1B096" w14:textId="70920586" w:rsidR="002A368F" w:rsidRPr="002A368F" w:rsidRDefault="00010986" w:rsidP="00B17973">
            <w:pPr>
              <w:numPr>
                <w:ilvl w:val="0"/>
                <w:numId w:val="35"/>
              </w:numPr>
              <w:spacing w:beforeLines="40" w:before="96" w:afterLines="40" w:after="96"/>
              <w:ind w:left="455" w:hanging="455"/>
              <w:rPr>
                <w:rFonts w:cstheme="minorHAnsi"/>
              </w:rPr>
            </w:pPr>
            <w:r w:rsidRPr="00010986">
              <w:rPr>
                <w:rFonts w:cstheme="minorHAnsi"/>
              </w:rPr>
              <w:lastRenderedPageBreak/>
              <w:t>Advise farm staff not to move any equipment from the area suspected of disease</w:t>
            </w:r>
            <w:r>
              <w:rPr>
                <w:rFonts w:cstheme="minorHAnsi"/>
              </w:rPr>
              <w:t xml:space="preserve"> to other farm areas, or off the farm</w:t>
            </w:r>
          </w:p>
        </w:tc>
        <w:tc>
          <w:tcPr>
            <w:tcW w:w="2497" w:type="dxa"/>
          </w:tcPr>
          <w:p w14:paraId="28A043E2" w14:textId="77777777" w:rsidR="002A368F" w:rsidRPr="002A368F" w:rsidRDefault="002A368F" w:rsidP="002A368F">
            <w:pPr>
              <w:spacing w:beforeLines="40" w:before="96" w:afterLines="40" w:after="96"/>
              <w:rPr>
                <w:rFonts w:cstheme="minorHAnsi"/>
              </w:rPr>
            </w:pPr>
            <w:r w:rsidRPr="002A368F">
              <w:rPr>
                <w:rFonts w:cstheme="minorHAnsi"/>
              </w:rPr>
              <w:t>Name:</w:t>
            </w:r>
          </w:p>
          <w:p w14:paraId="27590354" w14:textId="77777777" w:rsidR="002A368F" w:rsidRPr="002A368F" w:rsidRDefault="002A368F" w:rsidP="002A368F">
            <w:pPr>
              <w:spacing w:beforeLines="40" w:before="96" w:afterLines="40" w:after="96"/>
              <w:rPr>
                <w:rFonts w:cstheme="minorHAnsi"/>
              </w:rPr>
            </w:pPr>
            <w:r w:rsidRPr="002A368F">
              <w:rPr>
                <w:rFonts w:cstheme="minorHAnsi"/>
              </w:rPr>
              <w:t>Position:</w:t>
            </w:r>
          </w:p>
        </w:tc>
        <w:tc>
          <w:tcPr>
            <w:tcW w:w="1540" w:type="dxa"/>
          </w:tcPr>
          <w:p w14:paraId="2C1BD27E" w14:textId="5A96A65D" w:rsidR="002A368F" w:rsidRPr="002A368F" w:rsidRDefault="002A368F" w:rsidP="00010986">
            <w:pPr>
              <w:spacing w:beforeLines="40" w:before="96" w:afterLines="40" w:after="96"/>
              <w:rPr>
                <w:rFonts w:cstheme="minorHAnsi"/>
              </w:rPr>
            </w:pPr>
          </w:p>
        </w:tc>
        <w:tc>
          <w:tcPr>
            <w:tcW w:w="1268" w:type="dxa"/>
          </w:tcPr>
          <w:p w14:paraId="01350A0E" w14:textId="77777777" w:rsidR="002A368F" w:rsidRPr="002A368F" w:rsidRDefault="002A368F" w:rsidP="002A368F">
            <w:pPr>
              <w:spacing w:beforeLines="40" w:before="96" w:afterLines="40" w:after="96"/>
              <w:jc w:val="center"/>
              <w:rPr>
                <w:rFonts w:cstheme="minorHAnsi"/>
              </w:rPr>
            </w:pPr>
            <w:r w:rsidRPr="002A368F">
              <w:rPr>
                <w:rFonts w:cstheme="minorHAnsi"/>
                <w:b/>
                <w:bCs/>
              </w:rPr>
              <w:t>Y</w:t>
            </w:r>
            <w:r w:rsidRPr="002A368F">
              <w:rPr>
                <w:rFonts w:cstheme="minorHAnsi"/>
              </w:rPr>
              <w:t xml:space="preserve"> / </w:t>
            </w:r>
            <w:r w:rsidRPr="002A368F">
              <w:rPr>
                <w:rFonts w:cstheme="minorHAnsi"/>
                <w:b/>
                <w:bCs/>
              </w:rPr>
              <w:t>N</w:t>
            </w:r>
          </w:p>
          <w:p w14:paraId="10F6180C" w14:textId="6ACF7A40" w:rsidR="002A368F" w:rsidRPr="002A368F" w:rsidRDefault="002A368F" w:rsidP="002A368F">
            <w:pPr>
              <w:spacing w:beforeLines="40" w:before="96" w:afterLines="40" w:after="96"/>
              <w:rPr>
                <w:rFonts w:cstheme="minorHAnsi"/>
              </w:rPr>
            </w:pPr>
            <w:r w:rsidRPr="002A368F">
              <w:rPr>
                <w:rFonts w:cstheme="minorHAnsi"/>
              </w:rPr>
              <w:t>__ / __ / __</w:t>
            </w:r>
          </w:p>
        </w:tc>
      </w:tr>
      <w:tr w:rsidR="002A368F" w:rsidRPr="00091EB8" w14:paraId="464F55AC" w14:textId="77777777" w:rsidTr="00664546">
        <w:tc>
          <w:tcPr>
            <w:tcW w:w="3755" w:type="dxa"/>
          </w:tcPr>
          <w:p w14:paraId="004A1243" w14:textId="1AA3D1A7" w:rsidR="002A368F" w:rsidRPr="002A368F" w:rsidRDefault="00010986" w:rsidP="00B17973">
            <w:pPr>
              <w:numPr>
                <w:ilvl w:val="0"/>
                <w:numId w:val="35"/>
              </w:numPr>
              <w:spacing w:beforeLines="40" w:before="96" w:afterLines="40" w:after="96"/>
              <w:ind w:left="455" w:hanging="455"/>
              <w:rPr>
                <w:rFonts w:cstheme="minorHAnsi"/>
              </w:rPr>
            </w:pPr>
            <w:r>
              <w:rPr>
                <w:rFonts w:cstheme="minorHAnsi"/>
              </w:rPr>
              <w:t>Restrict all non-essential staff movements into the area suspected of diseases</w:t>
            </w:r>
          </w:p>
        </w:tc>
        <w:tc>
          <w:tcPr>
            <w:tcW w:w="2497" w:type="dxa"/>
          </w:tcPr>
          <w:p w14:paraId="34AB439F" w14:textId="77777777" w:rsidR="002A368F" w:rsidRPr="002A368F" w:rsidRDefault="002A368F" w:rsidP="002A368F">
            <w:pPr>
              <w:spacing w:beforeLines="40" w:before="96" w:afterLines="40" w:after="96"/>
              <w:rPr>
                <w:rFonts w:cstheme="minorHAnsi"/>
              </w:rPr>
            </w:pPr>
            <w:r w:rsidRPr="002A368F">
              <w:rPr>
                <w:rFonts w:cstheme="minorHAnsi"/>
              </w:rPr>
              <w:t>Name:</w:t>
            </w:r>
          </w:p>
          <w:p w14:paraId="294DF5D8" w14:textId="77777777" w:rsidR="002A368F" w:rsidRPr="002A368F" w:rsidRDefault="002A368F" w:rsidP="002A368F">
            <w:pPr>
              <w:spacing w:beforeLines="40" w:before="96" w:afterLines="40" w:after="96"/>
              <w:rPr>
                <w:rFonts w:cstheme="minorHAnsi"/>
              </w:rPr>
            </w:pPr>
            <w:r w:rsidRPr="002A368F">
              <w:rPr>
                <w:rFonts w:cstheme="minorHAnsi"/>
              </w:rPr>
              <w:t>Position:</w:t>
            </w:r>
          </w:p>
        </w:tc>
        <w:tc>
          <w:tcPr>
            <w:tcW w:w="1540" w:type="dxa"/>
          </w:tcPr>
          <w:p w14:paraId="1F3CF91B" w14:textId="77777777" w:rsidR="002A368F" w:rsidRPr="002A368F" w:rsidRDefault="002A368F" w:rsidP="002A368F">
            <w:pPr>
              <w:spacing w:beforeLines="40" w:before="96" w:afterLines="40" w:after="96"/>
              <w:rPr>
                <w:rFonts w:cstheme="minorHAnsi"/>
              </w:rPr>
            </w:pPr>
          </w:p>
        </w:tc>
        <w:tc>
          <w:tcPr>
            <w:tcW w:w="1268" w:type="dxa"/>
          </w:tcPr>
          <w:p w14:paraId="36D67409" w14:textId="77777777" w:rsidR="002A368F" w:rsidRPr="002A368F" w:rsidRDefault="002A368F" w:rsidP="002A368F">
            <w:pPr>
              <w:spacing w:beforeLines="40" w:before="96" w:afterLines="40" w:after="96"/>
              <w:jc w:val="center"/>
              <w:rPr>
                <w:rFonts w:cstheme="minorHAnsi"/>
              </w:rPr>
            </w:pPr>
            <w:r w:rsidRPr="002A368F">
              <w:rPr>
                <w:rFonts w:cstheme="minorHAnsi"/>
                <w:b/>
                <w:bCs/>
              </w:rPr>
              <w:t>Y</w:t>
            </w:r>
            <w:r w:rsidRPr="002A368F">
              <w:rPr>
                <w:rFonts w:cstheme="minorHAnsi"/>
              </w:rPr>
              <w:t xml:space="preserve"> / </w:t>
            </w:r>
            <w:r w:rsidRPr="002A368F">
              <w:rPr>
                <w:rFonts w:cstheme="minorHAnsi"/>
                <w:b/>
                <w:bCs/>
              </w:rPr>
              <w:t>N</w:t>
            </w:r>
          </w:p>
          <w:p w14:paraId="745A467E" w14:textId="5C2E4E44" w:rsidR="002A368F" w:rsidRPr="002A368F" w:rsidRDefault="002A368F" w:rsidP="002A368F">
            <w:pPr>
              <w:spacing w:beforeLines="40" w:before="96" w:afterLines="40" w:after="96"/>
              <w:rPr>
                <w:rFonts w:cstheme="minorHAnsi"/>
              </w:rPr>
            </w:pPr>
            <w:r w:rsidRPr="002A368F">
              <w:rPr>
                <w:rFonts w:cstheme="minorHAnsi"/>
              </w:rPr>
              <w:t>__ / __ / __</w:t>
            </w:r>
          </w:p>
        </w:tc>
      </w:tr>
      <w:tr w:rsidR="002A368F" w:rsidRPr="00091EB8" w14:paraId="6841668D" w14:textId="77777777" w:rsidTr="00664546">
        <w:tc>
          <w:tcPr>
            <w:tcW w:w="3755" w:type="dxa"/>
          </w:tcPr>
          <w:p w14:paraId="6F1EB78D" w14:textId="77777777" w:rsidR="002A368F" w:rsidRPr="002A368F" w:rsidRDefault="002A368F" w:rsidP="00B17973">
            <w:pPr>
              <w:numPr>
                <w:ilvl w:val="0"/>
                <w:numId w:val="35"/>
              </w:numPr>
              <w:spacing w:beforeLines="40" w:before="96" w:afterLines="40" w:after="96"/>
              <w:ind w:left="455" w:hanging="455"/>
              <w:rPr>
                <w:rFonts w:cstheme="minorHAnsi"/>
              </w:rPr>
            </w:pPr>
            <w:r w:rsidRPr="002A368F">
              <w:rPr>
                <w:rFonts w:cstheme="minorHAnsi"/>
              </w:rPr>
              <w:t>Ensure you make all staff aware of the actions being taken and their individual responsibilities.</w:t>
            </w:r>
          </w:p>
        </w:tc>
        <w:tc>
          <w:tcPr>
            <w:tcW w:w="2497" w:type="dxa"/>
          </w:tcPr>
          <w:p w14:paraId="08748979" w14:textId="77777777" w:rsidR="002A368F" w:rsidRPr="002A368F" w:rsidRDefault="002A368F" w:rsidP="002A368F">
            <w:pPr>
              <w:spacing w:beforeLines="40" w:before="96" w:afterLines="40" w:after="96"/>
              <w:rPr>
                <w:rFonts w:cstheme="minorHAnsi"/>
              </w:rPr>
            </w:pPr>
            <w:r w:rsidRPr="002A368F">
              <w:rPr>
                <w:rFonts w:cstheme="minorHAnsi"/>
              </w:rPr>
              <w:t>Name:</w:t>
            </w:r>
          </w:p>
          <w:p w14:paraId="79CA9423" w14:textId="77777777" w:rsidR="002A368F" w:rsidRPr="002A368F" w:rsidRDefault="002A368F" w:rsidP="002A368F">
            <w:pPr>
              <w:spacing w:beforeLines="40" w:before="96" w:afterLines="40" w:after="96"/>
              <w:rPr>
                <w:rFonts w:cstheme="minorHAnsi"/>
              </w:rPr>
            </w:pPr>
            <w:r w:rsidRPr="002A368F">
              <w:rPr>
                <w:rFonts w:cstheme="minorHAnsi"/>
              </w:rPr>
              <w:t>Position:</w:t>
            </w:r>
          </w:p>
        </w:tc>
        <w:tc>
          <w:tcPr>
            <w:tcW w:w="1540" w:type="dxa"/>
          </w:tcPr>
          <w:p w14:paraId="6D1DD054" w14:textId="77777777" w:rsidR="002A368F" w:rsidRPr="002A368F" w:rsidRDefault="002A368F" w:rsidP="002A368F">
            <w:pPr>
              <w:spacing w:beforeLines="40" w:before="96" w:afterLines="40" w:after="96"/>
              <w:rPr>
                <w:rFonts w:cstheme="minorHAnsi"/>
              </w:rPr>
            </w:pPr>
          </w:p>
        </w:tc>
        <w:tc>
          <w:tcPr>
            <w:tcW w:w="1268" w:type="dxa"/>
          </w:tcPr>
          <w:p w14:paraId="4EEA1906" w14:textId="77777777" w:rsidR="002A368F" w:rsidRPr="002A368F" w:rsidRDefault="002A368F" w:rsidP="002A368F">
            <w:pPr>
              <w:spacing w:beforeLines="40" w:before="96" w:afterLines="40" w:after="96"/>
              <w:jc w:val="center"/>
              <w:rPr>
                <w:rFonts w:cstheme="minorHAnsi"/>
              </w:rPr>
            </w:pPr>
            <w:r w:rsidRPr="002A368F">
              <w:rPr>
                <w:rFonts w:cstheme="minorHAnsi"/>
                <w:b/>
                <w:bCs/>
              </w:rPr>
              <w:t>Y</w:t>
            </w:r>
            <w:r w:rsidRPr="002A368F">
              <w:rPr>
                <w:rFonts w:cstheme="minorHAnsi"/>
              </w:rPr>
              <w:t xml:space="preserve"> / </w:t>
            </w:r>
            <w:r w:rsidRPr="002A368F">
              <w:rPr>
                <w:rFonts w:cstheme="minorHAnsi"/>
                <w:b/>
                <w:bCs/>
              </w:rPr>
              <w:t>N</w:t>
            </w:r>
          </w:p>
          <w:p w14:paraId="3EA2025C" w14:textId="05CEED39" w:rsidR="002A368F" w:rsidRPr="002A368F" w:rsidRDefault="002A368F" w:rsidP="002A368F">
            <w:pPr>
              <w:spacing w:beforeLines="40" w:before="96" w:afterLines="40" w:after="96"/>
              <w:rPr>
                <w:rFonts w:cstheme="minorHAnsi"/>
              </w:rPr>
            </w:pPr>
            <w:r w:rsidRPr="002A368F">
              <w:rPr>
                <w:rFonts w:cstheme="minorHAnsi"/>
              </w:rPr>
              <w:t>__ / __ / __</w:t>
            </w:r>
          </w:p>
        </w:tc>
      </w:tr>
      <w:tr w:rsidR="002A368F" w:rsidRPr="00091EB8" w14:paraId="6BD7A6F0" w14:textId="77777777" w:rsidTr="00664546">
        <w:tc>
          <w:tcPr>
            <w:tcW w:w="3755" w:type="dxa"/>
          </w:tcPr>
          <w:p w14:paraId="300814FA" w14:textId="77777777" w:rsidR="002A368F" w:rsidRPr="002A368F" w:rsidRDefault="002A368F" w:rsidP="00B17973">
            <w:pPr>
              <w:numPr>
                <w:ilvl w:val="0"/>
                <w:numId w:val="35"/>
              </w:numPr>
              <w:spacing w:beforeLines="40" w:before="96" w:afterLines="40" w:after="96"/>
              <w:ind w:left="455" w:hanging="455"/>
              <w:rPr>
                <w:rFonts w:cstheme="minorHAnsi"/>
              </w:rPr>
            </w:pPr>
            <w:r w:rsidRPr="002A368F">
              <w:rPr>
                <w:rFonts w:cstheme="minorHAnsi"/>
              </w:rPr>
              <w:t>Advise all customers/processors immediately affected.</w:t>
            </w:r>
          </w:p>
        </w:tc>
        <w:tc>
          <w:tcPr>
            <w:tcW w:w="2497" w:type="dxa"/>
          </w:tcPr>
          <w:p w14:paraId="411987EC" w14:textId="77777777" w:rsidR="002A368F" w:rsidRPr="002A368F" w:rsidRDefault="002A368F" w:rsidP="002A368F">
            <w:pPr>
              <w:spacing w:beforeLines="40" w:before="96" w:afterLines="40" w:after="96"/>
              <w:rPr>
                <w:rFonts w:cstheme="minorHAnsi"/>
              </w:rPr>
            </w:pPr>
            <w:r w:rsidRPr="002A368F">
              <w:rPr>
                <w:rFonts w:cstheme="minorHAnsi"/>
              </w:rPr>
              <w:t>Name:</w:t>
            </w:r>
          </w:p>
          <w:p w14:paraId="0B803F0E" w14:textId="77777777" w:rsidR="002A368F" w:rsidRPr="002A368F" w:rsidRDefault="002A368F" w:rsidP="002A368F">
            <w:pPr>
              <w:spacing w:beforeLines="40" w:before="96" w:afterLines="40" w:after="96"/>
              <w:rPr>
                <w:rFonts w:cstheme="minorHAnsi"/>
              </w:rPr>
            </w:pPr>
            <w:r w:rsidRPr="002A368F">
              <w:rPr>
                <w:rFonts w:cstheme="minorHAnsi"/>
              </w:rPr>
              <w:t>Position:</w:t>
            </w:r>
          </w:p>
        </w:tc>
        <w:tc>
          <w:tcPr>
            <w:tcW w:w="1540" w:type="dxa"/>
          </w:tcPr>
          <w:p w14:paraId="08208D19" w14:textId="77777777" w:rsidR="002A368F" w:rsidRPr="002A368F" w:rsidRDefault="002A368F" w:rsidP="002A368F">
            <w:pPr>
              <w:spacing w:beforeLines="40" w:before="96" w:afterLines="40" w:after="96"/>
              <w:rPr>
                <w:rFonts w:cstheme="minorHAnsi"/>
              </w:rPr>
            </w:pPr>
          </w:p>
        </w:tc>
        <w:tc>
          <w:tcPr>
            <w:tcW w:w="1268" w:type="dxa"/>
          </w:tcPr>
          <w:p w14:paraId="1C5287E7" w14:textId="77777777" w:rsidR="002A368F" w:rsidRPr="002A368F" w:rsidRDefault="002A368F" w:rsidP="002A368F">
            <w:pPr>
              <w:spacing w:beforeLines="40" w:before="96" w:afterLines="40" w:after="96"/>
              <w:jc w:val="center"/>
              <w:rPr>
                <w:rFonts w:cstheme="minorHAnsi"/>
              </w:rPr>
            </w:pPr>
            <w:r w:rsidRPr="002A368F">
              <w:rPr>
                <w:rFonts w:cstheme="minorHAnsi"/>
                <w:b/>
                <w:bCs/>
              </w:rPr>
              <w:t>Y</w:t>
            </w:r>
            <w:r w:rsidRPr="002A368F">
              <w:rPr>
                <w:rFonts w:cstheme="minorHAnsi"/>
              </w:rPr>
              <w:t xml:space="preserve"> / </w:t>
            </w:r>
            <w:r w:rsidRPr="002A368F">
              <w:rPr>
                <w:rFonts w:cstheme="minorHAnsi"/>
                <w:b/>
                <w:bCs/>
              </w:rPr>
              <w:t>N</w:t>
            </w:r>
          </w:p>
          <w:p w14:paraId="5A6EE86E" w14:textId="25345AF9" w:rsidR="002A368F" w:rsidRPr="002A368F" w:rsidRDefault="002A368F" w:rsidP="002A368F">
            <w:pPr>
              <w:spacing w:beforeLines="40" w:before="96" w:afterLines="40" w:after="96"/>
              <w:rPr>
                <w:rFonts w:cstheme="minorHAnsi"/>
              </w:rPr>
            </w:pPr>
            <w:r w:rsidRPr="002A368F">
              <w:rPr>
                <w:rFonts w:cstheme="minorHAnsi"/>
              </w:rPr>
              <w:t>__ / __ / __</w:t>
            </w:r>
          </w:p>
        </w:tc>
      </w:tr>
      <w:tr w:rsidR="002A368F" w:rsidRPr="00091EB8" w14:paraId="4009680A" w14:textId="77777777" w:rsidTr="00664546">
        <w:tc>
          <w:tcPr>
            <w:tcW w:w="3755" w:type="dxa"/>
          </w:tcPr>
          <w:p w14:paraId="4B2C435E" w14:textId="77777777" w:rsidR="002A368F" w:rsidRPr="002A368F" w:rsidRDefault="002A368F" w:rsidP="00B17973">
            <w:pPr>
              <w:numPr>
                <w:ilvl w:val="0"/>
                <w:numId w:val="35"/>
              </w:numPr>
              <w:spacing w:beforeLines="40" w:before="96" w:afterLines="40" w:after="96"/>
              <w:ind w:left="455" w:hanging="455"/>
              <w:rPr>
                <w:rFonts w:cstheme="minorHAnsi"/>
              </w:rPr>
            </w:pPr>
            <w:r w:rsidRPr="002A368F">
              <w:rPr>
                <w:rFonts w:cstheme="minorHAnsi"/>
              </w:rPr>
              <w:t xml:space="preserve">Compile a list of movements over the preceding two weeks – including stock, personnel, </w:t>
            </w:r>
            <w:proofErr w:type="gramStart"/>
            <w:r w:rsidRPr="002A368F">
              <w:rPr>
                <w:rFonts w:cstheme="minorHAnsi"/>
              </w:rPr>
              <w:t>equipment</w:t>
            </w:r>
            <w:proofErr w:type="gramEnd"/>
            <w:r w:rsidRPr="002A368F">
              <w:rPr>
                <w:rFonts w:cstheme="minorHAnsi"/>
              </w:rPr>
              <w:t xml:space="preserve"> and machinery.</w:t>
            </w:r>
          </w:p>
        </w:tc>
        <w:tc>
          <w:tcPr>
            <w:tcW w:w="2497" w:type="dxa"/>
          </w:tcPr>
          <w:p w14:paraId="7C21427D" w14:textId="77777777" w:rsidR="002A368F" w:rsidRPr="002A368F" w:rsidRDefault="002A368F" w:rsidP="002A368F">
            <w:pPr>
              <w:spacing w:beforeLines="40" w:before="96" w:afterLines="40" w:after="96"/>
              <w:rPr>
                <w:rFonts w:cstheme="minorHAnsi"/>
              </w:rPr>
            </w:pPr>
            <w:r w:rsidRPr="002A368F">
              <w:rPr>
                <w:rFonts w:cstheme="minorHAnsi"/>
              </w:rPr>
              <w:t>Name:</w:t>
            </w:r>
          </w:p>
          <w:p w14:paraId="2300B158" w14:textId="77777777" w:rsidR="002A368F" w:rsidRPr="002A368F" w:rsidRDefault="002A368F" w:rsidP="002A368F">
            <w:pPr>
              <w:spacing w:beforeLines="40" w:before="96" w:afterLines="40" w:after="96"/>
              <w:rPr>
                <w:rFonts w:cstheme="minorHAnsi"/>
              </w:rPr>
            </w:pPr>
            <w:r w:rsidRPr="002A368F">
              <w:rPr>
                <w:rFonts w:cstheme="minorHAnsi"/>
              </w:rPr>
              <w:t>Position:</w:t>
            </w:r>
          </w:p>
        </w:tc>
        <w:tc>
          <w:tcPr>
            <w:tcW w:w="1540" w:type="dxa"/>
          </w:tcPr>
          <w:p w14:paraId="035DB2A7" w14:textId="77777777" w:rsidR="002A368F" w:rsidRPr="002A368F" w:rsidRDefault="002A368F" w:rsidP="002A368F">
            <w:pPr>
              <w:spacing w:beforeLines="40" w:before="96" w:afterLines="40" w:after="96"/>
              <w:rPr>
                <w:rFonts w:cstheme="minorHAnsi"/>
              </w:rPr>
            </w:pPr>
          </w:p>
        </w:tc>
        <w:tc>
          <w:tcPr>
            <w:tcW w:w="1268" w:type="dxa"/>
          </w:tcPr>
          <w:p w14:paraId="6F73E8ED" w14:textId="77777777" w:rsidR="002A368F" w:rsidRPr="002A368F" w:rsidRDefault="002A368F" w:rsidP="002A368F">
            <w:pPr>
              <w:spacing w:beforeLines="40" w:before="96" w:afterLines="40" w:after="96"/>
              <w:jc w:val="center"/>
              <w:rPr>
                <w:rFonts w:cstheme="minorHAnsi"/>
              </w:rPr>
            </w:pPr>
            <w:r w:rsidRPr="002A368F">
              <w:rPr>
                <w:rFonts w:cstheme="minorHAnsi"/>
                <w:b/>
                <w:bCs/>
              </w:rPr>
              <w:t>Y</w:t>
            </w:r>
            <w:r w:rsidRPr="002A368F">
              <w:rPr>
                <w:rFonts w:cstheme="minorHAnsi"/>
              </w:rPr>
              <w:t xml:space="preserve"> / </w:t>
            </w:r>
            <w:r w:rsidRPr="002A368F">
              <w:rPr>
                <w:rFonts w:cstheme="minorHAnsi"/>
                <w:b/>
                <w:bCs/>
              </w:rPr>
              <w:t>N</w:t>
            </w:r>
          </w:p>
          <w:p w14:paraId="5AF33A1E" w14:textId="4CBBCC60" w:rsidR="002A368F" w:rsidRPr="002A368F" w:rsidRDefault="002A368F" w:rsidP="002A368F">
            <w:pPr>
              <w:spacing w:beforeLines="40" w:before="96" w:afterLines="40" w:after="96"/>
              <w:rPr>
                <w:rFonts w:cstheme="minorHAnsi"/>
              </w:rPr>
            </w:pPr>
            <w:r w:rsidRPr="002A368F">
              <w:rPr>
                <w:rFonts w:cstheme="minorHAnsi"/>
              </w:rPr>
              <w:t>__ / __ / __</w:t>
            </w:r>
          </w:p>
        </w:tc>
      </w:tr>
    </w:tbl>
    <w:p w14:paraId="1F78923E" w14:textId="77777777" w:rsidR="00107734" w:rsidRDefault="00107734" w:rsidP="00091EB8">
      <w:pPr>
        <w:rPr>
          <w:b/>
        </w:rPr>
      </w:pPr>
    </w:p>
    <w:p w14:paraId="5F24A6C7" w14:textId="64E0CF2B" w:rsidR="00091EB8" w:rsidRPr="00091EB8" w:rsidRDefault="00091EB8" w:rsidP="00B17973">
      <w:pPr>
        <w:pStyle w:val="ListParagraph"/>
        <w:numPr>
          <w:ilvl w:val="0"/>
          <w:numId w:val="36"/>
        </w:numPr>
        <w:ind w:left="426" w:hanging="426"/>
        <w:rPr>
          <w:b/>
        </w:rPr>
      </w:pPr>
      <w:r w:rsidRPr="00091EB8">
        <w:rPr>
          <w:b/>
        </w:rPr>
        <w:t xml:space="preserve">Sample collection, </w:t>
      </w:r>
      <w:proofErr w:type="gramStart"/>
      <w:r w:rsidRPr="00091EB8">
        <w:rPr>
          <w:b/>
        </w:rPr>
        <w:t>packaging</w:t>
      </w:r>
      <w:proofErr w:type="gramEnd"/>
      <w:r w:rsidRPr="00091EB8">
        <w:rPr>
          <w:b/>
        </w:rPr>
        <w:t xml:space="preserve"> and dispatch</w:t>
      </w:r>
    </w:p>
    <w:p w14:paraId="1C1EF976" w14:textId="624DABF2" w:rsidR="00091EB8" w:rsidRPr="00091EB8" w:rsidRDefault="00481593" w:rsidP="00091EB8">
      <w:pPr>
        <w:rPr>
          <w:lang w:val="en-US"/>
        </w:rPr>
      </w:pPr>
      <w:r w:rsidRPr="00481593">
        <w:t xml:space="preserve">Collect, </w:t>
      </w:r>
      <w:proofErr w:type="gramStart"/>
      <w:r w:rsidRPr="00481593">
        <w:t>package</w:t>
      </w:r>
      <w:proofErr w:type="gramEnd"/>
      <w:r w:rsidRPr="00481593">
        <w:t xml:space="preserve"> and submit samples for pathology as the relevant authority directs</w:t>
      </w:r>
      <w:r>
        <w:rPr>
          <w:lang w:val="en-US"/>
        </w:rPr>
        <w:t>.</w:t>
      </w:r>
    </w:p>
    <w:p w14:paraId="6B54DD2F" w14:textId="30C9792B" w:rsidR="00091EB8" w:rsidRPr="00091EB8" w:rsidRDefault="00091EB8" w:rsidP="00091EB8">
      <w:pPr>
        <w:rPr>
          <w:lang w:val="en-US"/>
        </w:rPr>
      </w:pPr>
      <w:r w:rsidRPr="00091EB8">
        <w:rPr>
          <w:lang w:val="en-US"/>
        </w:rPr>
        <w:t xml:space="preserve">Document which staff members </w:t>
      </w:r>
      <w:r w:rsidR="00481593">
        <w:rPr>
          <w:lang w:val="en-US"/>
        </w:rPr>
        <w:t xml:space="preserve">have been </w:t>
      </w:r>
      <w:r w:rsidRPr="00091EB8">
        <w:rPr>
          <w:lang w:val="en-US"/>
        </w:rPr>
        <w:t>trained in sample collection and packaging.</w:t>
      </w:r>
    </w:p>
    <w:p w14:paraId="31B6528E" w14:textId="77777777" w:rsidR="00091EB8" w:rsidRPr="00481593" w:rsidRDefault="00091EB8" w:rsidP="00091EB8">
      <w:pPr>
        <w:rPr>
          <w:b/>
          <w:i/>
          <w:iCs/>
          <w:lang w:val="en-US"/>
        </w:rPr>
      </w:pPr>
      <w:r w:rsidRPr="00481593">
        <w:rPr>
          <w:b/>
          <w:i/>
          <w:iCs/>
          <w:lang w:val="en-US"/>
        </w:rPr>
        <w:t>Sample collection</w:t>
      </w:r>
    </w:p>
    <w:p w14:paraId="3A89DC71" w14:textId="77777777" w:rsidR="00091EB8" w:rsidRPr="00091EB8" w:rsidRDefault="00091EB8" w:rsidP="00091EB8">
      <w:pPr>
        <w:rPr>
          <w:lang w:val="en-US"/>
        </w:rPr>
      </w:pPr>
      <w:r w:rsidRPr="00091EB8">
        <w:rPr>
          <w:lang w:val="en-US"/>
        </w:rPr>
        <w:t>Follow these guidelines when submitting fresh samples:</w:t>
      </w:r>
    </w:p>
    <w:p w14:paraId="5C48D78B" w14:textId="3B175FE9" w:rsidR="00481593" w:rsidRDefault="00481593" w:rsidP="00B17973">
      <w:pPr>
        <w:pStyle w:val="ListParagraph"/>
        <w:numPr>
          <w:ilvl w:val="0"/>
          <w:numId w:val="38"/>
        </w:numPr>
        <w:ind w:left="851" w:hanging="425"/>
        <w:rPr>
          <w:lang w:val="en-US"/>
        </w:rPr>
      </w:pPr>
      <w:r w:rsidRPr="009C6183">
        <w:rPr>
          <w:lang w:val="en-US"/>
        </w:rPr>
        <w:t xml:space="preserve">Contact the farm veterinarian and </w:t>
      </w:r>
      <w:r w:rsidR="009C6183">
        <w:rPr>
          <w:lang w:val="en-US"/>
        </w:rPr>
        <w:t xml:space="preserve">relevant </w:t>
      </w:r>
      <w:r w:rsidRPr="009C6183">
        <w:rPr>
          <w:lang w:val="en-US"/>
        </w:rPr>
        <w:t>laboratory to discuss sample</w:t>
      </w:r>
      <w:r w:rsidR="009C6183">
        <w:rPr>
          <w:lang w:val="en-US"/>
        </w:rPr>
        <w:t xml:space="preserve"> collection (what samples to collect and how) </w:t>
      </w:r>
      <w:r w:rsidRPr="009C6183">
        <w:rPr>
          <w:lang w:val="en-US"/>
        </w:rPr>
        <w:t xml:space="preserve">and notify them of proposed </w:t>
      </w:r>
      <w:proofErr w:type="gramStart"/>
      <w:r w:rsidRPr="009C6183">
        <w:rPr>
          <w:lang w:val="en-US"/>
        </w:rPr>
        <w:t>shipment</w:t>
      </w:r>
      <w:proofErr w:type="gramEnd"/>
    </w:p>
    <w:p w14:paraId="22CDB69C" w14:textId="36672501" w:rsidR="009C6183" w:rsidRPr="009C6183" w:rsidRDefault="00091EB8" w:rsidP="00B17973">
      <w:pPr>
        <w:pStyle w:val="ListParagraph"/>
        <w:numPr>
          <w:ilvl w:val="0"/>
          <w:numId w:val="38"/>
        </w:numPr>
        <w:ind w:left="851" w:hanging="425"/>
      </w:pPr>
      <w:r w:rsidRPr="009C6183">
        <w:rPr>
          <w:lang w:val="en-US"/>
        </w:rPr>
        <w:t xml:space="preserve">Collect </w:t>
      </w:r>
      <w:r w:rsidR="009C6183">
        <w:rPr>
          <w:lang w:val="en-US"/>
        </w:rPr>
        <w:t>and submit s</w:t>
      </w:r>
      <w:r w:rsidRPr="009C6183">
        <w:rPr>
          <w:lang w:val="en-US"/>
        </w:rPr>
        <w:t xml:space="preserve">amples </w:t>
      </w:r>
      <w:r w:rsidR="009C6183">
        <w:rPr>
          <w:lang w:val="en-US"/>
        </w:rPr>
        <w:t xml:space="preserve">of </w:t>
      </w:r>
      <w:proofErr w:type="gramStart"/>
      <w:r w:rsidR="009C6183">
        <w:rPr>
          <w:lang w:val="en-US"/>
        </w:rPr>
        <w:t>live stock</w:t>
      </w:r>
      <w:proofErr w:type="gramEnd"/>
      <w:r w:rsidR="009C6183">
        <w:rPr>
          <w:lang w:val="en-US"/>
        </w:rPr>
        <w:t xml:space="preserve"> </w:t>
      </w:r>
      <w:r w:rsidR="009C6183" w:rsidRPr="009C6183">
        <w:t xml:space="preserve">that are typically sick </w:t>
      </w:r>
      <w:r w:rsidR="009C6183" w:rsidRPr="009C6183">
        <w:rPr>
          <w:lang w:val="en-US"/>
        </w:rPr>
        <w:t>(preferably moribund)</w:t>
      </w:r>
      <w:r w:rsidR="009C6183">
        <w:t xml:space="preserve">.  </w:t>
      </w:r>
      <w:r w:rsidR="009C6183" w:rsidRPr="009C6183">
        <w:t>Do not sample animals that are already dead unless specifically requested to do so.</w:t>
      </w:r>
    </w:p>
    <w:p w14:paraId="7CCCFE79" w14:textId="77777777" w:rsidR="00DD0E80" w:rsidRPr="00DD0E80" w:rsidRDefault="009C6183" w:rsidP="00B17973">
      <w:pPr>
        <w:pStyle w:val="ListParagraph"/>
        <w:numPr>
          <w:ilvl w:val="0"/>
          <w:numId w:val="38"/>
        </w:numPr>
        <w:ind w:left="851" w:hanging="425"/>
        <w:rPr>
          <w:lang w:val="en-US"/>
        </w:rPr>
      </w:pPr>
      <w:r w:rsidRPr="009C6183">
        <w:t xml:space="preserve">When live samples cannot be readily </w:t>
      </w:r>
      <w:r>
        <w:t xml:space="preserve">transported </w:t>
      </w:r>
      <w:r w:rsidRPr="009C6183">
        <w:t>to the laboratory,</w:t>
      </w:r>
      <w:r>
        <w:t xml:space="preserve"> </w:t>
      </w:r>
      <w:r w:rsidR="00DD0E80">
        <w:t xml:space="preserve">collect and </w:t>
      </w:r>
      <w:proofErr w:type="gramStart"/>
      <w:r w:rsidR="00DD0E80">
        <w:t>submit</w:t>
      </w:r>
      <w:proofErr w:type="gramEnd"/>
    </w:p>
    <w:p w14:paraId="488C43B0" w14:textId="24598255" w:rsidR="00DD0E80" w:rsidRPr="00DD0E80" w:rsidRDefault="00DD0E80" w:rsidP="00B17973">
      <w:pPr>
        <w:pStyle w:val="ListParagraph"/>
        <w:numPr>
          <w:ilvl w:val="1"/>
          <w:numId w:val="38"/>
        </w:numPr>
        <w:ind w:left="1418" w:hanging="284"/>
        <w:rPr>
          <w:lang w:val="en-US"/>
        </w:rPr>
      </w:pPr>
      <w:r>
        <w:t>F</w:t>
      </w:r>
      <w:r w:rsidRPr="009C6183">
        <w:t xml:space="preserve">reshly killed sick fish sent on ice </w:t>
      </w:r>
      <w:r>
        <w:t xml:space="preserve">immediately </w:t>
      </w:r>
      <w:r w:rsidRPr="009C6183">
        <w:t>to the laboratory</w:t>
      </w:r>
      <w:r>
        <w:t xml:space="preserve"> (do not freeze samples) (f</w:t>
      </w:r>
      <w:r w:rsidRPr="009C6183">
        <w:t>ish that</w:t>
      </w:r>
      <w:r>
        <w:t xml:space="preserve"> </w:t>
      </w:r>
      <w:r w:rsidRPr="009C6183">
        <w:t>have been dead for as little as 24 hours are unlikely to yield a diagnosis</w:t>
      </w:r>
      <w:r>
        <w:t>)</w:t>
      </w:r>
      <w:r w:rsidRPr="009C6183">
        <w:t xml:space="preserve"> </w:t>
      </w:r>
    </w:p>
    <w:p w14:paraId="5C88D98F" w14:textId="77777777" w:rsidR="00DD0E80" w:rsidRPr="00DD0E80" w:rsidRDefault="00DD0E80" w:rsidP="00B17973">
      <w:pPr>
        <w:pStyle w:val="ListParagraph"/>
        <w:numPr>
          <w:ilvl w:val="1"/>
          <w:numId w:val="38"/>
        </w:numPr>
        <w:ind w:left="1418" w:hanging="284"/>
        <w:rPr>
          <w:lang w:val="en-US"/>
        </w:rPr>
      </w:pPr>
      <w:r>
        <w:t>S</w:t>
      </w:r>
      <w:r w:rsidR="009C6183">
        <w:t xml:space="preserve">amples </w:t>
      </w:r>
      <w:r>
        <w:t>preserved in</w:t>
      </w:r>
      <w:r w:rsidR="009C6183" w:rsidRPr="009C6183">
        <w:t xml:space="preserve"> 10% neutral buffered formalin</w:t>
      </w:r>
      <w:r>
        <w:t xml:space="preserve"> (d</w:t>
      </w:r>
      <w:r w:rsidR="009C6183" w:rsidRPr="009C6183">
        <w:t>o not freeze the formalin-preserved samples</w:t>
      </w:r>
      <w:r>
        <w:t>)</w:t>
      </w:r>
      <w:r w:rsidR="009C6183" w:rsidRPr="009C6183">
        <w:t xml:space="preserve"> or</w:t>
      </w:r>
      <w:r>
        <w:t xml:space="preserve"> </w:t>
      </w:r>
      <w:r w:rsidR="009C6183" w:rsidRPr="009C6183">
        <w:t xml:space="preserve">the fresh samples sent in individual plastic bags on ice. </w:t>
      </w:r>
    </w:p>
    <w:p w14:paraId="534C104B" w14:textId="0C15CAF2" w:rsidR="009C6183" w:rsidRPr="00DD0E80" w:rsidRDefault="009C6183" w:rsidP="00B17973">
      <w:pPr>
        <w:pStyle w:val="ListParagraph"/>
        <w:numPr>
          <w:ilvl w:val="1"/>
          <w:numId w:val="38"/>
        </w:numPr>
        <w:ind w:left="1418" w:hanging="284"/>
        <w:rPr>
          <w:lang w:val="en-US"/>
        </w:rPr>
      </w:pPr>
      <w:r w:rsidRPr="009C6183">
        <w:t>Collect and freeze separate samples if</w:t>
      </w:r>
      <w:r w:rsidR="00DD0E80">
        <w:t xml:space="preserve"> </w:t>
      </w:r>
      <w:r w:rsidRPr="009C6183">
        <w:t xml:space="preserve">requested to do </w:t>
      </w:r>
      <w:proofErr w:type="gramStart"/>
      <w:r w:rsidR="00DD0E80">
        <w:t>so</w:t>
      </w:r>
      <w:proofErr w:type="gramEnd"/>
    </w:p>
    <w:p w14:paraId="4E04542D" w14:textId="728C0EEB" w:rsidR="00091EB8" w:rsidRPr="00B32920" w:rsidRDefault="00DD0E80" w:rsidP="00B17973">
      <w:pPr>
        <w:pStyle w:val="ListParagraph"/>
        <w:numPr>
          <w:ilvl w:val="0"/>
          <w:numId w:val="38"/>
        </w:numPr>
        <w:ind w:left="851" w:hanging="425"/>
        <w:rPr>
          <w:lang w:val="en-US"/>
        </w:rPr>
      </w:pPr>
      <w:r w:rsidRPr="00B32920">
        <w:rPr>
          <w:lang w:val="en-US"/>
        </w:rPr>
        <w:t>Submit both sick and healthy stock separately, in separate, labelled containers</w:t>
      </w:r>
      <w:r w:rsidR="00B32920" w:rsidRPr="00B32920">
        <w:rPr>
          <w:lang w:val="en-US"/>
        </w:rPr>
        <w:t xml:space="preserve"> </w:t>
      </w:r>
      <w:r w:rsidR="00091EB8" w:rsidRPr="00B32920">
        <w:rPr>
          <w:lang w:val="en-US"/>
        </w:rPr>
        <w:t xml:space="preserve">(do not mix ‘healthy’ specimens with </w:t>
      </w:r>
      <w:r w:rsidR="00B32920">
        <w:rPr>
          <w:lang w:val="en-US"/>
        </w:rPr>
        <w:t>sick specimens</w:t>
      </w:r>
      <w:r w:rsidR="00091EB8" w:rsidRPr="00B32920">
        <w:rPr>
          <w:lang w:val="en-US"/>
        </w:rPr>
        <w:t>).</w:t>
      </w:r>
    </w:p>
    <w:p w14:paraId="7920AFA0" w14:textId="77777777" w:rsidR="00091EB8" w:rsidRPr="00B32920" w:rsidRDefault="00091EB8" w:rsidP="00380215">
      <w:pPr>
        <w:keepNext/>
        <w:rPr>
          <w:b/>
          <w:i/>
          <w:iCs/>
          <w:lang w:val="en-US"/>
        </w:rPr>
      </w:pPr>
      <w:r w:rsidRPr="00B32920">
        <w:rPr>
          <w:b/>
          <w:i/>
          <w:iCs/>
          <w:lang w:val="en-US"/>
        </w:rPr>
        <w:t>Sample labelling</w:t>
      </w:r>
    </w:p>
    <w:p w14:paraId="3B2F00BB" w14:textId="5CE3BBCE" w:rsidR="00B32920" w:rsidRDefault="00091EB8" w:rsidP="00380215">
      <w:pPr>
        <w:keepNext/>
        <w:numPr>
          <w:ilvl w:val="0"/>
          <w:numId w:val="34"/>
        </w:numPr>
        <w:rPr>
          <w:lang w:val="en-US"/>
        </w:rPr>
      </w:pPr>
      <w:r w:rsidRPr="00091EB8">
        <w:rPr>
          <w:lang w:val="en-US"/>
        </w:rPr>
        <w:t>Ensure that</w:t>
      </w:r>
      <w:r w:rsidR="00B32920">
        <w:rPr>
          <w:lang w:val="en-US"/>
        </w:rPr>
        <w:t xml:space="preserve"> all submitted samples are separately labelled (u</w:t>
      </w:r>
      <w:r w:rsidR="00B32920" w:rsidRPr="00091EB8">
        <w:rPr>
          <w:lang w:val="en-US"/>
        </w:rPr>
        <w:t>nlabe</w:t>
      </w:r>
      <w:r w:rsidR="00B32920">
        <w:rPr>
          <w:lang w:val="en-US"/>
        </w:rPr>
        <w:t>l</w:t>
      </w:r>
      <w:r w:rsidR="00B32920" w:rsidRPr="00091EB8">
        <w:rPr>
          <w:lang w:val="en-US"/>
        </w:rPr>
        <w:t>ed samples are unacceptable</w:t>
      </w:r>
      <w:r w:rsidR="00B32920">
        <w:rPr>
          <w:lang w:val="en-US"/>
        </w:rPr>
        <w:t>)</w:t>
      </w:r>
    </w:p>
    <w:p w14:paraId="278D3C01" w14:textId="588DBFC4" w:rsidR="00B32920" w:rsidRDefault="00B32920" w:rsidP="00B17973">
      <w:pPr>
        <w:numPr>
          <w:ilvl w:val="0"/>
          <w:numId w:val="34"/>
        </w:numPr>
        <w:rPr>
          <w:lang w:val="en-US"/>
        </w:rPr>
      </w:pPr>
      <w:r>
        <w:rPr>
          <w:lang w:val="en-US"/>
        </w:rPr>
        <w:t>Labels must</w:t>
      </w:r>
      <w:r w:rsidR="000E2448">
        <w:rPr>
          <w:lang w:val="en-US"/>
        </w:rPr>
        <w:t>:</w:t>
      </w:r>
    </w:p>
    <w:p w14:paraId="60752EDE" w14:textId="77777777" w:rsidR="00B32920" w:rsidRDefault="00B32920" w:rsidP="00B17973">
      <w:pPr>
        <w:numPr>
          <w:ilvl w:val="1"/>
          <w:numId w:val="34"/>
        </w:numPr>
        <w:rPr>
          <w:lang w:val="en-US"/>
        </w:rPr>
      </w:pPr>
      <w:r>
        <w:rPr>
          <w:lang w:val="en-US"/>
        </w:rPr>
        <w:lastRenderedPageBreak/>
        <w:t xml:space="preserve">be </w:t>
      </w:r>
      <w:proofErr w:type="gramStart"/>
      <w:r w:rsidRPr="00091EB8">
        <w:rPr>
          <w:lang w:val="en-US"/>
        </w:rPr>
        <w:t>legible</w:t>
      </w:r>
      <w:proofErr w:type="gramEnd"/>
      <w:r w:rsidRPr="00091EB8">
        <w:rPr>
          <w:lang w:val="en-US"/>
        </w:rPr>
        <w:t xml:space="preserve"> </w:t>
      </w:r>
    </w:p>
    <w:p w14:paraId="72D2C602" w14:textId="27C7B018" w:rsidR="00B32920" w:rsidRDefault="00091EB8" w:rsidP="00B17973">
      <w:pPr>
        <w:numPr>
          <w:ilvl w:val="1"/>
          <w:numId w:val="34"/>
        </w:numPr>
        <w:rPr>
          <w:lang w:val="en-US"/>
        </w:rPr>
      </w:pPr>
      <w:r w:rsidRPr="00091EB8">
        <w:rPr>
          <w:lang w:val="en-US"/>
        </w:rPr>
        <w:t xml:space="preserve">remain attached </w:t>
      </w:r>
      <w:r w:rsidR="00B32920">
        <w:rPr>
          <w:lang w:val="en-US"/>
        </w:rPr>
        <w:t>to sample containers (cannot fall off)</w:t>
      </w:r>
    </w:p>
    <w:p w14:paraId="75FE76FF" w14:textId="0A93F4A3" w:rsidR="00091EB8" w:rsidRPr="00091EB8" w:rsidRDefault="00B32920" w:rsidP="00B17973">
      <w:pPr>
        <w:numPr>
          <w:ilvl w:val="1"/>
          <w:numId w:val="34"/>
        </w:numPr>
        <w:rPr>
          <w:lang w:val="en-US"/>
        </w:rPr>
      </w:pPr>
      <w:r>
        <w:rPr>
          <w:lang w:val="en-US"/>
        </w:rPr>
        <w:t>do not fade and cannot be smeared, washed off, or rubbed off.</w:t>
      </w:r>
    </w:p>
    <w:p w14:paraId="20C0245B" w14:textId="77777777" w:rsidR="00091EB8" w:rsidRPr="00091EB8" w:rsidRDefault="00091EB8" w:rsidP="00B17973">
      <w:pPr>
        <w:numPr>
          <w:ilvl w:val="0"/>
          <w:numId w:val="34"/>
        </w:numPr>
        <w:rPr>
          <w:lang w:val="en-US"/>
        </w:rPr>
      </w:pPr>
      <w:r w:rsidRPr="00091EB8">
        <w:rPr>
          <w:lang w:val="en-US"/>
        </w:rPr>
        <w:t xml:space="preserve">Labels should include: </w:t>
      </w:r>
    </w:p>
    <w:p w14:paraId="063F8B95" w14:textId="22F97B38" w:rsidR="00091EB8" w:rsidRPr="00466F8B" w:rsidRDefault="00466F8B" w:rsidP="00B17973">
      <w:pPr>
        <w:pStyle w:val="ListParagraph"/>
        <w:numPr>
          <w:ilvl w:val="1"/>
          <w:numId w:val="34"/>
        </w:numPr>
        <w:rPr>
          <w:lang w:val="en-US"/>
        </w:rPr>
      </w:pPr>
      <w:r>
        <w:rPr>
          <w:lang w:val="en-US"/>
        </w:rPr>
        <w:t>F</w:t>
      </w:r>
      <w:r w:rsidR="00091EB8" w:rsidRPr="00466F8B">
        <w:rPr>
          <w:lang w:val="en-US"/>
        </w:rPr>
        <w:t>arm descriptor (</w:t>
      </w:r>
      <w:r w:rsidR="00EF00EA">
        <w:rPr>
          <w:lang w:val="en-US"/>
        </w:rPr>
        <w:t>for example</w:t>
      </w:r>
      <w:r w:rsidR="00091EB8" w:rsidRPr="00466F8B">
        <w:rPr>
          <w:lang w:val="en-US"/>
        </w:rPr>
        <w:t>, name or license number</w:t>
      </w:r>
      <w:r w:rsidR="00B32920" w:rsidRPr="00466F8B">
        <w:rPr>
          <w:lang w:val="en-US"/>
        </w:rPr>
        <w:t xml:space="preserve"> and address</w:t>
      </w:r>
      <w:r w:rsidR="00091EB8" w:rsidRPr="00466F8B">
        <w:rPr>
          <w:lang w:val="en-US"/>
        </w:rPr>
        <w:t>)</w:t>
      </w:r>
    </w:p>
    <w:p w14:paraId="4EDA8268" w14:textId="4D0A6BBD" w:rsidR="00091EB8" w:rsidRPr="00466F8B" w:rsidRDefault="00466F8B" w:rsidP="00B17973">
      <w:pPr>
        <w:pStyle w:val="ListParagraph"/>
        <w:numPr>
          <w:ilvl w:val="1"/>
          <w:numId w:val="34"/>
        </w:numPr>
        <w:rPr>
          <w:lang w:val="en-US"/>
        </w:rPr>
      </w:pPr>
      <w:r>
        <w:rPr>
          <w:lang w:val="en-US"/>
        </w:rPr>
        <w:t>C</w:t>
      </w:r>
      <w:r w:rsidR="00091EB8" w:rsidRPr="00466F8B">
        <w:rPr>
          <w:lang w:val="en-US"/>
        </w:rPr>
        <w:t>ontact details</w:t>
      </w:r>
    </w:p>
    <w:p w14:paraId="2FC9C139" w14:textId="1A39EE9F" w:rsidR="00091EB8" w:rsidRPr="00466F8B" w:rsidRDefault="00466F8B" w:rsidP="00B17973">
      <w:pPr>
        <w:pStyle w:val="ListParagraph"/>
        <w:numPr>
          <w:ilvl w:val="1"/>
          <w:numId w:val="34"/>
        </w:numPr>
        <w:rPr>
          <w:lang w:val="en-US"/>
        </w:rPr>
      </w:pPr>
      <w:r>
        <w:rPr>
          <w:lang w:val="en-US"/>
        </w:rPr>
        <w:t>D</w:t>
      </w:r>
      <w:r w:rsidR="00091EB8" w:rsidRPr="00466F8B">
        <w:rPr>
          <w:lang w:val="en-US"/>
        </w:rPr>
        <w:t xml:space="preserve">ate </w:t>
      </w:r>
    </w:p>
    <w:p w14:paraId="6A0681B2" w14:textId="381D1E5E" w:rsidR="00091EB8" w:rsidRPr="00466F8B" w:rsidRDefault="00466F8B" w:rsidP="00B17973">
      <w:pPr>
        <w:pStyle w:val="ListParagraph"/>
        <w:numPr>
          <w:ilvl w:val="1"/>
          <w:numId w:val="34"/>
        </w:numPr>
        <w:rPr>
          <w:lang w:val="en-US"/>
        </w:rPr>
      </w:pPr>
      <w:r>
        <w:rPr>
          <w:lang w:val="en-US"/>
        </w:rPr>
        <w:t>A description relating the samples such as</w:t>
      </w:r>
      <w:r>
        <w:t xml:space="preserve"> </w:t>
      </w:r>
      <w:r w:rsidRPr="00DD0E80">
        <w:t xml:space="preserve">contents of the consignment </w:t>
      </w:r>
      <w:r>
        <w:t>(</w:t>
      </w:r>
      <w:r w:rsidRPr="00DD0E80">
        <w:t>species, numbers, and method of</w:t>
      </w:r>
      <w:r>
        <w:t xml:space="preserve"> preservation), </w:t>
      </w:r>
      <w:r w:rsidR="00B32920" w:rsidRPr="00B32920">
        <w:t xml:space="preserve">history of the </w:t>
      </w:r>
      <w:r>
        <w:t xml:space="preserve">disease </w:t>
      </w:r>
      <w:r w:rsidR="00B32920" w:rsidRPr="00B32920">
        <w:t>event</w:t>
      </w:r>
      <w:r>
        <w:t xml:space="preserve"> (</w:t>
      </w:r>
      <w:r w:rsidR="00B32920" w:rsidRPr="00B32920">
        <w:t xml:space="preserve">when, </w:t>
      </w:r>
      <w:proofErr w:type="gramStart"/>
      <w:r w:rsidR="00B32920" w:rsidRPr="00B32920">
        <w:t>where,</w:t>
      </w:r>
      <w:proofErr w:type="gramEnd"/>
      <w:r w:rsidR="00B32920" w:rsidRPr="00B32920">
        <w:t xml:space="preserve"> which stock were affected</w:t>
      </w:r>
      <w:r>
        <w:t xml:space="preserve">) and </w:t>
      </w:r>
      <w:r w:rsidR="00B32920" w:rsidRPr="00B32920">
        <w:t>previous case number</w:t>
      </w:r>
      <w:r w:rsidR="00B32920">
        <w:t xml:space="preserve"> </w:t>
      </w:r>
      <w:r w:rsidR="00B32920" w:rsidRPr="00B32920">
        <w:t>(if previous submissions have been sent to the laboratory)</w:t>
      </w:r>
      <w:r>
        <w:t xml:space="preserve"> </w:t>
      </w:r>
    </w:p>
    <w:p w14:paraId="16AA6947" w14:textId="77777777" w:rsidR="00091EB8" w:rsidRPr="00466F8B" w:rsidRDefault="00091EB8" w:rsidP="00091EB8">
      <w:pPr>
        <w:rPr>
          <w:b/>
          <w:i/>
          <w:iCs/>
          <w:lang w:val="en-US"/>
        </w:rPr>
      </w:pPr>
      <w:r w:rsidRPr="00466F8B">
        <w:rPr>
          <w:b/>
          <w:i/>
          <w:iCs/>
          <w:lang w:val="en-US"/>
        </w:rPr>
        <w:t>Packaging samples</w:t>
      </w:r>
    </w:p>
    <w:p w14:paraId="22957394" w14:textId="53C2E1B5" w:rsidR="00091EB8" w:rsidRPr="00466F8B" w:rsidRDefault="00091EB8" w:rsidP="00B17973">
      <w:pPr>
        <w:pStyle w:val="ListParagraph"/>
        <w:numPr>
          <w:ilvl w:val="0"/>
          <w:numId w:val="39"/>
        </w:numPr>
        <w:rPr>
          <w:lang w:val="en-US"/>
        </w:rPr>
      </w:pPr>
      <w:r w:rsidRPr="00466F8B">
        <w:rPr>
          <w:lang w:val="en-US"/>
        </w:rPr>
        <w:t xml:space="preserve">Carefully pack samples to avoid breakage, </w:t>
      </w:r>
      <w:proofErr w:type="gramStart"/>
      <w:r w:rsidRPr="00466F8B">
        <w:rPr>
          <w:lang w:val="en-US"/>
        </w:rPr>
        <w:t>leakage</w:t>
      </w:r>
      <w:proofErr w:type="gramEnd"/>
      <w:r w:rsidRPr="00466F8B">
        <w:rPr>
          <w:lang w:val="en-US"/>
        </w:rPr>
        <w:t xml:space="preserve"> or contamination</w:t>
      </w:r>
      <w:r w:rsidR="00466F8B" w:rsidRPr="00466F8B">
        <w:rPr>
          <w:lang w:val="en-US"/>
        </w:rPr>
        <w:t xml:space="preserve"> (</w:t>
      </w:r>
      <w:r w:rsidR="00747B32" w:rsidRPr="00466F8B">
        <w:t>multiple</w:t>
      </w:r>
      <w:r w:rsidR="00466F8B" w:rsidRPr="00466F8B">
        <w:t xml:space="preserve"> layers of sealed packaging must be used)</w:t>
      </w:r>
    </w:p>
    <w:p w14:paraId="11FCC105" w14:textId="1528361A" w:rsidR="00466F8B" w:rsidRPr="00466F8B" w:rsidRDefault="00091EB8" w:rsidP="00B17973">
      <w:pPr>
        <w:pStyle w:val="ListParagraph"/>
        <w:numPr>
          <w:ilvl w:val="0"/>
          <w:numId w:val="39"/>
        </w:numPr>
        <w:rPr>
          <w:lang w:val="en-US"/>
        </w:rPr>
      </w:pPr>
      <w:r w:rsidRPr="00466F8B">
        <w:rPr>
          <w:lang w:val="en-US"/>
        </w:rPr>
        <w:t>Place samples in non-breakable, leak-proof containers</w:t>
      </w:r>
      <w:r w:rsidR="00466F8B" w:rsidRPr="00466F8B">
        <w:rPr>
          <w:lang w:val="en-US"/>
        </w:rPr>
        <w:t xml:space="preserve"> (</w:t>
      </w:r>
      <w:r w:rsidRPr="00466F8B">
        <w:rPr>
          <w:lang w:val="en-US"/>
        </w:rPr>
        <w:t>do not use glass jars</w:t>
      </w:r>
      <w:r w:rsidR="00466F8B" w:rsidRPr="00466F8B">
        <w:rPr>
          <w:lang w:val="en-US"/>
        </w:rPr>
        <w:t>)</w:t>
      </w:r>
    </w:p>
    <w:p w14:paraId="43713555" w14:textId="57F8D50E" w:rsidR="00586C1A" w:rsidRPr="00586C1A" w:rsidRDefault="00091EB8" w:rsidP="00B17973">
      <w:pPr>
        <w:pStyle w:val="ListParagraph"/>
        <w:numPr>
          <w:ilvl w:val="0"/>
          <w:numId w:val="39"/>
        </w:numPr>
      </w:pPr>
      <w:r w:rsidRPr="00466F8B">
        <w:rPr>
          <w:lang w:val="en-US"/>
        </w:rPr>
        <w:t xml:space="preserve">Pack samples in </w:t>
      </w:r>
      <w:r w:rsidR="00466F8B" w:rsidRPr="00466F8B">
        <w:rPr>
          <w:lang w:val="en-US"/>
        </w:rPr>
        <w:t xml:space="preserve">appropriate transport </w:t>
      </w:r>
      <w:r w:rsidRPr="00466F8B">
        <w:rPr>
          <w:lang w:val="en-US"/>
        </w:rPr>
        <w:t>container</w:t>
      </w:r>
      <w:r w:rsidR="00466F8B" w:rsidRPr="00466F8B">
        <w:rPr>
          <w:lang w:val="en-US"/>
        </w:rPr>
        <w:t>s</w:t>
      </w:r>
      <w:r w:rsidRPr="00466F8B">
        <w:rPr>
          <w:lang w:val="en-US"/>
        </w:rPr>
        <w:t xml:space="preserve"> (</w:t>
      </w:r>
      <w:r w:rsidR="00EF00EA">
        <w:rPr>
          <w:lang w:val="en-US"/>
        </w:rPr>
        <w:t>for example</w:t>
      </w:r>
      <w:r w:rsidRPr="00466F8B">
        <w:rPr>
          <w:lang w:val="en-US"/>
        </w:rPr>
        <w:t xml:space="preserve">, a disposable poly box or foam </w:t>
      </w:r>
      <w:proofErr w:type="spellStart"/>
      <w:r w:rsidRPr="00466F8B">
        <w:rPr>
          <w:lang w:val="en-US"/>
        </w:rPr>
        <w:t>esky</w:t>
      </w:r>
      <w:proofErr w:type="spellEnd"/>
      <w:r w:rsidRPr="00466F8B">
        <w:rPr>
          <w:lang w:val="en-US"/>
        </w:rPr>
        <w:t xml:space="preserve">) together with </w:t>
      </w:r>
      <w:r w:rsidR="00466F8B" w:rsidRPr="00466F8B">
        <w:rPr>
          <w:lang w:val="en-US"/>
        </w:rPr>
        <w:t>enough</w:t>
      </w:r>
      <w:r w:rsidRPr="00466F8B">
        <w:rPr>
          <w:lang w:val="en-US"/>
        </w:rPr>
        <w:t xml:space="preserve"> paper or other absorbent material to soak up any leakage</w:t>
      </w:r>
      <w:r w:rsidR="00466F8B" w:rsidRPr="00466F8B">
        <w:rPr>
          <w:lang w:val="en-US"/>
        </w:rPr>
        <w:t>.</w:t>
      </w:r>
    </w:p>
    <w:p w14:paraId="7679396D" w14:textId="77777777" w:rsidR="00091EB8" w:rsidRPr="00466F8B" w:rsidRDefault="00091EB8" w:rsidP="00091EB8">
      <w:pPr>
        <w:rPr>
          <w:b/>
          <w:i/>
          <w:iCs/>
          <w:lang w:val="en-US"/>
        </w:rPr>
      </w:pPr>
      <w:r w:rsidRPr="00466F8B">
        <w:rPr>
          <w:b/>
          <w:i/>
          <w:iCs/>
          <w:lang w:val="en-US"/>
        </w:rPr>
        <w:t>Sample submission</w:t>
      </w:r>
    </w:p>
    <w:p w14:paraId="239CEF3A" w14:textId="22E29CF8" w:rsidR="00091EB8" w:rsidRDefault="00091EB8" w:rsidP="00B17973">
      <w:pPr>
        <w:pStyle w:val="ListParagraph"/>
        <w:numPr>
          <w:ilvl w:val="0"/>
          <w:numId w:val="39"/>
        </w:numPr>
        <w:rPr>
          <w:lang w:val="en-US"/>
        </w:rPr>
      </w:pPr>
      <w:r w:rsidRPr="00091EB8">
        <w:rPr>
          <w:lang w:val="en-US"/>
        </w:rPr>
        <w:t xml:space="preserve">Submit samples as soon as possible following collection. </w:t>
      </w:r>
    </w:p>
    <w:p w14:paraId="6AAC91BC" w14:textId="07A833A8" w:rsidR="00466F8B" w:rsidRPr="00466F8B" w:rsidRDefault="00466F8B" w:rsidP="00B17973">
      <w:pPr>
        <w:pStyle w:val="ListParagraph"/>
        <w:numPr>
          <w:ilvl w:val="0"/>
          <w:numId w:val="39"/>
        </w:numPr>
        <w:rPr>
          <w:lang w:val="en-US"/>
        </w:rPr>
      </w:pPr>
      <w:r w:rsidRPr="00466F8B">
        <w:rPr>
          <w:lang w:val="en-US"/>
        </w:rPr>
        <w:t>Notify (by phone)</w:t>
      </w:r>
      <w:r w:rsidRPr="00466F8B">
        <w:t xml:space="preserve"> the laboratory that a</w:t>
      </w:r>
      <w:r>
        <w:t xml:space="preserve"> </w:t>
      </w:r>
      <w:r w:rsidRPr="00466F8B">
        <w:t>shipment of samples is being sent and provide courier details, if possible, to allow tracking</w:t>
      </w:r>
      <w:r w:rsidR="00C52383">
        <w:t xml:space="preserve"> information</w:t>
      </w:r>
    </w:p>
    <w:p w14:paraId="56925BCF" w14:textId="77777777" w:rsidR="00091EB8" w:rsidRPr="00091EB8" w:rsidRDefault="00091EB8" w:rsidP="00B17973">
      <w:pPr>
        <w:pStyle w:val="ListParagraph"/>
        <w:numPr>
          <w:ilvl w:val="0"/>
          <w:numId w:val="39"/>
        </w:numPr>
        <w:rPr>
          <w:lang w:val="en-US"/>
        </w:rPr>
      </w:pPr>
      <w:r w:rsidRPr="00091EB8">
        <w:rPr>
          <w:lang w:val="en-US"/>
        </w:rPr>
        <w:t>Submission details:</w:t>
      </w:r>
    </w:p>
    <w:p w14:paraId="47D908F0" w14:textId="33E265DC" w:rsidR="00091EB8" w:rsidRPr="00C52383" w:rsidRDefault="00091EB8" w:rsidP="00B17973">
      <w:pPr>
        <w:pStyle w:val="ListParagraph"/>
        <w:numPr>
          <w:ilvl w:val="1"/>
          <w:numId w:val="39"/>
        </w:numPr>
        <w:rPr>
          <w:lang w:val="en-US"/>
        </w:rPr>
      </w:pPr>
      <w:r w:rsidRPr="00C52383">
        <w:rPr>
          <w:lang w:val="en-US"/>
        </w:rPr>
        <w:t>Name of state or territory laboratory</w:t>
      </w:r>
    </w:p>
    <w:p w14:paraId="6C38B8E0" w14:textId="748913FE" w:rsidR="00091EB8" w:rsidRPr="00C52383" w:rsidRDefault="00091EB8" w:rsidP="00B17973">
      <w:pPr>
        <w:pStyle w:val="ListParagraph"/>
        <w:numPr>
          <w:ilvl w:val="1"/>
          <w:numId w:val="39"/>
        </w:numPr>
        <w:rPr>
          <w:lang w:val="en-US"/>
        </w:rPr>
      </w:pPr>
      <w:r w:rsidRPr="00C52383">
        <w:rPr>
          <w:lang w:val="en-US"/>
        </w:rPr>
        <w:t>Address</w:t>
      </w:r>
      <w:r w:rsidR="00C52383">
        <w:rPr>
          <w:lang w:val="en-US"/>
        </w:rPr>
        <w:t xml:space="preserve"> that samples are being submitted </w:t>
      </w:r>
      <w:proofErr w:type="gramStart"/>
      <w:r w:rsidR="00C52383">
        <w:rPr>
          <w:lang w:val="en-US"/>
        </w:rPr>
        <w:t>to</w:t>
      </w:r>
      <w:r w:rsidRPr="00C52383">
        <w:rPr>
          <w:lang w:val="en-US"/>
        </w:rPr>
        <w:t>o</w:t>
      </w:r>
      <w:proofErr w:type="gramEnd"/>
    </w:p>
    <w:p w14:paraId="57195379" w14:textId="49D0E5DE" w:rsidR="00091EB8" w:rsidRPr="005D5221" w:rsidRDefault="00091EB8" w:rsidP="00B17973">
      <w:pPr>
        <w:pStyle w:val="ListParagraph"/>
        <w:numPr>
          <w:ilvl w:val="1"/>
          <w:numId w:val="39"/>
        </w:numPr>
        <w:rPr>
          <w:lang w:val="en-US"/>
        </w:rPr>
      </w:pPr>
      <w:r w:rsidRPr="00C52383">
        <w:rPr>
          <w:lang w:val="en-US"/>
        </w:rPr>
        <w:t xml:space="preserve">Contact number of laboratory </w:t>
      </w:r>
      <w:r w:rsidRPr="005D5221">
        <w:rPr>
          <w:lang w:val="en-US"/>
        </w:rPr>
        <w:t>liaison or case manager</w:t>
      </w:r>
    </w:p>
    <w:p w14:paraId="608DD347" w14:textId="1316B43B" w:rsidR="00BF374E" w:rsidRPr="005D5221" w:rsidRDefault="00091EB8" w:rsidP="00B17973">
      <w:pPr>
        <w:pStyle w:val="ListParagraph"/>
        <w:numPr>
          <w:ilvl w:val="1"/>
          <w:numId w:val="39"/>
        </w:numPr>
        <w:rPr>
          <w:lang w:val="en-US"/>
        </w:rPr>
      </w:pPr>
      <w:r w:rsidRPr="005D5221">
        <w:rPr>
          <w:lang w:val="en-US"/>
        </w:rPr>
        <w:t xml:space="preserve">Name and contact number of </w:t>
      </w:r>
      <w:r w:rsidR="00C52383" w:rsidRPr="005D5221">
        <w:rPr>
          <w:lang w:val="en-US"/>
        </w:rPr>
        <w:t xml:space="preserve">the transport </w:t>
      </w:r>
      <w:r w:rsidRPr="005D5221">
        <w:rPr>
          <w:lang w:val="en-US"/>
        </w:rPr>
        <w:t>courier</w:t>
      </w:r>
      <w:r w:rsidR="00C52383" w:rsidRPr="005D5221">
        <w:rPr>
          <w:lang w:val="en-US"/>
        </w:rPr>
        <w:t>.  T</w:t>
      </w:r>
      <w:r w:rsidRPr="005D5221">
        <w:rPr>
          <w:lang w:val="en-US"/>
        </w:rPr>
        <w:t xml:space="preserve">ransport </w:t>
      </w:r>
      <w:r w:rsidR="00C52383" w:rsidRPr="005D5221">
        <w:rPr>
          <w:lang w:val="en-US"/>
        </w:rPr>
        <w:t xml:space="preserve">may be arranged </w:t>
      </w:r>
      <w:r w:rsidRPr="005D5221">
        <w:rPr>
          <w:lang w:val="en-US"/>
        </w:rPr>
        <w:t>directly through the relevant authority or laboratory (ensure these arrangements are clear in this plan)</w:t>
      </w:r>
      <w:r w:rsidR="00C52383" w:rsidRPr="005D5221">
        <w:rPr>
          <w:lang w:val="en-US"/>
        </w:rPr>
        <w:t>.</w:t>
      </w:r>
    </w:p>
    <w:p w14:paraId="38F687C5" w14:textId="77777777" w:rsidR="001B1CAD" w:rsidRPr="00BF374E" w:rsidRDefault="001B1CAD" w:rsidP="00380215">
      <w:pPr>
        <w:spacing w:after="0"/>
        <w:rPr>
          <w:lang w:val="en-US"/>
        </w:rPr>
      </w:pPr>
    </w:p>
    <w:p w14:paraId="1202B056" w14:textId="58451D10" w:rsidR="00091EB8" w:rsidRPr="005D5221" w:rsidRDefault="00845087" w:rsidP="00B17973">
      <w:pPr>
        <w:pStyle w:val="ListParagraph"/>
        <w:numPr>
          <w:ilvl w:val="0"/>
          <w:numId w:val="36"/>
        </w:numPr>
        <w:ind w:left="426" w:hanging="426"/>
        <w:rPr>
          <w:b/>
          <w:lang w:val="en-US"/>
        </w:rPr>
      </w:pPr>
      <w:r w:rsidRPr="005D5221">
        <w:rPr>
          <w:b/>
        </w:rPr>
        <w:t>Stock</w:t>
      </w:r>
      <w:r w:rsidRPr="005D5221">
        <w:rPr>
          <w:b/>
          <w:lang w:val="en-US"/>
        </w:rPr>
        <w:t xml:space="preserve"> destruction, </w:t>
      </w:r>
      <w:proofErr w:type="gramStart"/>
      <w:r w:rsidRPr="005D5221">
        <w:rPr>
          <w:b/>
          <w:lang w:val="en-US"/>
        </w:rPr>
        <w:t>d</w:t>
      </w:r>
      <w:r w:rsidR="00091EB8" w:rsidRPr="005D5221">
        <w:rPr>
          <w:b/>
          <w:lang w:val="en-US"/>
        </w:rPr>
        <w:t>isposal</w:t>
      </w:r>
      <w:proofErr w:type="gramEnd"/>
      <w:r w:rsidR="00091EB8" w:rsidRPr="005D5221">
        <w:rPr>
          <w:b/>
          <w:lang w:val="en-US"/>
        </w:rPr>
        <w:t xml:space="preserve"> and quarantine protocols</w:t>
      </w:r>
    </w:p>
    <w:p w14:paraId="2C6088F2" w14:textId="77777777" w:rsidR="001B1CAD" w:rsidRPr="005D5221" w:rsidRDefault="00091EB8" w:rsidP="00091EB8">
      <w:pPr>
        <w:rPr>
          <w:lang w:val="en-US"/>
        </w:rPr>
      </w:pPr>
      <w:bookmarkStart w:id="177" w:name="_Hlk39485035"/>
      <w:r w:rsidRPr="005D5221">
        <w:rPr>
          <w:lang w:val="en-US"/>
        </w:rPr>
        <w:t xml:space="preserve">Insert </w:t>
      </w:r>
      <w:r w:rsidR="001B1CAD" w:rsidRPr="005D5221">
        <w:rPr>
          <w:lang w:val="en-US"/>
        </w:rPr>
        <w:t xml:space="preserve">stock destruction and </w:t>
      </w:r>
      <w:r w:rsidRPr="005D5221">
        <w:rPr>
          <w:lang w:val="en-US"/>
        </w:rPr>
        <w:t>disposal protocol information</w:t>
      </w:r>
      <w:r w:rsidR="001B1CAD" w:rsidRPr="005D5221">
        <w:rPr>
          <w:lang w:val="en-US"/>
        </w:rPr>
        <w:t xml:space="preserve">.  </w:t>
      </w:r>
    </w:p>
    <w:p w14:paraId="0C337FAE" w14:textId="335B0E1B" w:rsidR="00091EB8" w:rsidRPr="00091EB8" w:rsidRDefault="00EF00EA" w:rsidP="00091EB8">
      <w:pPr>
        <w:rPr>
          <w:lang w:val="en-US"/>
        </w:rPr>
      </w:pPr>
      <w:r>
        <w:rPr>
          <w:lang w:val="en-US"/>
        </w:rPr>
        <w:t>For example</w:t>
      </w:r>
      <w:r w:rsidR="001B1CAD" w:rsidRPr="005D5221">
        <w:rPr>
          <w:lang w:val="en-US"/>
        </w:rPr>
        <w:t>:</w:t>
      </w:r>
      <w:r w:rsidR="00091EB8" w:rsidRPr="005D5221">
        <w:rPr>
          <w:lang w:val="en-US"/>
        </w:rPr>
        <w:t xml:space="preserve"> </w:t>
      </w:r>
      <w:r w:rsidR="001B1CAD" w:rsidRPr="005D5221">
        <w:rPr>
          <w:lang w:val="en-US"/>
        </w:rPr>
        <w:t xml:space="preserve"> </w:t>
      </w:r>
      <w:r w:rsidR="00091EB8" w:rsidRPr="005D5221">
        <w:rPr>
          <w:lang w:val="en-US"/>
        </w:rPr>
        <w:t xml:space="preserve">In the event that this </w:t>
      </w:r>
      <w:r w:rsidR="001B1CAD" w:rsidRPr="005D5221">
        <w:rPr>
          <w:lang w:val="en-US"/>
        </w:rPr>
        <w:t xml:space="preserve">emergency </w:t>
      </w:r>
      <w:r w:rsidR="00E9044E" w:rsidRPr="005D5221">
        <w:rPr>
          <w:lang w:val="en-US"/>
        </w:rPr>
        <w:t xml:space="preserve">response </w:t>
      </w:r>
      <w:r w:rsidR="001B1CAD" w:rsidRPr="005D5221">
        <w:rPr>
          <w:lang w:val="en-US"/>
        </w:rPr>
        <w:t xml:space="preserve">plan </w:t>
      </w:r>
      <w:r w:rsidR="00091EB8" w:rsidRPr="005D5221">
        <w:rPr>
          <w:lang w:val="en-US"/>
        </w:rPr>
        <w:t>is triggered</w:t>
      </w:r>
      <w:r w:rsidR="001B1CAD" w:rsidRPr="005D5221">
        <w:rPr>
          <w:lang w:val="en-US"/>
        </w:rPr>
        <w:t xml:space="preserve">, dead stock </w:t>
      </w:r>
      <w:proofErr w:type="gramStart"/>
      <w:r w:rsidR="001B1CAD" w:rsidRPr="005D5221">
        <w:rPr>
          <w:lang w:val="en-US"/>
        </w:rPr>
        <w:t>are</w:t>
      </w:r>
      <w:proofErr w:type="gramEnd"/>
      <w:r w:rsidR="001B1CAD" w:rsidRPr="005D5221">
        <w:rPr>
          <w:lang w:val="en-US"/>
        </w:rPr>
        <w:t xml:space="preserve"> rapidly collected into </w:t>
      </w:r>
      <w:r w:rsidR="001B1CAD" w:rsidRPr="005D5221">
        <w:t xml:space="preserve">double-lined fish bins (or equivalent), transported to the approved onsite burial site and immediately covered over.  </w:t>
      </w:r>
      <w:r w:rsidR="00091EB8" w:rsidRPr="005D5221">
        <w:rPr>
          <w:lang w:val="en-US"/>
        </w:rPr>
        <w:t>Do not return</w:t>
      </w:r>
      <w:r w:rsidR="00091EB8" w:rsidRPr="001B1CAD">
        <w:rPr>
          <w:lang w:val="en-US"/>
        </w:rPr>
        <w:t xml:space="preserve"> dead stock to the environment</w:t>
      </w:r>
      <w:r w:rsidR="001B1CAD">
        <w:rPr>
          <w:lang w:val="en-US"/>
        </w:rPr>
        <w:t xml:space="preserve">.  Do not </w:t>
      </w:r>
      <w:r w:rsidR="00091EB8" w:rsidRPr="001B1CAD">
        <w:rPr>
          <w:lang w:val="en-US"/>
        </w:rPr>
        <w:t xml:space="preserve">let scavengers have access to </w:t>
      </w:r>
      <w:r w:rsidR="001B1CAD" w:rsidRPr="001B1CAD">
        <w:rPr>
          <w:lang w:val="en-US"/>
        </w:rPr>
        <w:t>dead stock</w:t>
      </w:r>
      <w:r w:rsidR="00091EB8" w:rsidRPr="00091EB8">
        <w:rPr>
          <w:lang w:val="en-US"/>
        </w:rPr>
        <w:t>.</w:t>
      </w:r>
    </w:p>
    <w:bookmarkEnd w:id="177"/>
    <w:p w14:paraId="63320237" w14:textId="5439074D" w:rsidR="001B1CAD" w:rsidRPr="001B1CAD" w:rsidRDefault="001B1CAD" w:rsidP="001B1CAD">
      <w:r>
        <w:t xml:space="preserve">The </w:t>
      </w:r>
      <w:r w:rsidRPr="001B1CAD">
        <w:t xml:space="preserve">AQUAVETPLAN has manuals </w:t>
      </w:r>
      <w:r>
        <w:t>that</w:t>
      </w:r>
      <w:r w:rsidRPr="001B1CAD">
        <w:t xml:space="preserve"> provide </w:t>
      </w:r>
      <w:r>
        <w:t xml:space="preserve">guidelines for </w:t>
      </w:r>
      <w:r w:rsidRPr="001B1CAD">
        <w:t>destruction of stock in a disease event, and</w:t>
      </w:r>
      <w:r>
        <w:t xml:space="preserve"> </w:t>
      </w:r>
      <w:r w:rsidRPr="001B1CAD">
        <w:t>disposal methods</w:t>
      </w:r>
      <w:r>
        <w:t xml:space="preserve"> (</w:t>
      </w:r>
      <w:hyperlink r:id="rId71" w:history="1">
        <w:r w:rsidRPr="001B1CAD">
          <w:rPr>
            <w:rStyle w:val="Hyperlink"/>
          </w:rPr>
          <w:t>www.agriculture.gov.au/animal/aquatic/aquavetplan</w:t>
        </w:r>
      </w:hyperlink>
      <w:r>
        <w:t xml:space="preserve">) </w:t>
      </w:r>
    </w:p>
    <w:p w14:paraId="2EB5EA2D" w14:textId="2ADA02BF" w:rsidR="00091EB8" w:rsidRPr="00091EB8" w:rsidRDefault="001B1CAD" w:rsidP="00E9044E">
      <w:pPr>
        <w:rPr>
          <w:lang w:val="en-US"/>
        </w:rPr>
      </w:pPr>
      <w:r>
        <w:t>D</w:t>
      </w:r>
      <w:r w:rsidRPr="001B1CAD">
        <w:t>isposal options need to be considered in this plan</w:t>
      </w:r>
      <w:r w:rsidR="00E9044E">
        <w:t xml:space="preserve"> that account for </w:t>
      </w:r>
      <w:r w:rsidRPr="001B1CAD">
        <w:t>the volume of stock (based</w:t>
      </w:r>
      <w:r w:rsidR="00E9044E">
        <w:t xml:space="preserve"> </w:t>
      </w:r>
      <w:r w:rsidRPr="001B1CAD">
        <w:t xml:space="preserve">on farm size) for which disposal may be required. </w:t>
      </w:r>
      <w:r w:rsidR="00E9044E">
        <w:t xml:space="preserve"> </w:t>
      </w:r>
      <w:r w:rsidRPr="001B1CAD">
        <w:t xml:space="preserve">See </w:t>
      </w:r>
      <w:r w:rsidRPr="001B1CAD">
        <w:rPr>
          <w:i/>
          <w:iCs/>
        </w:rPr>
        <w:t>AQUAVETPLAN – Operational procedures</w:t>
      </w:r>
      <w:r w:rsidR="00E9044E">
        <w:rPr>
          <w:i/>
          <w:iCs/>
        </w:rPr>
        <w:t xml:space="preserve"> </w:t>
      </w:r>
      <w:r w:rsidRPr="001B1CAD">
        <w:rPr>
          <w:i/>
          <w:iCs/>
        </w:rPr>
        <w:t xml:space="preserve">manual – Disposal </w:t>
      </w:r>
      <w:r w:rsidRPr="001B1CAD">
        <w:t>(</w:t>
      </w:r>
      <w:hyperlink r:id="rId72" w:history="1">
        <w:r w:rsidR="00E9044E" w:rsidRPr="00B706FD">
          <w:rPr>
            <w:rStyle w:val="Hyperlink"/>
          </w:rPr>
          <w:t>https://www.agriculture.gov.au/animal/aquatic/aquavetplan/disposal</w:t>
        </w:r>
      </w:hyperlink>
      <w:r w:rsidR="00E9044E">
        <w:t xml:space="preserve">) </w:t>
      </w:r>
      <w:r w:rsidRPr="001B1CAD">
        <w:t>for further information.</w:t>
      </w:r>
    </w:p>
    <w:p w14:paraId="13E585C6" w14:textId="0A8F3AF4" w:rsidR="00091EB8" w:rsidRDefault="00091EB8" w:rsidP="00091EB8">
      <w:pPr>
        <w:rPr>
          <w:lang w:val="en-US"/>
        </w:rPr>
      </w:pPr>
      <w:r w:rsidRPr="00091EB8">
        <w:rPr>
          <w:lang w:val="en-US"/>
        </w:rPr>
        <w:lastRenderedPageBreak/>
        <w:t>Insert details of quarantine protocols, including isolation and disinfection, or reference a farm-specific quarantine SOP.</w:t>
      </w:r>
    </w:p>
    <w:p w14:paraId="6749A859" w14:textId="77777777" w:rsidR="00091EB8" w:rsidRPr="00091EB8" w:rsidRDefault="00091EB8" w:rsidP="00B17973">
      <w:pPr>
        <w:pStyle w:val="ListParagraph"/>
        <w:numPr>
          <w:ilvl w:val="0"/>
          <w:numId w:val="36"/>
        </w:numPr>
        <w:ind w:left="426" w:hanging="426"/>
        <w:rPr>
          <w:b/>
          <w:lang w:val="en-US"/>
        </w:rPr>
      </w:pPr>
      <w:r w:rsidRPr="00091EB8">
        <w:rPr>
          <w:b/>
          <w:lang w:val="en-US"/>
        </w:rPr>
        <w:t xml:space="preserve">Key response </w:t>
      </w:r>
      <w:r w:rsidRPr="00681345">
        <w:rPr>
          <w:b/>
        </w:rPr>
        <w:t>plans</w:t>
      </w:r>
    </w:p>
    <w:p w14:paraId="0FCC555C" w14:textId="689ACCDE" w:rsidR="00091EB8" w:rsidRPr="00091EB8" w:rsidRDefault="00091EB8" w:rsidP="00091EB8">
      <w:r w:rsidRPr="00091EB8">
        <w:t xml:space="preserve">Insert the details of any other response plans or documents for other </w:t>
      </w:r>
      <w:r w:rsidR="00E9044E">
        <w:t>freshwater finfish</w:t>
      </w:r>
      <w:r w:rsidRPr="00091EB8">
        <w:t xml:space="preserve"> diseases if applicable.</w:t>
      </w:r>
    </w:p>
    <w:p w14:paraId="2CF35F53" w14:textId="130BA5B2" w:rsidR="00091EB8" w:rsidRPr="00091EB8" w:rsidRDefault="00091EB8" w:rsidP="00091EB8">
      <w:r w:rsidRPr="00091EB8">
        <w:t xml:space="preserve">If </w:t>
      </w:r>
      <w:r w:rsidR="00B12590" w:rsidRPr="00B12590">
        <w:t>viral encephalopathy and retinopathy (</w:t>
      </w:r>
      <w:proofErr w:type="spellStart"/>
      <w:r w:rsidR="00B12590" w:rsidRPr="00B12590">
        <w:t>nodavirus</w:t>
      </w:r>
      <w:proofErr w:type="spellEnd"/>
      <w:r w:rsidR="00B12590" w:rsidRPr="00B12590">
        <w:t>) is identified, the farm will refer to</w:t>
      </w:r>
      <w:r w:rsidRPr="00091EB8">
        <w:t>:</w:t>
      </w:r>
    </w:p>
    <w:p w14:paraId="1A231ECC" w14:textId="08A810D6" w:rsidR="00B12590" w:rsidRDefault="00B12590" w:rsidP="00B17973">
      <w:pPr>
        <w:numPr>
          <w:ilvl w:val="0"/>
          <w:numId w:val="33"/>
        </w:numPr>
      </w:pPr>
      <w:r w:rsidRPr="00B12590">
        <w:t xml:space="preserve">the requirements of </w:t>
      </w:r>
      <w:r w:rsidRPr="00B12590">
        <w:rPr>
          <w:i/>
          <w:iCs/>
        </w:rPr>
        <w:t xml:space="preserve">AQUAVETPLAN – Disease Strategy Manual – Viral encephalopathy and retinopathy </w:t>
      </w:r>
      <w:r w:rsidRPr="00B12590">
        <w:t xml:space="preserve">(available at </w:t>
      </w:r>
      <w:hyperlink r:id="rId73" w:history="1">
        <w:r w:rsidRPr="00B706FD">
          <w:rPr>
            <w:rStyle w:val="Hyperlink"/>
          </w:rPr>
          <w:t>https://www.agriculture.gov.au/animal/aquatic/aquavetplan/viral-encephalopathy-retinopathy</w:t>
        </w:r>
      </w:hyperlink>
      <w:r>
        <w:t xml:space="preserve">) </w:t>
      </w:r>
      <w:r w:rsidRPr="00B12590">
        <w:t>(include the electronic and/or physical location on site)</w:t>
      </w:r>
      <w:r w:rsidR="00091EB8" w:rsidRPr="00091EB8">
        <w:t xml:space="preserve"> </w:t>
      </w:r>
    </w:p>
    <w:p w14:paraId="090FF063" w14:textId="77777777" w:rsidR="00091EB8" w:rsidRPr="00091EB8" w:rsidRDefault="00091EB8" w:rsidP="00B17973">
      <w:pPr>
        <w:numPr>
          <w:ilvl w:val="0"/>
          <w:numId w:val="33"/>
        </w:numPr>
      </w:pPr>
      <w:r w:rsidRPr="00091EB8">
        <w:t>any specific state or territory emergency response documents (insert their electronic and/or physical location on site)</w:t>
      </w:r>
    </w:p>
    <w:p w14:paraId="4385B4F2" w14:textId="77777777" w:rsidR="00091EB8" w:rsidRPr="00091EB8" w:rsidRDefault="00091EB8" w:rsidP="00B17973">
      <w:pPr>
        <w:numPr>
          <w:ilvl w:val="0"/>
          <w:numId w:val="33"/>
        </w:numPr>
      </w:pPr>
      <w:r w:rsidRPr="00091EB8">
        <w:t>directions from the relevant authority.</w:t>
      </w:r>
    </w:p>
    <w:p w14:paraId="169F561C" w14:textId="77777777" w:rsidR="00515F84" w:rsidRDefault="00515F84" w:rsidP="00C135DB">
      <w:pPr>
        <w:rPr>
          <w:lang w:val="en-US"/>
        </w:rPr>
      </w:pPr>
    </w:p>
    <w:p w14:paraId="7EE539A3" w14:textId="3AE12D6F" w:rsidR="00380577" w:rsidRDefault="00380577">
      <w:pPr>
        <w:rPr>
          <w:lang w:val="en-US"/>
        </w:rPr>
      </w:pPr>
      <w:r>
        <w:rPr>
          <w:lang w:val="en-US"/>
        </w:rPr>
        <w:br w:type="page"/>
      </w:r>
    </w:p>
    <w:p w14:paraId="78ADB00E" w14:textId="2E0B51AC" w:rsidR="00C135DB" w:rsidRDefault="00BF374E" w:rsidP="003E063C">
      <w:pPr>
        <w:pStyle w:val="Appendixheading1"/>
        <w:rPr>
          <w:lang w:val="en-US"/>
        </w:rPr>
      </w:pPr>
      <w:bookmarkStart w:id="178" w:name="_Toc39657568"/>
      <w:bookmarkStart w:id="179" w:name="_Toc132281679"/>
      <w:r>
        <w:rPr>
          <w:lang w:val="en-US"/>
        </w:rPr>
        <w:lastRenderedPageBreak/>
        <w:t xml:space="preserve">APPENDIX </w:t>
      </w:r>
      <w:r w:rsidR="006F288D">
        <w:rPr>
          <w:lang w:val="en-US"/>
        </w:rPr>
        <w:t>10</w:t>
      </w:r>
      <w:r>
        <w:rPr>
          <w:lang w:val="en-US"/>
        </w:rPr>
        <w:t xml:space="preserve">. </w:t>
      </w:r>
      <w:r w:rsidR="00C135DB">
        <w:rPr>
          <w:lang w:val="en-US"/>
        </w:rPr>
        <w:t>Training record</w:t>
      </w:r>
      <w:r w:rsidR="00380577">
        <w:rPr>
          <w:lang w:val="en-US"/>
        </w:rPr>
        <w:t xml:space="preserve"> template</w:t>
      </w:r>
      <w:bookmarkEnd w:id="178"/>
      <w:bookmarkEnd w:id="179"/>
    </w:p>
    <w:p w14:paraId="6A27A8EE" w14:textId="66F638C4" w:rsidR="00CE10A2" w:rsidRPr="00380215" w:rsidRDefault="00BF374E" w:rsidP="00C135DB">
      <w:pPr>
        <w:rPr>
          <w:b/>
          <w:sz w:val="32"/>
          <w:szCs w:val="32"/>
          <w:lang w:val="en-US"/>
        </w:rPr>
      </w:pPr>
      <w:r w:rsidRPr="00380215">
        <w:rPr>
          <w:b/>
          <w:sz w:val="32"/>
          <w:szCs w:val="32"/>
          <w:lang w:val="en-US"/>
        </w:rPr>
        <w:t>Training Record</w:t>
      </w:r>
    </w:p>
    <w:p w14:paraId="41ACE89F" w14:textId="1B2B0CD1" w:rsidR="00380577" w:rsidRPr="00380215" w:rsidRDefault="00380577" w:rsidP="00380577">
      <w:pPr>
        <w:rPr>
          <w:rFonts w:asciiTheme="majorHAnsi" w:hAnsiTheme="majorHAnsi"/>
        </w:rPr>
      </w:pPr>
      <w:r w:rsidRPr="00380215">
        <w:rPr>
          <w:rFonts w:asciiTheme="majorHAnsi" w:hAnsiTheme="majorHAnsi"/>
        </w:rPr>
        <w:t>Employee name: __________________________</w:t>
      </w:r>
      <w:r w:rsidR="00764CCF" w:rsidRPr="00380215">
        <w:rPr>
          <w:rFonts w:asciiTheme="majorHAnsi" w:hAnsiTheme="majorHAnsi"/>
        </w:rPr>
        <w:t xml:space="preserve">  </w:t>
      </w:r>
      <w:r w:rsidRPr="00380215">
        <w:rPr>
          <w:rFonts w:asciiTheme="majorHAnsi" w:hAnsiTheme="majorHAnsi"/>
        </w:rPr>
        <w:t xml:space="preserve"> Position: _________________________________</w:t>
      </w:r>
    </w:p>
    <w:p w14:paraId="2164F83A" w14:textId="77777777" w:rsidR="00380577" w:rsidRPr="00380215" w:rsidRDefault="00380577" w:rsidP="00380577">
      <w:pPr>
        <w:rPr>
          <w:rFonts w:asciiTheme="majorHAnsi" w:hAnsiTheme="majorHAnsi"/>
        </w:rPr>
      </w:pPr>
      <w:r w:rsidRPr="00380215">
        <w:rPr>
          <w:rFonts w:asciiTheme="majorHAnsi" w:hAnsiTheme="majorHAnsi"/>
        </w:rPr>
        <w:t>Minimum training requirements:</w:t>
      </w:r>
    </w:p>
    <w:p w14:paraId="39938217" w14:textId="158A9A60" w:rsidR="00380577" w:rsidRPr="00380215" w:rsidRDefault="00380577" w:rsidP="00B17973">
      <w:pPr>
        <w:numPr>
          <w:ilvl w:val="0"/>
          <w:numId w:val="30"/>
        </w:numPr>
        <w:ind w:left="567" w:hanging="283"/>
        <w:rPr>
          <w:rFonts w:asciiTheme="majorHAnsi" w:hAnsiTheme="majorHAnsi"/>
        </w:rPr>
      </w:pPr>
      <w:r w:rsidRPr="00380215">
        <w:rPr>
          <w:rFonts w:asciiTheme="majorHAnsi" w:hAnsiTheme="majorHAnsi"/>
        </w:rPr>
        <w:t>Farm biosecurity plan: __________________________________________________________</w:t>
      </w:r>
    </w:p>
    <w:p w14:paraId="6AF28EF5" w14:textId="209CC99F" w:rsidR="00380577" w:rsidRPr="00380215" w:rsidRDefault="00380577" w:rsidP="00B17973">
      <w:pPr>
        <w:numPr>
          <w:ilvl w:val="0"/>
          <w:numId w:val="30"/>
        </w:numPr>
        <w:ind w:left="567" w:hanging="283"/>
        <w:rPr>
          <w:rFonts w:asciiTheme="majorHAnsi" w:hAnsiTheme="majorHAnsi"/>
        </w:rPr>
      </w:pPr>
      <w:r w:rsidRPr="00380215">
        <w:rPr>
          <w:rFonts w:asciiTheme="majorHAnsi" w:hAnsiTheme="majorHAnsi"/>
        </w:rPr>
        <w:t>Emergency response plan: _______________________________________________________</w:t>
      </w:r>
    </w:p>
    <w:p w14:paraId="76634EB4" w14:textId="050FDF73" w:rsidR="00380577" w:rsidRPr="00380215" w:rsidRDefault="008F47A2" w:rsidP="00B17973">
      <w:pPr>
        <w:numPr>
          <w:ilvl w:val="0"/>
          <w:numId w:val="30"/>
        </w:numPr>
        <w:ind w:left="567" w:hanging="283"/>
        <w:rPr>
          <w:rFonts w:asciiTheme="majorHAnsi" w:hAnsiTheme="majorHAnsi"/>
        </w:rPr>
      </w:pPr>
      <w:r w:rsidRPr="00380215">
        <w:rPr>
          <w:rFonts w:asciiTheme="majorHAnsi" w:hAnsiTheme="majorHAnsi"/>
        </w:rPr>
        <w:t>Job</w:t>
      </w:r>
      <w:r w:rsidR="00380577" w:rsidRPr="00380215">
        <w:rPr>
          <w:rFonts w:asciiTheme="majorHAnsi" w:hAnsiTheme="majorHAnsi"/>
        </w:rPr>
        <w:t xml:space="preserve">-specific </w:t>
      </w:r>
      <w:r w:rsidR="008B5A0E" w:rsidRPr="00380215">
        <w:rPr>
          <w:rFonts w:asciiTheme="majorHAnsi" w:hAnsiTheme="majorHAnsi"/>
        </w:rPr>
        <w:t>SOPs</w:t>
      </w:r>
      <w:r w:rsidR="00380577" w:rsidRPr="00380215">
        <w:rPr>
          <w:rFonts w:asciiTheme="majorHAnsi" w:hAnsiTheme="majorHAnsi"/>
        </w:rPr>
        <w:t>:</w:t>
      </w:r>
      <w:r w:rsidR="008B5A0E" w:rsidRPr="00380215">
        <w:rPr>
          <w:rFonts w:asciiTheme="majorHAnsi" w:hAnsiTheme="majorHAnsi"/>
        </w:rPr>
        <w:t xml:space="preserve"> _______________________</w:t>
      </w:r>
      <w:r w:rsidR="00380577" w:rsidRPr="00380215">
        <w:rPr>
          <w:rFonts w:asciiTheme="majorHAnsi" w:hAnsiTheme="majorHAnsi"/>
        </w:rPr>
        <w:t>_______________________________________</w:t>
      </w:r>
    </w:p>
    <w:p w14:paraId="17AD1A92" w14:textId="10DE41C4" w:rsidR="00EC633A" w:rsidRPr="00380215" w:rsidRDefault="00380577" w:rsidP="00380215">
      <w:pPr>
        <w:numPr>
          <w:ilvl w:val="0"/>
          <w:numId w:val="30"/>
        </w:numPr>
        <w:ind w:left="567" w:hanging="283"/>
        <w:rPr>
          <w:rFonts w:asciiTheme="majorHAnsi" w:hAnsiTheme="majorHAnsi"/>
        </w:rPr>
      </w:pPr>
      <w:r w:rsidRPr="00380215">
        <w:rPr>
          <w:rFonts w:asciiTheme="majorHAnsi" w:hAnsiTheme="majorHAnsi"/>
        </w:rPr>
        <w:t>Other: _______________________________________________________________________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2551"/>
        <w:gridCol w:w="1276"/>
        <w:gridCol w:w="3059"/>
        <w:gridCol w:w="1328"/>
      </w:tblGrid>
      <w:tr w:rsidR="00380577" w:rsidRPr="00380577" w14:paraId="6D1D6346" w14:textId="77777777" w:rsidTr="00844FE1">
        <w:trPr>
          <w:tblHeader/>
        </w:trPr>
        <w:tc>
          <w:tcPr>
            <w:tcW w:w="846" w:type="dxa"/>
            <w:shd w:val="clear" w:color="auto" w:fill="D0CECE" w:themeFill="background2" w:themeFillShade="E6"/>
          </w:tcPr>
          <w:p w14:paraId="5ADA723F" w14:textId="77777777" w:rsidR="00380577" w:rsidRPr="00380577" w:rsidRDefault="00380577" w:rsidP="00380577">
            <w:pPr>
              <w:spacing w:after="160" w:line="259" w:lineRule="auto"/>
            </w:pPr>
            <w:r w:rsidRPr="00380577">
              <w:rPr>
                <w:b/>
              </w:rPr>
              <w:t>Date</w:t>
            </w:r>
          </w:p>
        </w:tc>
        <w:tc>
          <w:tcPr>
            <w:tcW w:w="2551" w:type="dxa"/>
            <w:shd w:val="clear" w:color="auto" w:fill="D0CECE" w:themeFill="background2" w:themeFillShade="E6"/>
          </w:tcPr>
          <w:p w14:paraId="095DB375" w14:textId="77777777" w:rsidR="00380577" w:rsidRPr="00380577" w:rsidRDefault="00380577" w:rsidP="00380577">
            <w:pPr>
              <w:spacing w:after="160" w:line="259" w:lineRule="auto"/>
            </w:pPr>
            <w:r w:rsidRPr="00380577">
              <w:rPr>
                <w:b/>
              </w:rPr>
              <w:t>Subject/topic/document</w:t>
            </w:r>
          </w:p>
        </w:tc>
        <w:tc>
          <w:tcPr>
            <w:tcW w:w="1276" w:type="dxa"/>
            <w:shd w:val="clear" w:color="auto" w:fill="D0CECE" w:themeFill="background2" w:themeFillShade="E6"/>
          </w:tcPr>
          <w:p w14:paraId="6ABA3770" w14:textId="77777777" w:rsidR="00380577" w:rsidRPr="00380577" w:rsidRDefault="00380577" w:rsidP="00380577">
            <w:pPr>
              <w:spacing w:after="160" w:line="259" w:lineRule="auto"/>
            </w:pPr>
            <w:r w:rsidRPr="00380577">
              <w:rPr>
                <w:b/>
              </w:rPr>
              <w:t>Trainer</w:t>
            </w:r>
          </w:p>
        </w:tc>
        <w:tc>
          <w:tcPr>
            <w:tcW w:w="3059" w:type="dxa"/>
            <w:shd w:val="clear" w:color="auto" w:fill="D0CECE" w:themeFill="background2" w:themeFillShade="E6"/>
          </w:tcPr>
          <w:p w14:paraId="04EDBCC7" w14:textId="77777777" w:rsidR="00380577" w:rsidRPr="00380577" w:rsidRDefault="00380577" w:rsidP="00380577">
            <w:pPr>
              <w:spacing w:after="160" w:line="259" w:lineRule="auto"/>
            </w:pPr>
            <w:r w:rsidRPr="00380577">
              <w:rPr>
                <w:b/>
              </w:rPr>
              <w:t>I understand the training delivered and have read and understand the associated document(s)</w:t>
            </w:r>
            <w:r w:rsidRPr="00380577">
              <w:rPr>
                <w:b/>
              </w:rPr>
              <w:br/>
            </w:r>
            <w:r w:rsidRPr="00380577">
              <w:rPr>
                <w:i/>
                <w:iCs/>
              </w:rPr>
              <w:t>(signature of employee)</w:t>
            </w:r>
          </w:p>
        </w:tc>
        <w:tc>
          <w:tcPr>
            <w:tcW w:w="1328" w:type="dxa"/>
            <w:shd w:val="clear" w:color="auto" w:fill="D0CECE" w:themeFill="background2" w:themeFillShade="E6"/>
          </w:tcPr>
          <w:p w14:paraId="2F6FBFCA" w14:textId="6E6D5B3F" w:rsidR="00A11C9F" w:rsidRPr="00380577" w:rsidRDefault="00380577" w:rsidP="00380577">
            <w:pPr>
              <w:spacing w:after="160" w:line="259" w:lineRule="auto"/>
              <w:rPr>
                <w:b/>
              </w:rPr>
            </w:pPr>
            <w:r w:rsidRPr="00380577">
              <w:rPr>
                <w:b/>
              </w:rPr>
              <w:t>Due date of refresher</w:t>
            </w:r>
            <w:r w:rsidR="00A11C9F">
              <w:rPr>
                <w:b/>
              </w:rPr>
              <w:t xml:space="preserve"> training</w:t>
            </w:r>
          </w:p>
        </w:tc>
      </w:tr>
      <w:tr w:rsidR="00380577" w:rsidRPr="00380577" w14:paraId="5746E764" w14:textId="77777777" w:rsidTr="00844FE1">
        <w:tc>
          <w:tcPr>
            <w:tcW w:w="846" w:type="dxa"/>
          </w:tcPr>
          <w:p w14:paraId="1B766BCB" w14:textId="77777777" w:rsidR="00380577" w:rsidRPr="00380577" w:rsidRDefault="00380577" w:rsidP="00380577">
            <w:pPr>
              <w:spacing w:after="160" w:line="259" w:lineRule="auto"/>
            </w:pPr>
          </w:p>
        </w:tc>
        <w:tc>
          <w:tcPr>
            <w:tcW w:w="2551" w:type="dxa"/>
          </w:tcPr>
          <w:p w14:paraId="29120BDC" w14:textId="77777777" w:rsidR="00380577" w:rsidRPr="00380577" w:rsidRDefault="00380577" w:rsidP="00380577">
            <w:pPr>
              <w:spacing w:after="160" w:line="259" w:lineRule="auto"/>
            </w:pPr>
          </w:p>
        </w:tc>
        <w:tc>
          <w:tcPr>
            <w:tcW w:w="1276" w:type="dxa"/>
          </w:tcPr>
          <w:p w14:paraId="345DCAD8" w14:textId="77777777" w:rsidR="00380577" w:rsidRPr="00380577" w:rsidRDefault="00380577" w:rsidP="00380577">
            <w:pPr>
              <w:spacing w:after="160" w:line="259" w:lineRule="auto"/>
            </w:pPr>
          </w:p>
        </w:tc>
        <w:tc>
          <w:tcPr>
            <w:tcW w:w="3059" w:type="dxa"/>
          </w:tcPr>
          <w:p w14:paraId="0D3B84BB" w14:textId="440CEB93" w:rsidR="00380577" w:rsidRPr="00380577" w:rsidRDefault="00380577" w:rsidP="00380577">
            <w:pPr>
              <w:spacing w:after="160" w:line="259" w:lineRule="auto"/>
            </w:pPr>
          </w:p>
        </w:tc>
        <w:tc>
          <w:tcPr>
            <w:tcW w:w="1328" w:type="dxa"/>
          </w:tcPr>
          <w:p w14:paraId="3F5FBF9E" w14:textId="77777777" w:rsidR="00380577" w:rsidRPr="00380577" w:rsidRDefault="00380577" w:rsidP="00380577">
            <w:pPr>
              <w:spacing w:after="160" w:line="259" w:lineRule="auto"/>
            </w:pPr>
          </w:p>
        </w:tc>
      </w:tr>
      <w:tr w:rsidR="00380577" w:rsidRPr="00380577" w14:paraId="58ADF255" w14:textId="77777777" w:rsidTr="00844FE1">
        <w:tc>
          <w:tcPr>
            <w:tcW w:w="846" w:type="dxa"/>
          </w:tcPr>
          <w:p w14:paraId="5627BCBF" w14:textId="77777777" w:rsidR="00380577" w:rsidRPr="00380577" w:rsidRDefault="00380577" w:rsidP="00380577">
            <w:pPr>
              <w:spacing w:after="160" w:line="259" w:lineRule="auto"/>
            </w:pPr>
          </w:p>
        </w:tc>
        <w:tc>
          <w:tcPr>
            <w:tcW w:w="2551" w:type="dxa"/>
          </w:tcPr>
          <w:p w14:paraId="4D80C7EC" w14:textId="77777777" w:rsidR="00380577" w:rsidRPr="00380577" w:rsidRDefault="00380577" w:rsidP="00380577">
            <w:pPr>
              <w:spacing w:after="160" w:line="259" w:lineRule="auto"/>
            </w:pPr>
          </w:p>
        </w:tc>
        <w:tc>
          <w:tcPr>
            <w:tcW w:w="1276" w:type="dxa"/>
          </w:tcPr>
          <w:p w14:paraId="60828F16" w14:textId="77777777" w:rsidR="00380577" w:rsidRPr="00380577" w:rsidRDefault="00380577" w:rsidP="00380577">
            <w:pPr>
              <w:spacing w:after="160" w:line="259" w:lineRule="auto"/>
            </w:pPr>
          </w:p>
        </w:tc>
        <w:tc>
          <w:tcPr>
            <w:tcW w:w="3059" w:type="dxa"/>
          </w:tcPr>
          <w:p w14:paraId="0BB81D7B" w14:textId="77777777" w:rsidR="00380577" w:rsidRPr="00380577" w:rsidRDefault="00380577" w:rsidP="00380577">
            <w:pPr>
              <w:spacing w:after="160" w:line="259" w:lineRule="auto"/>
            </w:pPr>
          </w:p>
        </w:tc>
        <w:tc>
          <w:tcPr>
            <w:tcW w:w="1328" w:type="dxa"/>
          </w:tcPr>
          <w:p w14:paraId="314FAD09" w14:textId="77777777" w:rsidR="00380577" w:rsidRPr="00380577" w:rsidRDefault="00380577" w:rsidP="00380577">
            <w:pPr>
              <w:spacing w:after="160" w:line="259" w:lineRule="auto"/>
            </w:pPr>
          </w:p>
        </w:tc>
      </w:tr>
      <w:tr w:rsidR="00380577" w:rsidRPr="00380577" w14:paraId="7552C1D8" w14:textId="77777777" w:rsidTr="00844FE1">
        <w:tc>
          <w:tcPr>
            <w:tcW w:w="846" w:type="dxa"/>
          </w:tcPr>
          <w:p w14:paraId="24368C55" w14:textId="77777777" w:rsidR="00380577" w:rsidRPr="00380577" w:rsidRDefault="00380577" w:rsidP="00380577">
            <w:pPr>
              <w:spacing w:after="160" w:line="259" w:lineRule="auto"/>
            </w:pPr>
          </w:p>
        </w:tc>
        <w:tc>
          <w:tcPr>
            <w:tcW w:w="2551" w:type="dxa"/>
          </w:tcPr>
          <w:p w14:paraId="5BB27078" w14:textId="77777777" w:rsidR="00380577" w:rsidRPr="00380577" w:rsidRDefault="00380577" w:rsidP="00380577">
            <w:pPr>
              <w:spacing w:after="160" w:line="259" w:lineRule="auto"/>
            </w:pPr>
          </w:p>
        </w:tc>
        <w:tc>
          <w:tcPr>
            <w:tcW w:w="1276" w:type="dxa"/>
          </w:tcPr>
          <w:p w14:paraId="67919265" w14:textId="77777777" w:rsidR="00380577" w:rsidRPr="00380577" w:rsidRDefault="00380577" w:rsidP="00380577">
            <w:pPr>
              <w:spacing w:after="160" w:line="259" w:lineRule="auto"/>
            </w:pPr>
          </w:p>
        </w:tc>
        <w:tc>
          <w:tcPr>
            <w:tcW w:w="3059" w:type="dxa"/>
          </w:tcPr>
          <w:p w14:paraId="56AA0E9F" w14:textId="77777777" w:rsidR="00380577" w:rsidRPr="00380577" w:rsidRDefault="00380577" w:rsidP="00380577">
            <w:pPr>
              <w:spacing w:after="160" w:line="259" w:lineRule="auto"/>
            </w:pPr>
          </w:p>
        </w:tc>
        <w:tc>
          <w:tcPr>
            <w:tcW w:w="1328" w:type="dxa"/>
          </w:tcPr>
          <w:p w14:paraId="54FFD31C" w14:textId="77777777" w:rsidR="00380577" w:rsidRPr="00380577" w:rsidRDefault="00380577" w:rsidP="00380577">
            <w:pPr>
              <w:spacing w:after="160" w:line="259" w:lineRule="auto"/>
            </w:pPr>
          </w:p>
        </w:tc>
      </w:tr>
      <w:tr w:rsidR="00380577" w:rsidRPr="00380577" w14:paraId="27658EA2" w14:textId="77777777" w:rsidTr="00844FE1">
        <w:tc>
          <w:tcPr>
            <w:tcW w:w="846" w:type="dxa"/>
          </w:tcPr>
          <w:p w14:paraId="02E37229" w14:textId="77777777" w:rsidR="00380577" w:rsidRPr="00380577" w:rsidRDefault="00380577" w:rsidP="00380577">
            <w:pPr>
              <w:spacing w:after="160" w:line="259" w:lineRule="auto"/>
            </w:pPr>
          </w:p>
        </w:tc>
        <w:tc>
          <w:tcPr>
            <w:tcW w:w="2551" w:type="dxa"/>
          </w:tcPr>
          <w:p w14:paraId="6A9F3794" w14:textId="77777777" w:rsidR="00380577" w:rsidRPr="00380577" w:rsidRDefault="00380577" w:rsidP="00380577">
            <w:pPr>
              <w:spacing w:after="160" w:line="259" w:lineRule="auto"/>
            </w:pPr>
          </w:p>
        </w:tc>
        <w:tc>
          <w:tcPr>
            <w:tcW w:w="1276" w:type="dxa"/>
          </w:tcPr>
          <w:p w14:paraId="79241ACE" w14:textId="77777777" w:rsidR="00380577" w:rsidRPr="00380577" w:rsidRDefault="00380577" w:rsidP="00380577">
            <w:pPr>
              <w:spacing w:after="160" w:line="259" w:lineRule="auto"/>
            </w:pPr>
          </w:p>
        </w:tc>
        <w:tc>
          <w:tcPr>
            <w:tcW w:w="3059" w:type="dxa"/>
          </w:tcPr>
          <w:p w14:paraId="79255335" w14:textId="77777777" w:rsidR="00380577" w:rsidRPr="00380577" w:rsidRDefault="00380577" w:rsidP="00380577">
            <w:pPr>
              <w:spacing w:after="160" w:line="259" w:lineRule="auto"/>
            </w:pPr>
          </w:p>
        </w:tc>
        <w:tc>
          <w:tcPr>
            <w:tcW w:w="1328" w:type="dxa"/>
          </w:tcPr>
          <w:p w14:paraId="27F61A8E" w14:textId="77777777" w:rsidR="00380577" w:rsidRPr="00380577" w:rsidRDefault="00380577" w:rsidP="00380577">
            <w:pPr>
              <w:spacing w:after="160" w:line="259" w:lineRule="auto"/>
            </w:pPr>
          </w:p>
        </w:tc>
      </w:tr>
      <w:tr w:rsidR="00380577" w:rsidRPr="00380577" w14:paraId="3E444435" w14:textId="77777777" w:rsidTr="00844FE1">
        <w:tc>
          <w:tcPr>
            <w:tcW w:w="846" w:type="dxa"/>
          </w:tcPr>
          <w:p w14:paraId="7E1D968B" w14:textId="77777777" w:rsidR="00380577" w:rsidRPr="00380577" w:rsidRDefault="00380577" w:rsidP="00380577">
            <w:pPr>
              <w:spacing w:after="160" w:line="259" w:lineRule="auto"/>
            </w:pPr>
          </w:p>
        </w:tc>
        <w:tc>
          <w:tcPr>
            <w:tcW w:w="2551" w:type="dxa"/>
          </w:tcPr>
          <w:p w14:paraId="50254D74" w14:textId="77777777" w:rsidR="00380577" w:rsidRPr="00380577" w:rsidRDefault="00380577" w:rsidP="00380577">
            <w:pPr>
              <w:spacing w:after="160" w:line="259" w:lineRule="auto"/>
            </w:pPr>
          </w:p>
        </w:tc>
        <w:tc>
          <w:tcPr>
            <w:tcW w:w="1276" w:type="dxa"/>
          </w:tcPr>
          <w:p w14:paraId="421937D4" w14:textId="77777777" w:rsidR="00380577" w:rsidRPr="00380577" w:rsidRDefault="00380577" w:rsidP="00380577">
            <w:pPr>
              <w:spacing w:after="160" w:line="259" w:lineRule="auto"/>
            </w:pPr>
          </w:p>
        </w:tc>
        <w:tc>
          <w:tcPr>
            <w:tcW w:w="3059" w:type="dxa"/>
          </w:tcPr>
          <w:p w14:paraId="5C7F8DF1" w14:textId="77777777" w:rsidR="00380577" w:rsidRPr="00380577" w:rsidRDefault="00380577" w:rsidP="00380577">
            <w:pPr>
              <w:spacing w:after="160" w:line="259" w:lineRule="auto"/>
            </w:pPr>
          </w:p>
        </w:tc>
        <w:tc>
          <w:tcPr>
            <w:tcW w:w="1328" w:type="dxa"/>
          </w:tcPr>
          <w:p w14:paraId="24752CCC" w14:textId="77777777" w:rsidR="00380577" w:rsidRPr="00380577" w:rsidRDefault="00380577" w:rsidP="00380577">
            <w:pPr>
              <w:spacing w:after="160" w:line="259" w:lineRule="auto"/>
            </w:pPr>
          </w:p>
        </w:tc>
      </w:tr>
      <w:tr w:rsidR="00A11C9F" w:rsidRPr="00380577" w14:paraId="0554877A" w14:textId="77777777" w:rsidTr="00C46CA7">
        <w:tc>
          <w:tcPr>
            <w:tcW w:w="846" w:type="dxa"/>
          </w:tcPr>
          <w:p w14:paraId="2276095A" w14:textId="77777777" w:rsidR="00A11C9F" w:rsidRPr="00380577" w:rsidRDefault="00A11C9F" w:rsidP="00C46CA7">
            <w:pPr>
              <w:spacing w:after="160" w:line="259" w:lineRule="auto"/>
            </w:pPr>
          </w:p>
        </w:tc>
        <w:tc>
          <w:tcPr>
            <w:tcW w:w="2551" w:type="dxa"/>
          </w:tcPr>
          <w:p w14:paraId="25517D44" w14:textId="77777777" w:rsidR="00A11C9F" w:rsidRPr="00380577" w:rsidRDefault="00A11C9F" w:rsidP="00C46CA7">
            <w:pPr>
              <w:spacing w:after="160" w:line="259" w:lineRule="auto"/>
            </w:pPr>
          </w:p>
        </w:tc>
        <w:tc>
          <w:tcPr>
            <w:tcW w:w="1276" w:type="dxa"/>
          </w:tcPr>
          <w:p w14:paraId="423F5CB0" w14:textId="77777777" w:rsidR="00A11C9F" w:rsidRPr="00380577" w:rsidRDefault="00A11C9F" w:rsidP="00C46CA7">
            <w:pPr>
              <w:spacing w:after="160" w:line="259" w:lineRule="auto"/>
            </w:pPr>
          </w:p>
        </w:tc>
        <w:tc>
          <w:tcPr>
            <w:tcW w:w="3059" w:type="dxa"/>
          </w:tcPr>
          <w:p w14:paraId="13D3B49E" w14:textId="77777777" w:rsidR="00A11C9F" w:rsidRPr="00380577" w:rsidRDefault="00A11C9F" w:rsidP="00C46CA7">
            <w:pPr>
              <w:spacing w:after="160" w:line="259" w:lineRule="auto"/>
            </w:pPr>
          </w:p>
        </w:tc>
        <w:tc>
          <w:tcPr>
            <w:tcW w:w="1328" w:type="dxa"/>
          </w:tcPr>
          <w:p w14:paraId="3BC4BB5C" w14:textId="77777777" w:rsidR="00A11C9F" w:rsidRPr="00380577" w:rsidRDefault="00A11C9F" w:rsidP="00C46CA7">
            <w:pPr>
              <w:spacing w:after="160" w:line="259" w:lineRule="auto"/>
            </w:pPr>
          </w:p>
        </w:tc>
      </w:tr>
      <w:tr w:rsidR="00BF374E" w:rsidRPr="00380577" w14:paraId="0645287C" w14:textId="77777777" w:rsidTr="00380215">
        <w:trPr>
          <w:trHeight w:val="442"/>
        </w:trPr>
        <w:tc>
          <w:tcPr>
            <w:tcW w:w="846" w:type="dxa"/>
          </w:tcPr>
          <w:p w14:paraId="58161BEA" w14:textId="77777777" w:rsidR="00BF374E" w:rsidRPr="00380577" w:rsidRDefault="00BF374E" w:rsidP="00C46CA7"/>
        </w:tc>
        <w:tc>
          <w:tcPr>
            <w:tcW w:w="2551" w:type="dxa"/>
          </w:tcPr>
          <w:p w14:paraId="6339D45F" w14:textId="77777777" w:rsidR="00BF374E" w:rsidRPr="00380577" w:rsidRDefault="00BF374E" w:rsidP="00C46CA7"/>
        </w:tc>
        <w:tc>
          <w:tcPr>
            <w:tcW w:w="1276" w:type="dxa"/>
          </w:tcPr>
          <w:p w14:paraId="3C951DB9" w14:textId="77777777" w:rsidR="00BF374E" w:rsidRPr="00380577" w:rsidRDefault="00BF374E" w:rsidP="00C46CA7"/>
        </w:tc>
        <w:tc>
          <w:tcPr>
            <w:tcW w:w="3059" w:type="dxa"/>
          </w:tcPr>
          <w:p w14:paraId="3FA21A8C" w14:textId="77777777" w:rsidR="00BF374E" w:rsidRPr="00380577" w:rsidRDefault="00BF374E" w:rsidP="00C46CA7"/>
        </w:tc>
        <w:tc>
          <w:tcPr>
            <w:tcW w:w="1328" w:type="dxa"/>
          </w:tcPr>
          <w:p w14:paraId="48E14C9E" w14:textId="77777777" w:rsidR="00BF374E" w:rsidRPr="00380577" w:rsidRDefault="00BF374E" w:rsidP="00C46CA7"/>
        </w:tc>
      </w:tr>
      <w:tr w:rsidR="00BF374E" w:rsidRPr="00380577" w14:paraId="641F67CB" w14:textId="77777777" w:rsidTr="00380215">
        <w:trPr>
          <w:trHeight w:val="442"/>
        </w:trPr>
        <w:tc>
          <w:tcPr>
            <w:tcW w:w="846" w:type="dxa"/>
          </w:tcPr>
          <w:p w14:paraId="262EE3C8" w14:textId="77777777" w:rsidR="00BF374E" w:rsidRPr="00380577" w:rsidRDefault="00BF374E" w:rsidP="00C46CA7"/>
        </w:tc>
        <w:tc>
          <w:tcPr>
            <w:tcW w:w="2551" w:type="dxa"/>
          </w:tcPr>
          <w:p w14:paraId="6FE5351D" w14:textId="77777777" w:rsidR="00BF374E" w:rsidRPr="00380577" w:rsidRDefault="00BF374E" w:rsidP="00C46CA7"/>
        </w:tc>
        <w:tc>
          <w:tcPr>
            <w:tcW w:w="1276" w:type="dxa"/>
          </w:tcPr>
          <w:p w14:paraId="473381FC" w14:textId="77777777" w:rsidR="00BF374E" w:rsidRPr="00380577" w:rsidRDefault="00BF374E" w:rsidP="00C46CA7"/>
        </w:tc>
        <w:tc>
          <w:tcPr>
            <w:tcW w:w="3059" w:type="dxa"/>
          </w:tcPr>
          <w:p w14:paraId="1E0E827B" w14:textId="77777777" w:rsidR="00BF374E" w:rsidRPr="00380577" w:rsidRDefault="00BF374E" w:rsidP="00C46CA7"/>
        </w:tc>
        <w:tc>
          <w:tcPr>
            <w:tcW w:w="1328" w:type="dxa"/>
          </w:tcPr>
          <w:p w14:paraId="2DB06BAC" w14:textId="77777777" w:rsidR="00BF374E" w:rsidRPr="00380577" w:rsidRDefault="00BF374E" w:rsidP="00C46CA7"/>
        </w:tc>
      </w:tr>
      <w:tr w:rsidR="00BF374E" w:rsidRPr="00380577" w14:paraId="5D0536DA" w14:textId="77777777" w:rsidTr="00380215">
        <w:trPr>
          <w:trHeight w:val="442"/>
        </w:trPr>
        <w:tc>
          <w:tcPr>
            <w:tcW w:w="846" w:type="dxa"/>
          </w:tcPr>
          <w:p w14:paraId="23DDCD6F" w14:textId="77777777" w:rsidR="00BF374E" w:rsidRPr="00380577" w:rsidRDefault="00BF374E" w:rsidP="00C46CA7"/>
        </w:tc>
        <w:tc>
          <w:tcPr>
            <w:tcW w:w="2551" w:type="dxa"/>
          </w:tcPr>
          <w:p w14:paraId="0F1EEA60" w14:textId="77777777" w:rsidR="00BF374E" w:rsidRPr="00380577" w:rsidRDefault="00BF374E" w:rsidP="00C46CA7"/>
        </w:tc>
        <w:tc>
          <w:tcPr>
            <w:tcW w:w="1276" w:type="dxa"/>
          </w:tcPr>
          <w:p w14:paraId="3012308E" w14:textId="77777777" w:rsidR="00BF374E" w:rsidRPr="00380577" w:rsidRDefault="00BF374E" w:rsidP="00C46CA7"/>
        </w:tc>
        <w:tc>
          <w:tcPr>
            <w:tcW w:w="3059" w:type="dxa"/>
          </w:tcPr>
          <w:p w14:paraId="44DD7C98" w14:textId="77777777" w:rsidR="00BF374E" w:rsidRPr="00380577" w:rsidRDefault="00BF374E" w:rsidP="00C46CA7"/>
        </w:tc>
        <w:tc>
          <w:tcPr>
            <w:tcW w:w="1328" w:type="dxa"/>
          </w:tcPr>
          <w:p w14:paraId="0001B83A" w14:textId="77777777" w:rsidR="00BF374E" w:rsidRPr="00380577" w:rsidRDefault="00BF374E" w:rsidP="00C46CA7"/>
        </w:tc>
      </w:tr>
      <w:tr w:rsidR="00BF374E" w:rsidRPr="00380577" w14:paraId="47564971" w14:textId="77777777" w:rsidTr="00380215">
        <w:trPr>
          <w:trHeight w:val="442"/>
        </w:trPr>
        <w:tc>
          <w:tcPr>
            <w:tcW w:w="846" w:type="dxa"/>
          </w:tcPr>
          <w:p w14:paraId="2C16225D" w14:textId="77777777" w:rsidR="00BF374E" w:rsidRPr="00380577" w:rsidRDefault="00BF374E" w:rsidP="00C46CA7"/>
        </w:tc>
        <w:tc>
          <w:tcPr>
            <w:tcW w:w="2551" w:type="dxa"/>
          </w:tcPr>
          <w:p w14:paraId="683110F7" w14:textId="77777777" w:rsidR="00BF374E" w:rsidRPr="00380577" w:rsidRDefault="00BF374E" w:rsidP="00C46CA7"/>
        </w:tc>
        <w:tc>
          <w:tcPr>
            <w:tcW w:w="1276" w:type="dxa"/>
          </w:tcPr>
          <w:p w14:paraId="3D64C300" w14:textId="77777777" w:rsidR="00BF374E" w:rsidRPr="00380577" w:rsidRDefault="00BF374E" w:rsidP="00C46CA7"/>
        </w:tc>
        <w:tc>
          <w:tcPr>
            <w:tcW w:w="3059" w:type="dxa"/>
          </w:tcPr>
          <w:p w14:paraId="5D99A6B9" w14:textId="77777777" w:rsidR="00BF374E" w:rsidRPr="00380577" w:rsidRDefault="00BF374E" w:rsidP="00C46CA7"/>
        </w:tc>
        <w:tc>
          <w:tcPr>
            <w:tcW w:w="1328" w:type="dxa"/>
          </w:tcPr>
          <w:p w14:paraId="6A9DEB3C" w14:textId="77777777" w:rsidR="00BF374E" w:rsidRPr="00380577" w:rsidRDefault="00BF374E" w:rsidP="00C46CA7"/>
        </w:tc>
      </w:tr>
      <w:tr w:rsidR="00BF374E" w:rsidRPr="00380577" w14:paraId="23AFF4C0" w14:textId="77777777" w:rsidTr="00380215">
        <w:trPr>
          <w:trHeight w:val="442"/>
        </w:trPr>
        <w:tc>
          <w:tcPr>
            <w:tcW w:w="846" w:type="dxa"/>
          </w:tcPr>
          <w:p w14:paraId="544C5C6D" w14:textId="77777777" w:rsidR="00BF374E" w:rsidRPr="00380577" w:rsidRDefault="00BF374E" w:rsidP="00C46CA7"/>
        </w:tc>
        <w:tc>
          <w:tcPr>
            <w:tcW w:w="2551" w:type="dxa"/>
          </w:tcPr>
          <w:p w14:paraId="10829C6A" w14:textId="77777777" w:rsidR="00BF374E" w:rsidRPr="00380577" w:rsidRDefault="00BF374E" w:rsidP="00C46CA7"/>
        </w:tc>
        <w:tc>
          <w:tcPr>
            <w:tcW w:w="1276" w:type="dxa"/>
          </w:tcPr>
          <w:p w14:paraId="7DB747AD" w14:textId="77777777" w:rsidR="00BF374E" w:rsidRPr="00380577" w:rsidRDefault="00BF374E" w:rsidP="00C46CA7"/>
        </w:tc>
        <w:tc>
          <w:tcPr>
            <w:tcW w:w="3059" w:type="dxa"/>
          </w:tcPr>
          <w:p w14:paraId="7B45A863" w14:textId="77777777" w:rsidR="00BF374E" w:rsidRPr="00380577" w:rsidRDefault="00BF374E" w:rsidP="00C46CA7"/>
        </w:tc>
        <w:tc>
          <w:tcPr>
            <w:tcW w:w="1328" w:type="dxa"/>
          </w:tcPr>
          <w:p w14:paraId="3A59D793" w14:textId="77777777" w:rsidR="00BF374E" w:rsidRPr="00380577" w:rsidRDefault="00BF374E" w:rsidP="00C46CA7"/>
        </w:tc>
      </w:tr>
      <w:tr w:rsidR="00BF374E" w:rsidRPr="00380577" w14:paraId="050FFB02" w14:textId="77777777" w:rsidTr="00380215">
        <w:trPr>
          <w:trHeight w:val="442"/>
        </w:trPr>
        <w:tc>
          <w:tcPr>
            <w:tcW w:w="846" w:type="dxa"/>
          </w:tcPr>
          <w:p w14:paraId="304D3521" w14:textId="77777777" w:rsidR="00BF374E" w:rsidRPr="00380577" w:rsidRDefault="00BF374E" w:rsidP="00C46CA7"/>
        </w:tc>
        <w:tc>
          <w:tcPr>
            <w:tcW w:w="2551" w:type="dxa"/>
          </w:tcPr>
          <w:p w14:paraId="1CFC027D" w14:textId="77777777" w:rsidR="00BF374E" w:rsidRPr="00380577" w:rsidRDefault="00BF374E" w:rsidP="00C46CA7"/>
        </w:tc>
        <w:tc>
          <w:tcPr>
            <w:tcW w:w="1276" w:type="dxa"/>
          </w:tcPr>
          <w:p w14:paraId="0AF8448A" w14:textId="77777777" w:rsidR="00BF374E" w:rsidRPr="00380577" w:rsidRDefault="00BF374E" w:rsidP="00C46CA7"/>
        </w:tc>
        <w:tc>
          <w:tcPr>
            <w:tcW w:w="3059" w:type="dxa"/>
          </w:tcPr>
          <w:p w14:paraId="716A0E6A" w14:textId="77777777" w:rsidR="00BF374E" w:rsidRPr="00380577" w:rsidRDefault="00BF374E" w:rsidP="00C46CA7"/>
        </w:tc>
        <w:tc>
          <w:tcPr>
            <w:tcW w:w="1328" w:type="dxa"/>
          </w:tcPr>
          <w:p w14:paraId="0CB7DFC3" w14:textId="77777777" w:rsidR="00BF374E" w:rsidRPr="00380577" w:rsidRDefault="00BF374E" w:rsidP="00C46CA7"/>
        </w:tc>
      </w:tr>
      <w:tr w:rsidR="00BF374E" w:rsidRPr="00380577" w14:paraId="1A9744AC" w14:textId="77777777" w:rsidTr="00BF374E">
        <w:trPr>
          <w:trHeight w:val="442"/>
        </w:trPr>
        <w:tc>
          <w:tcPr>
            <w:tcW w:w="846" w:type="dxa"/>
          </w:tcPr>
          <w:p w14:paraId="7E902F1E" w14:textId="77777777" w:rsidR="00BF374E" w:rsidRPr="00380577" w:rsidRDefault="00BF374E" w:rsidP="00C46CA7"/>
        </w:tc>
        <w:tc>
          <w:tcPr>
            <w:tcW w:w="2551" w:type="dxa"/>
          </w:tcPr>
          <w:p w14:paraId="7C6C97F1" w14:textId="77777777" w:rsidR="00BF374E" w:rsidRPr="00380577" w:rsidRDefault="00BF374E" w:rsidP="00C46CA7"/>
        </w:tc>
        <w:tc>
          <w:tcPr>
            <w:tcW w:w="1276" w:type="dxa"/>
          </w:tcPr>
          <w:p w14:paraId="6D0DF71A" w14:textId="77777777" w:rsidR="00BF374E" w:rsidRPr="00380577" w:rsidRDefault="00BF374E" w:rsidP="00C46CA7"/>
        </w:tc>
        <w:tc>
          <w:tcPr>
            <w:tcW w:w="3059" w:type="dxa"/>
          </w:tcPr>
          <w:p w14:paraId="4BCD98B4" w14:textId="77777777" w:rsidR="00BF374E" w:rsidRPr="00380577" w:rsidRDefault="00BF374E" w:rsidP="00C46CA7"/>
        </w:tc>
        <w:tc>
          <w:tcPr>
            <w:tcW w:w="1328" w:type="dxa"/>
          </w:tcPr>
          <w:p w14:paraId="29681FC3" w14:textId="77777777" w:rsidR="00BF374E" w:rsidRPr="00380577" w:rsidRDefault="00BF374E" w:rsidP="00C46CA7"/>
        </w:tc>
      </w:tr>
      <w:tr w:rsidR="00BF374E" w:rsidRPr="00380577" w14:paraId="3080ACF0" w14:textId="77777777" w:rsidTr="00BF374E">
        <w:trPr>
          <w:trHeight w:val="442"/>
        </w:trPr>
        <w:tc>
          <w:tcPr>
            <w:tcW w:w="846" w:type="dxa"/>
          </w:tcPr>
          <w:p w14:paraId="3832433E" w14:textId="77777777" w:rsidR="00BF374E" w:rsidRPr="00380577" w:rsidRDefault="00BF374E" w:rsidP="00C46CA7"/>
        </w:tc>
        <w:tc>
          <w:tcPr>
            <w:tcW w:w="2551" w:type="dxa"/>
          </w:tcPr>
          <w:p w14:paraId="7B4A634F" w14:textId="77777777" w:rsidR="00BF374E" w:rsidRPr="00380577" w:rsidRDefault="00BF374E" w:rsidP="00C46CA7"/>
        </w:tc>
        <w:tc>
          <w:tcPr>
            <w:tcW w:w="1276" w:type="dxa"/>
          </w:tcPr>
          <w:p w14:paraId="6FD0B9F8" w14:textId="77777777" w:rsidR="00BF374E" w:rsidRPr="00380577" w:rsidRDefault="00BF374E" w:rsidP="00C46CA7"/>
        </w:tc>
        <w:tc>
          <w:tcPr>
            <w:tcW w:w="3059" w:type="dxa"/>
          </w:tcPr>
          <w:p w14:paraId="357B4B11" w14:textId="77777777" w:rsidR="00BF374E" w:rsidRPr="00380577" w:rsidRDefault="00BF374E" w:rsidP="00C46CA7"/>
        </w:tc>
        <w:tc>
          <w:tcPr>
            <w:tcW w:w="1328" w:type="dxa"/>
          </w:tcPr>
          <w:p w14:paraId="55FB9B46" w14:textId="77777777" w:rsidR="00BF374E" w:rsidRPr="00380577" w:rsidRDefault="00BF374E" w:rsidP="00C46CA7"/>
        </w:tc>
      </w:tr>
      <w:tr w:rsidR="00BF374E" w:rsidRPr="00380577" w14:paraId="178B22BC" w14:textId="77777777" w:rsidTr="00BF374E">
        <w:trPr>
          <w:trHeight w:val="442"/>
        </w:trPr>
        <w:tc>
          <w:tcPr>
            <w:tcW w:w="846" w:type="dxa"/>
          </w:tcPr>
          <w:p w14:paraId="53774B3A" w14:textId="77777777" w:rsidR="00BF374E" w:rsidRPr="00380577" w:rsidRDefault="00BF374E" w:rsidP="00C46CA7"/>
        </w:tc>
        <w:tc>
          <w:tcPr>
            <w:tcW w:w="2551" w:type="dxa"/>
          </w:tcPr>
          <w:p w14:paraId="228DDA52" w14:textId="77777777" w:rsidR="00BF374E" w:rsidRPr="00380577" w:rsidRDefault="00BF374E" w:rsidP="00C46CA7"/>
        </w:tc>
        <w:tc>
          <w:tcPr>
            <w:tcW w:w="1276" w:type="dxa"/>
          </w:tcPr>
          <w:p w14:paraId="36FD44FF" w14:textId="77777777" w:rsidR="00BF374E" w:rsidRPr="00380577" w:rsidRDefault="00BF374E" w:rsidP="00C46CA7"/>
        </w:tc>
        <w:tc>
          <w:tcPr>
            <w:tcW w:w="3059" w:type="dxa"/>
          </w:tcPr>
          <w:p w14:paraId="2D4CAFDF" w14:textId="77777777" w:rsidR="00BF374E" w:rsidRPr="00380577" w:rsidRDefault="00BF374E" w:rsidP="00C46CA7"/>
        </w:tc>
        <w:tc>
          <w:tcPr>
            <w:tcW w:w="1328" w:type="dxa"/>
          </w:tcPr>
          <w:p w14:paraId="7203D18E" w14:textId="77777777" w:rsidR="00BF374E" w:rsidRPr="00380577" w:rsidRDefault="00BF374E" w:rsidP="00C46CA7"/>
        </w:tc>
      </w:tr>
      <w:tr w:rsidR="00BF374E" w:rsidRPr="00380577" w14:paraId="2A84F090" w14:textId="77777777" w:rsidTr="00BF374E">
        <w:trPr>
          <w:trHeight w:val="442"/>
        </w:trPr>
        <w:tc>
          <w:tcPr>
            <w:tcW w:w="846" w:type="dxa"/>
          </w:tcPr>
          <w:p w14:paraId="4FC03A5F" w14:textId="77777777" w:rsidR="00BF374E" w:rsidRPr="00380577" w:rsidRDefault="00BF374E" w:rsidP="00C46CA7"/>
        </w:tc>
        <w:tc>
          <w:tcPr>
            <w:tcW w:w="2551" w:type="dxa"/>
          </w:tcPr>
          <w:p w14:paraId="1C8C3192" w14:textId="77777777" w:rsidR="00BF374E" w:rsidRPr="00380577" w:rsidRDefault="00BF374E" w:rsidP="00C46CA7"/>
        </w:tc>
        <w:tc>
          <w:tcPr>
            <w:tcW w:w="1276" w:type="dxa"/>
          </w:tcPr>
          <w:p w14:paraId="49566676" w14:textId="77777777" w:rsidR="00BF374E" w:rsidRPr="00380577" w:rsidRDefault="00BF374E" w:rsidP="00C46CA7"/>
        </w:tc>
        <w:tc>
          <w:tcPr>
            <w:tcW w:w="3059" w:type="dxa"/>
          </w:tcPr>
          <w:p w14:paraId="12A58E18" w14:textId="77777777" w:rsidR="00BF374E" w:rsidRPr="00380577" w:rsidRDefault="00BF374E" w:rsidP="00C46CA7"/>
        </w:tc>
        <w:tc>
          <w:tcPr>
            <w:tcW w:w="1328" w:type="dxa"/>
          </w:tcPr>
          <w:p w14:paraId="7448DE4C" w14:textId="77777777" w:rsidR="00BF374E" w:rsidRPr="00380577" w:rsidRDefault="00BF374E" w:rsidP="00C46CA7"/>
        </w:tc>
      </w:tr>
      <w:tr w:rsidR="00BF374E" w:rsidRPr="00380577" w14:paraId="4E558F51" w14:textId="77777777" w:rsidTr="00BF374E">
        <w:trPr>
          <w:trHeight w:val="442"/>
        </w:trPr>
        <w:tc>
          <w:tcPr>
            <w:tcW w:w="846" w:type="dxa"/>
          </w:tcPr>
          <w:p w14:paraId="490D8DF7" w14:textId="77777777" w:rsidR="00BF374E" w:rsidRPr="00380577" w:rsidRDefault="00BF374E" w:rsidP="00C46CA7"/>
        </w:tc>
        <w:tc>
          <w:tcPr>
            <w:tcW w:w="2551" w:type="dxa"/>
          </w:tcPr>
          <w:p w14:paraId="280C2BC7" w14:textId="77777777" w:rsidR="00BF374E" w:rsidRPr="00380577" w:rsidRDefault="00BF374E" w:rsidP="00C46CA7"/>
        </w:tc>
        <w:tc>
          <w:tcPr>
            <w:tcW w:w="1276" w:type="dxa"/>
          </w:tcPr>
          <w:p w14:paraId="75F82C1C" w14:textId="77777777" w:rsidR="00BF374E" w:rsidRPr="00380577" w:rsidRDefault="00BF374E" w:rsidP="00C46CA7"/>
        </w:tc>
        <w:tc>
          <w:tcPr>
            <w:tcW w:w="3059" w:type="dxa"/>
          </w:tcPr>
          <w:p w14:paraId="4CC11E90" w14:textId="77777777" w:rsidR="00BF374E" w:rsidRPr="00380577" w:rsidRDefault="00BF374E" w:rsidP="00C46CA7"/>
        </w:tc>
        <w:tc>
          <w:tcPr>
            <w:tcW w:w="1328" w:type="dxa"/>
          </w:tcPr>
          <w:p w14:paraId="27BE65D6" w14:textId="77777777" w:rsidR="00BF374E" w:rsidRPr="00380577" w:rsidRDefault="00BF374E" w:rsidP="00C46CA7"/>
        </w:tc>
      </w:tr>
      <w:tr w:rsidR="00BF374E" w:rsidRPr="00380577" w14:paraId="5D789E75" w14:textId="77777777" w:rsidTr="00BF374E">
        <w:trPr>
          <w:trHeight w:val="442"/>
        </w:trPr>
        <w:tc>
          <w:tcPr>
            <w:tcW w:w="846" w:type="dxa"/>
          </w:tcPr>
          <w:p w14:paraId="436808B1" w14:textId="77777777" w:rsidR="00BF374E" w:rsidRPr="00380577" w:rsidRDefault="00BF374E" w:rsidP="00C46CA7"/>
        </w:tc>
        <w:tc>
          <w:tcPr>
            <w:tcW w:w="2551" w:type="dxa"/>
          </w:tcPr>
          <w:p w14:paraId="09224838" w14:textId="77777777" w:rsidR="00BF374E" w:rsidRPr="00380577" w:rsidRDefault="00BF374E" w:rsidP="00C46CA7"/>
        </w:tc>
        <w:tc>
          <w:tcPr>
            <w:tcW w:w="1276" w:type="dxa"/>
          </w:tcPr>
          <w:p w14:paraId="03393EA0" w14:textId="77777777" w:rsidR="00BF374E" w:rsidRPr="00380577" w:rsidRDefault="00BF374E" w:rsidP="00C46CA7"/>
        </w:tc>
        <w:tc>
          <w:tcPr>
            <w:tcW w:w="3059" w:type="dxa"/>
          </w:tcPr>
          <w:p w14:paraId="46242F08" w14:textId="77777777" w:rsidR="00BF374E" w:rsidRPr="00380577" w:rsidRDefault="00BF374E" w:rsidP="00C46CA7"/>
        </w:tc>
        <w:tc>
          <w:tcPr>
            <w:tcW w:w="1328" w:type="dxa"/>
          </w:tcPr>
          <w:p w14:paraId="752D1481" w14:textId="77777777" w:rsidR="00BF374E" w:rsidRPr="00380577" w:rsidRDefault="00BF374E" w:rsidP="00C46CA7"/>
        </w:tc>
      </w:tr>
    </w:tbl>
    <w:p w14:paraId="6B610D12" w14:textId="77777777" w:rsidR="003F539C" w:rsidRDefault="003F539C" w:rsidP="006F288D"/>
    <w:sectPr w:rsidR="003F539C">
      <w:pgSz w:w="11906" w:h="16838"/>
      <w:pgMar w:top="1134" w:right="1418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3CC4E0" w14:textId="77777777" w:rsidR="009B3720" w:rsidRDefault="009B3720" w:rsidP="00891BF3">
      <w:pPr>
        <w:spacing w:after="0" w:line="240" w:lineRule="auto"/>
      </w:pPr>
      <w:r>
        <w:separator/>
      </w:r>
    </w:p>
  </w:endnote>
  <w:endnote w:type="continuationSeparator" w:id="0">
    <w:p w14:paraId="106C279B" w14:textId="77777777" w:rsidR="009B3720" w:rsidRDefault="009B3720" w:rsidP="00891BF3">
      <w:pPr>
        <w:spacing w:after="0" w:line="240" w:lineRule="auto"/>
      </w:pPr>
      <w:r>
        <w:continuationSeparator/>
      </w:r>
    </w:p>
  </w:endnote>
  <w:endnote w:type="continuationNotice" w:id="1">
    <w:p w14:paraId="255A8ED4" w14:textId="77777777" w:rsidR="009B3720" w:rsidRDefault="009B372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5203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E2E403" w14:textId="6D1CCC89" w:rsidR="00745569" w:rsidRDefault="0074556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7D20B0A" w14:textId="77777777" w:rsidR="00745569" w:rsidRDefault="0074556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009674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6F17C4" w14:textId="23E94718" w:rsidR="00FC4E2F" w:rsidRDefault="00FC4E2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9108D6A" w14:textId="77777777" w:rsidR="00BB252F" w:rsidRDefault="00BB252F" w:rsidP="00CD6F5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532627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0B8613" w14:textId="77777777" w:rsidR="00FC4E2F" w:rsidRDefault="00FC4E2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8235D72" w14:textId="77777777" w:rsidR="00FC4E2F" w:rsidRDefault="00FC4E2F" w:rsidP="00CD6F5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30012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4B3012" w14:textId="581E1C00" w:rsidR="00FC4E2F" w:rsidRDefault="00FC4E2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3D4A49A" w14:textId="77777777" w:rsidR="006241E6" w:rsidRDefault="006241E6" w:rsidP="00CD6F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466138" w14:textId="77777777" w:rsidR="009B3720" w:rsidRDefault="009B3720" w:rsidP="00891BF3">
      <w:pPr>
        <w:spacing w:after="0" w:line="240" w:lineRule="auto"/>
      </w:pPr>
      <w:r>
        <w:separator/>
      </w:r>
    </w:p>
  </w:footnote>
  <w:footnote w:type="continuationSeparator" w:id="0">
    <w:p w14:paraId="4291F44C" w14:textId="77777777" w:rsidR="009B3720" w:rsidRDefault="009B3720" w:rsidP="00891BF3">
      <w:pPr>
        <w:spacing w:after="0" w:line="240" w:lineRule="auto"/>
      </w:pPr>
      <w:r>
        <w:continuationSeparator/>
      </w:r>
    </w:p>
  </w:footnote>
  <w:footnote w:type="continuationNotice" w:id="1">
    <w:p w14:paraId="1F2999C5" w14:textId="77777777" w:rsidR="009B3720" w:rsidRDefault="009B372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C0AD5" w14:textId="39869B14" w:rsidR="00A9650B" w:rsidRDefault="00A9650B">
    <w:pPr>
      <w:pStyle w:val="Header"/>
    </w:pPr>
    <w:r>
      <w:rPr>
        <w:noProof/>
      </w:rPr>
      <w:drawing>
        <wp:inline distT="0" distB="0" distL="0" distR="0" wp14:anchorId="15E7A584" wp14:editId="0D3667D4">
          <wp:extent cx="1400175" cy="404807"/>
          <wp:effectExtent l="0" t="0" r="0" b="0"/>
          <wp:docPr id="89" name="Picture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40480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B6B9A" w14:textId="2F8E5312" w:rsidR="00BB252F" w:rsidRPr="008A003C" w:rsidRDefault="00BB252F" w:rsidP="008A003C">
    <w:pPr>
      <w:pStyle w:val="Header"/>
      <w:pBdr>
        <w:bottom w:val="single" w:sz="4" w:space="1" w:color="A6A6A6" w:themeColor="background1" w:themeShade="A6"/>
      </w:pBdr>
      <w:spacing w:after="120"/>
      <w:rPr>
        <w:i/>
        <w:iCs/>
        <w:color w:val="808080" w:themeColor="background1" w:themeShade="80"/>
        <w:sz w:val="20"/>
        <w:szCs w:val="20"/>
      </w:rPr>
    </w:pPr>
    <w:r w:rsidRPr="00204615">
      <w:rPr>
        <w:i/>
        <w:iCs/>
        <w:color w:val="808080" w:themeColor="background1" w:themeShade="80"/>
        <w:sz w:val="20"/>
        <w:szCs w:val="20"/>
      </w:rPr>
      <w:t>National Biosecurity Plan Guidelines for Farmed Freshwater</w:t>
    </w:r>
    <w:r>
      <w:rPr>
        <w:i/>
        <w:iCs/>
        <w:color w:val="808080" w:themeColor="background1" w:themeShade="80"/>
        <w:sz w:val="20"/>
        <w:szCs w:val="20"/>
      </w:rPr>
      <w:t xml:space="preserve"> Native</w:t>
    </w:r>
    <w:r w:rsidRPr="00204615">
      <w:rPr>
        <w:i/>
        <w:iCs/>
        <w:color w:val="808080" w:themeColor="background1" w:themeShade="80"/>
        <w:sz w:val="20"/>
        <w:szCs w:val="20"/>
      </w:rPr>
      <w:t xml:space="preserve"> Finfish – Version 1.0 (202</w:t>
    </w:r>
    <w:r w:rsidR="00B47405">
      <w:rPr>
        <w:i/>
        <w:iCs/>
        <w:color w:val="808080" w:themeColor="background1" w:themeShade="80"/>
        <w:sz w:val="20"/>
        <w:szCs w:val="20"/>
      </w:rPr>
      <w:t>3</w:t>
    </w:r>
    <w:r w:rsidRPr="00204615">
      <w:rPr>
        <w:i/>
        <w:iCs/>
        <w:color w:val="808080" w:themeColor="background1" w:themeShade="80"/>
        <w:sz w:val="20"/>
        <w:szCs w:val="20"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D53CC" w14:textId="39B4EFFE" w:rsidR="00BB252F" w:rsidRPr="00204615" w:rsidRDefault="00BB252F" w:rsidP="00305893">
    <w:pPr>
      <w:pStyle w:val="Header"/>
      <w:pBdr>
        <w:bottom w:val="single" w:sz="4" w:space="1" w:color="A6A6A6" w:themeColor="background1" w:themeShade="A6"/>
      </w:pBdr>
      <w:spacing w:after="120"/>
      <w:rPr>
        <w:i/>
        <w:iCs/>
        <w:color w:val="808080" w:themeColor="background1" w:themeShade="80"/>
        <w:sz w:val="20"/>
        <w:szCs w:val="20"/>
      </w:rPr>
    </w:pPr>
    <w:r w:rsidRPr="00204615">
      <w:rPr>
        <w:i/>
        <w:iCs/>
        <w:color w:val="808080" w:themeColor="background1" w:themeShade="80"/>
        <w:sz w:val="20"/>
        <w:szCs w:val="20"/>
      </w:rPr>
      <w:t>National Biosecurity Plan Guidelines for Farmed Freshwater</w:t>
    </w:r>
    <w:r>
      <w:rPr>
        <w:i/>
        <w:iCs/>
        <w:color w:val="808080" w:themeColor="background1" w:themeShade="80"/>
        <w:sz w:val="20"/>
        <w:szCs w:val="20"/>
      </w:rPr>
      <w:t xml:space="preserve"> Native</w:t>
    </w:r>
    <w:r w:rsidRPr="00204615">
      <w:rPr>
        <w:i/>
        <w:iCs/>
        <w:color w:val="808080" w:themeColor="background1" w:themeShade="80"/>
        <w:sz w:val="20"/>
        <w:szCs w:val="20"/>
      </w:rPr>
      <w:t xml:space="preserve"> Finfish – Version 1.0 (2021)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30B4BCE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00C65FC1"/>
    <w:multiLevelType w:val="hybridMultilevel"/>
    <w:tmpl w:val="6268CC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29183D"/>
    <w:multiLevelType w:val="hybridMultilevel"/>
    <w:tmpl w:val="1B5638EC"/>
    <w:lvl w:ilvl="0" w:tplc="9706436C">
      <w:start w:val="1"/>
      <w:numFmt w:val="decimal"/>
      <w:pStyle w:val="Appendixlistparagraph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34D46F2"/>
    <w:multiLevelType w:val="hybridMultilevel"/>
    <w:tmpl w:val="F77AA2F0"/>
    <w:lvl w:ilvl="0" w:tplc="954E464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5637D2"/>
    <w:multiLevelType w:val="hybridMultilevel"/>
    <w:tmpl w:val="64EC24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D90255"/>
    <w:multiLevelType w:val="hybridMultilevel"/>
    <w:tmpl w:val="3102A9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59109A"/>
    <w:multiLevelType w:val="hybridMultilevel"/>
    <w:tmpl w:val="21E21E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7A645E"/>
    <w:multiLevelType w:val="hybridMultilevel"/>
    <w:tmpl w:val="6A9EC9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075D49"/>
    <w:multiLevelType w:val="hybridMultilevel"/>
    <w:tmpl w:val="E17CD3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A214EC2"/>
    <w:multiLevelType w:val="hybridMultilevel"/>
    <w:tmpl w:val="493A9F5C"/>
    <w:lvl w:ilvl="0" w:tplc="954E464A">
      <w:numFmt w:val="bullet"/>
      <w:lvlText w:val="•"/>
      <w:lvlJc w:val="left"/>
      <w:pPr>
        <w:ind w:left="1399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5E2F35"/>
    <w:multiLevelType w:val="multilevel"/>
    <w:tmpl w:val="4182A4F0"/>
    <w:numStyleLink w:val="Numberlist"/>
  </w:abstractNum>
  <w:abstractNum w:abstractNumId="11" w15:restartNumberingAfterBreak="0">
    <w:nsid w:val="0D2B4F6E"/>
    <w:multiLevelType w:val="hybridMultilevel"/>
    <w:tmpl w:val="EE0AB5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89690C"/>
    <w:multiLevelType w:val="hybridMultilevel"/>
    <w:tmpl w:val="57D4BA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881978"/>
    <w:multiLevelType w:val="hybridMultilevel"/>
    <w:tmpl w:val="7C680728"/>
    <w:lvl w:ilvl="0" w:tplc="954E464A">
      <w:numFmt w:val="bullet"/>
      <w:lvlText w:val="•"/>
      <w:lvlJc w:val="left"/>
      <w:pPr>
        <w:ind w:left="1399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7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99" w:hanging="360"/>
      </w:pPr>
      <w:rPr>
        <w:rFonts w:ascii="Wingdings" w:hAnsi="Wingdings" w:hint="default"/>
      </w:rPr>
    </w:lvl>
  </w:abstractNum>
  <w:abstractNum w:abstractNumId="14" w15:restartNumberingAfterBreak="0">
    <w:nsid w:val="0F1A1824"/>
    <w:multiLevelType w:val="hybridMultilevel"/>
    <w:tmpl w:val="2B9ECF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2D4F79"/>
    <w:multiLevelType w:val="hybridMultilevel"/>
    <w:tmpl w:val="59EE76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DB3251"/>
    <w:multiLevelType w:val="hybridMultilevel"/>
    <w:tmpl w:val="FD88DBC4"/>
    <w:lvl w:ilvl="0" w:tplc="954E464A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3682F45"/>
    <w:multiLevelType w:val="hybridMultilevel"/>
    <w:tmpl w:val="FE78F92C"/>
    <w:lvl w:ilvl="0" w:tplc="954E464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3C9454A"/>
    <w:multiLevelType w:val="hybridMultilevel"/>
    <w:tmpl w:val="D556EF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4361757"/>
    <w:multiLevelType w:val="hybridMultilevel"/>
    <w:tmpl w:val="4F4806CE"/>
    <w:lvl w:ilvl="0" w:tplc="954E464A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61F4D26"/>
    <w:multiLevelType w:val="hybridMultilevel"/>
    <w:tmpl w:val="DF963B7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17A013E4"/>
    <w:multiLevelType w:val="hybridMultilevel"/>
    <w:tmpl w:val="6FFA44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9835D6C"/>
    <w:multiLevelType w:val="hybridMultilevel"/>
    <w:tmpl w:val="992E1D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D492EDC"/>
    <w:multiLevelType w:val="hybridMultilevel"/>
    <w:tmpl w:val="D5CEF392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1DD10B96"/>
    <w:multiLevelType w:val="hybridMultilevel"/>
    <w:tmpl w:val="BAFE55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1272030"/>
    <w:multiLevelType w:val="hybridMultilevel"/>
    <w:tmpl w:val="12A00486"/>
    <w:lvl w:ilvl="0" w:tplc="E4E607DA">
      <w:start w:val="1"/>
      <w:numFmt w:val="bullet"/>
      <w:pStyle w:val="Table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310534A"/>
    <w:multiLevelType w:val="hybridMultilevel"/>
    <w:tmpl w:val="FE1652F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23E65D92"/>
    <w:multiLevelType w:val="hybridMultilevel"/>
    <w:tmpl w:val="C5328F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4191069"/>
    <w:multiLevelType w:val="hybridMultilevel"/>
    <w:tmpl w:val="8640AB18"/>
    <w:lvl w:ilvl="0" w:tplc="954E464A">
      <w:numFmt w:val="bullet"/>
      <w:lvlText w:val="•"/>
      <w:lvlJc w:val="left"/>
      <w:pPr>
        <w:ind w:left="1399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6887B42"/>
    <w:multiLevelType w:val="hybridMultilevel"/>
    <w:tmpl w:val="CFD2565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914205E"/>
    <w:multiLevelType w:val="hybridMultilevel"/>
    <w:tmpl w:val="FD00B3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9597C02"/>
    <w:multiLevelType w:val="hybridMultilevel"/>
    <w:tmpl w:val="6A6E77B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2BA51A27"/>
    <w:multiLevelType w:val="hybridMultilevel"/>
    <w:tmpl w:val="E0F83B88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3" w15:restartNumberingAfterBreak="0">
    <w:nsid w:val="2C673221"/>
    <w:multiLevelType w:val="hybridMultilevel"/>
    <w:tmpl w:val="E31C5F7A"/>
    <w:lvl w:ilvl="0" w:tplc="954E464A">
      <w:numFmt w:val="bullet"/>
      <w:lvlText w:val="•"/>
      <w:lvlJc w:val="left"/>
      <w:pPr>
        <w:ind w:left="1399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7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99" w:hanging="360"/>
      </w:pPr>
      <w:rPr>
        <w:rFonts w:ascii="Wingdings" w:hAnsi="Wingdings" w:hint="default"/>
      </w:rPr>
    </w:lvl>
  </w:abstractNum>
  <w:abstractNum w:abstractNumId="34" w15:restartNumberingAfterBreak="0">
    <w:nsid w:val="3085211C"/>
    <w:multiLevelType w:val="hybridMultilevel"/>
    <w:tmpl w:val="F19A49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6DD0CD1"/>
    <w:multiLevelType w:val="multilevel"/>
    <w:tmpl w:val="DBE8FC2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3694" w:hanging="576"/>
      </w:pPr>
      <w:rPr>
        <w:rFonts w:hint="default"/>
      </w:rPr>
    </w:lvl>
    <w:lvl w:ilvl="2">
      <w:start w:val="1"/>
      <w:numFmt w:val="decimal"/>
      <w:lvlText w:val="%3.1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6" w15:restartNumberingAfterBreak="0">
    <w:nsid w:val="38431E8C"/>
    <w:multiLevelType w:val="hybridMultilevel"/>
    <w:tmpl w:val="355EC540"/>
    <w:lvl w:ilvl="0" w:tplc="954E464A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8666BD3"/>
    <w:multiLevelType w:val="hybridMultilevel"/>
    <w:tmpl w:val="A550A0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E11513E"/>
    <w:multiLevelType w:val="hybridMultilevel"/>
    <w:tmpl w:val="EC44AFAA"/>
    <w:lvl w:ilvl="0" w:tplc="954E464A">
      <w:numFmt w:val="bullet"/>
      <w:lvlText w:val="•"/>
      <w:lvlJc w:val="left"/>
      <w:pPr>
        <w:ind w:left="2078" w:hanging="72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211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3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5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7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9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1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3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59" w:hanging="360"/>
      </w:pPr>
      <w:rPr>
        <w:rFonts w:ascii="Wingdings" w:hAnsi="Wingdings" w:hint="default"/>
      </w:rPr>
    </w:lvl>
  </w:abstractNum>
  <w:abstractNum w:abstractNumId="39" w15:restartNumberingAfterBreak="0">
    <w:nsid w:val="40485222"/>
    <w:multiLevelType w:val="hybridMultilevel"/>
    <w:tmpl w:val="31366E78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40F237BB"/>
    <w:multiLevelType w:val="hybridMultilevel"/>
    <w:tmpl w:val="6AD619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295046D"/>
    <w:multiLevelType w:val="hybridMultilevel"/>
    <w:tmpl w:val="510EDA98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9D07B19"/>
    <w:multiLevelType w:val="hybridMultilevel"/>
    <w:tmpl w:val="7F2C3170"/>
    <w:lvl w:ilvl="0" w:tplc="954E464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CE66443"/>
    <w:multiLevelType w:val="hybridMultilevel"/>
    <w:tmpl w:val="4E685D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D1F5B72"/>
    <w:multiLevelType w:val="hybridMultilevel"/>
    <w:tmpl w:val="EA1A8D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E09754C"/>
    <w:multiLevelType w:val="hybridMultilevel"/>
    <w:tmpl w:val="78B6392A"/>
    <w:lvl w:ilvl="0" w:tplc="0C09000F">
      <w:start w:val="1"/>
      <w:numFmt w:val="decimal"/>
      <w:lvlText w:val="%1."/>
      <w:lvlJc w:val="left"/>
      <w:pPr>
        <w:ind w:left="1287" w:hanging="360"/>
      </w:p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6" w15:restartNumberingAfterBreak="0">
    <w:nsid w:val="4E1838F6"/>
    <w:multiLevelType w:val="hybridMultilevel"/>
    <w:tmpl w:val="0A0A87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E2058C7"/>
    <w:multiLevelType w:val="hybridMultilevel"/>
    <w:tmpl w:val="42BC77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E9B5EC7"/>
    <w:multiLevelType w:val="hybridMultilevel"/>
    <w:tmpl w:val="9B6AD7A8"/>
    <w:lvl w:ilvl="0" w:tplc="954E464A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12B19EE"/>
    <w:multiLevelType w:val="hybridMultilevel"/>
    <w:tmpl w:val="DFAEC010"/>
    <w:lvl w:ilvl="0" w:tplc="C87242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2344BAF"/>
    <w:multiLevelType w:val="hybridMultilevel"/>
    <w:tmpl w:val="D1D09FF6"/>
    <w:lvl w:ilvl="0" w:tplc="954E464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49D4A58"/>
    <w:multiLevelType w:val="hybridMultilevel"/>
    <w:tmpl w:val="166EF6E4"/>
    <w:lvl w:ilvl="0" w:tplc="C87242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7870EC6"/>
    <w:multiLevelType w:val="hybridMultilevel"/>
    <w:tmpl w:val="F0B4D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8021B41"/>
    <w:multiLevelType w:val="hybridMultilevel"/>
    <w:tmpl w:val="7C02BD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8E2211D"/>
    <w:multiLevelType w:val="hybridMultilevel"/>
    <w:tmpl w:val="F790FF48"/>
    <w:lvl w:ilvl="0" w:tplc="954E464A">
      <w:numFmt w:val="bullet"/>
      <w:lvlText w:val="•"/>
      <w:lvlJc w:val="left"/>
      <w:pPr>
        <w:ind w:left="1440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5" w15:restartNumberingAfterBreak="0">
    <w:nsid w:val="59BC38BB"/>
    <w:multiLevelType w:val="hybridMultilevel"/>
    <w:tmpl w:val="1758F600"/>
    <w:lvl w:ilvl="0" w:tplc="614AC86A">
      <w:start w:val="6"/>
      <w:numFmt w:val="decimal"/>
      <w:lvlText w:val="%1.2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9BD7A4B"/>
    <w:multiLevelType w:val="hybridMultilevel"/>
    <w:tmpl w:val="AA783FEC"/>
    <w:lvl w:ilvl="0" w:tplc="954E464A">
      <w:numFmt w:val="bullet"/>
      <w:lvlText w:val="•"/>
      <w:lvlJc w:val="left"/>
      <w:pPr>
        <w:ind w:left="1440" w:hanging="72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 w15:restartNumberingAfterBreak="0">
    <w:nsid w:val="5B8F3B04"/>
    <w:multiLevelType w:val="multilevel"/>
    <w:tmpl w:val="4182A4F0"/>
    <w:styleLink w:val="Numberlist"/>
    <w:lvl w:ilvl="0">
      <w:start w:val="1"/>
      <w:numFmt w:val="decimal"/>
      <w:pStyle w:val="ListNumber"/>
      <w:lvlText w:val="%1)"/>
      <w:lvlJc w:val="left"/>
      <w:pPr>
        <w:ind w:left="567" w:hanging="567"/>
      </w:pPr>
      <w:rPr>
        <w:rFonts w:hint="default"/>
        <w:color w:val="auto"/>
      </w:rPr>
    </w:lvl>
    <w:lvl w:ilvl="1">
      <w:start w:val="1"/>
      <w:numFmt w:val="lowerLetter"/>
      <w:pStyle w:val="ListNumber2"/>
      <w:lvlText w:val="%2)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134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67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67" w:hanging="567"/>
      </w:pPr>
      <w:rPr>
        <w:rFonts w:hint="default"/>
      </w:rPr>
    </w:lvl>
  </w:abstractNum>
  <w:abstractNum w:abstractNumId="58" w15:restartNumberingAfterBreak="0">
    <w:nsid w:val="5BE937F5"/>
    <w:multiLevelType w:val="hybridMultilevel"/>
    <w:tmpl w:val="F8C8D0B8"/>
    <w:lvl w:ilvl="0" w:tplc="954E464A">
      <w:numFmt w:val="bullet"/>
      <w:lvlText w:val="•"/>
      <w:lvlJc w:val="left"/>
      <w:pPr>
        <w:ind w:left="1399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C8059F9"/>
    <w:multiLevelType w:val="hybridMultilevel"/>
    <w:tmpl w:val="F5267E1E"/>
    <w:lvl w:ilvl="0" w:tplc="954E464A">
      <w:numFmt w:val="bullet"/>
      <w:lvlText w:val="•"/>
      <w:lvlJc w:val="left"/>
      <w:pPr>
        <w:ind w:left="1399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F3E181D"/>
    <w:multiLevelType w:val="hybridMultilevel"/>
    <w:tmpl w:val="A7EA64E2"/>
    <w:lvl w:ilvl="0" w:tplc="0222252A">
      <w:start w:val="1"/>
      <w:numFmt w:val="decimal"/>
      <w:lvlText w:val="%1.2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1246EE1"/>
    <w:multiLevelType w:val="hybridMultilevel"/>
    <w:tmpl w:val="96C8F0E2"/>
    <w:lvl w:ilvl="0" w:tplc="0C090001">
      <w:start w:val="1"/>
      <w:numFmt w:val="bullet"/>
      <w:lvlText w:val=""/>
      <w:lvlJc w:val="left"/>
      <w:pPr>
        <w:ind w:left="32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4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</w:abstractNum>
  <w:abstractNum w:abstractNumId="62" w15:restartNumberingAfterBreak="0">
    <w:nsid w:val="61705EBC"/>
    <w:multiLevelType w:val="hybridMultilevel"/>
    <w:tmpl w:val="C7E64F5E"/>
    <w:lvl w:ilvl="0" w:tplc="954E464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1F94FFD"/>
    <w:multiLevelType w:val="hybridMultilevel"/>
    <w:tmpl w:val="A11E74DA"/>
    <w:lvl w:ilvl="0" w:tplc="954E464A">
      <w:numFmt w:val="bullet"/>
      <w:lvlText w:val="•"/>
      <w:lvlJc w:val="left"/>
      <w:pPr>
        <w:ind w:left="1399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23F62ED"/>
    <w:multiLevelType w:val="hybridMultilevel"/>
    <w:tmpl w:val="96387A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33076F1"/>
    <w:multiLevelType w:val="hybridMultilevel"/>
    <w:tmpl w:val="26889A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4F43292"/>
    <w:multiLevelType w:val="hybridMultilevel"/>
    <w:tmpl w:val="F79CC310"/>
    <w:lvl w:ilvl="0" w:tplc="C87242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5472235"/>
    <w:multiLevelType w:val="hybridMultilevel"/>
    <w:tmpl w:val="F49489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5C33A31"/>
    <w:multiLevelType w:val="hybridMultilevel"/>
    <w:tmpl w:val="57CCC5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6B16A55"/>
    <w:multiLevelType w:val="hybridMultilevel"/>
    <w:tmpl w:val="1AB024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8815F7F"/>
    <w:multiLevelType w:val="hybridMultilevel"/>
    <w:tmpl w:val="C75457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93C690C"/>
    <w:multiLevelType w:val="hybridMultilevel"/>
    <w:tmpl w:val="540A53A6"/>
    <w:lvl w:ilvl="0" w:tplc="C87242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D1D3D47"/>
    <w:multiLevelType w:val="hybridMultilevel"/>
    <w:tmpl w:val="7024A6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DDB311F"/>
    <w:multiLevelType w:val="hybridMultilevel"/>
    <w:tmpl w:val="53E4DB6A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F295023"/>
    <w:multiLevelType w:val="hybridMultilevel"/>
    <w:tmpl w:val="5412C2EE"/>
    <w:lvl w:ilvl="0" w:tplc="21B4507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F6E1551"/>
    <w:multiLevelType w:val="hybridMultilevel"/>
    <w:tmpl w:val="DBB697C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6" w15:restartNumberingAfterBreak="0">
    <w:nsid w:val="700360FF"/>
    <w:multiLevelType w:val="hybridMultilevel"/>
    <w:tmpl w:val="B01E0B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12308AD"/>
    <w:multiLevelType w:val="hybridMultilevel"/>
    <w:tmpl w:val="FE94FAD2"/>
    <w:lvl w:ilvl="0" w:tplc="954E464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15A578E"/>
    <w:multiLevelType w:val="hybridMultilevel"/>
    <w:tmpl w:val="C744FA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2056D40"/>
    <w:multiLevelType w:val="hybridMultilevel"/>
    <w:tmpl w:val="074647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22F4069"/>
    <w:multiLevelType w:val="hybridMultilevel"/>
    <w:tmpl w:val="92B8FF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4635B3F"/>
    <w:multiLevelType w:val="hybridMultilevel"/>
    <w:tmpl w:val="86F027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521438E"/>
    <w:multiLevelType w:val="hybridMultilevel"/>
    <w:tmpl w:val="AA4244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64806BA"/>
    <w:multiLevelType w:val="hybridMultilevel"/>
    <w:tmpl w:val="4E403D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766848E6"/>
    <w:multiLevelType w:val="hybridMultilevel"/>
    <w:tmpl w:val="C7185B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67B2A1A"/>
    <w:multiLevelType w:val="hybridMultilevel"/>
    <w:tmpl w:val="D480AE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68E7A1E"/>
    <w:multiLevelType w:val="hybridMultilevel"/>
    <w:tmpl w:val="226012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78D66FCF"/>
    <w:multiLevelType w:val="hybridMultilevel"/>
    <w:tmpl w:val="4F62DB8E"/>
    <w:lvl w:ilvl="0" w:tplc="0C09000F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94" w:hanging="360"/>
      </w:pPr>
    </w:lvl>
    <w:lvl w:ilvl="2" w:tplc="0C09001B" w:tentative="1">
      <w:start w:val="1"/>
      <w:numFmt w:val="lowerRoman"/>
      <w:lvlText w:val="%3."/>
      <w:lvlJc w:val="right"/>
      <w:pPr>
        <w:ind w:left="2514" w:hanging="180"/>
      </w:pPr>
    </w:lvl>
    <w:lvl w:ilvl="3" w:tplc="0C09000F" w:tentative="1">
      <w:start w:val="1"/>
      <w:numFmt w:val="decimal"/>
      <w:lvlText w:val="%4."/>
      <w:lvlJc w:val="left"/>
      <w:pPr>
        <w:ind w:left="3234" w:hanging="360"/>
      </w:pPr>
    </w:lvl>
    <w:lvl w:ilvl="4" w:tplc="0C090019" w:tentative="1">
      <w:start w:val="1"/>
      <w:numFmt w:val="lowerLetter"/>
      <w:lvlText w:val="%5."/>
      <w:lvlJc w:val="left"/>
      <w:pPr>
        <w:ind w:left="3954" w:hanging="360"/>
      </w:pPr>
    </w:lvl>
    <w:lvl w:ilvl="5" w:tplc="0C09001B" w:tentative="1">
      <w:start w:val="1"/>
      <w:numFmt w:val="lowerRoman"/>
      <w:lvlText w:val="%6."/>
      <w:lvlJc w:val="right"/>
      <w:pPr>
        <w:ind w:left="4674" w:hanging="180"/>
      </w:pPr>
    </w:lvl>
    <w:lvl w:ilvl="6" w:tplc="0C09000F" w:tentative="1">
      <w:start w:val="1"/>
      <w:numFmt w:val="decimal"/>
      <w:lvlText w:val="%7."/>
      <w:lvlJc w:val="left"/>
      <w:pPr>
        <w:ind w:left="5394" w:hanging="360"/>
      </w:pPr>
    </w:lvl>
    <w:lvl w:ilvl="7" w:tplc="0C090019" w:tentative="1">
      <w:start w:val="1"/>
      <w:numFmt w:val="lowerLetter"/>
      <w:lvlText w:val="%8."/>
      <w:lvlJc w:val="left"/>
      <w:pPr>
        <w:ind w:left="6114" w:hanging="360"/>
      </w:pPr>
    </w:lvl>
    <w:lvl w:ilvl="8" w:tplc="0C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88" w15:restartNumberingAfterBreak="0">
    <w:nsid w:val="79EC2128"/>
    <w:multiLevelType w:val="hybridMultilevel"/>
    <w:tmpl w:val="610689C6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9" w15:restartNumberingAfterBreak="0">
    <w:nsid w:val="7A170DB6"/>
    <w:multiLevelType w:val="hybridMultilevel"/>
    <w:tmpl w:val="84D2D0BA"/>
    <w:lvl w:ilvl="0" w:tplc="954E464A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A2410EF"/>
    <w:multiLevelType w:val="hybridMultilevel"/>
    <w:tmpl w:val="834A47C6"/>
    <w:lvl w:ilvl="0" w:tplc="954E464A">
      <w:numFmt w:val="bullet"/>
      <w:lvlText w:val="•"/>
      <w:lvlJc w:val="left"/>
      <w:pPr>
        <w:ind w:left="1399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A81057E"/>
    <w:multiLevelType w:val="hybridMultilevel"/>
    <w:tmpl w:val="40B48A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D050F82"/>
    <w:multiLevelType w:val="hybridMultilevel"/>
    <w:tmpl w:val="2140EF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FFD53AD"/>
    <w:multiLevelType w:val="hybridMultilevel"/>
    <w:tmpl w:val="C7128A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3056404">
    <w:abstractNumId w:val="35"/>
  </w:num>
  <w:num w:numId="2" w16cid:durableId="1585341013">
    <w:abstractNumId w:val="75"/>
  </w:num>
  <w:num w:numId="3" w16cid:durableId="947589454">
    <w:abstractNumId w:val="64"/>
  </w:num>
  <w:num w:numId="4" w16cid:durableId="1497184517">
    <w:abstractNumId w:val="56"/>
  </w:num>
  <w:num w:numId="5" w16cid:durableId="147981228">
    <w:abstractNumId w:val="54"/>
  </w:num>
  <w:num w:numId="6" w16cid:durableId="421069846">
    <w:abstractNumId w:val="19"/>
  </w:num>
  <w:num w:numId="7" w16cid:durableId="820315277">
    <w:abstractNumId w:val="48"/>
  </w:num>
  <w:num w:numId="8" w16cid:durableId="1771926756">
    <w:abstractNumId w:val="13"/>
  </w:num>
  <w:num w:numId="9" w16cid:durableId="1971085725">
    <w:abstractNumId w:val="33"/>
  </w:num>
  <w:num w:numId="10" w16cid:durableId="1175341992">
    <w:abstractNumId w:val="47"/>
  </w:num>
  <w:num w:numId="11" w16cid:durableId="2030789430">
    <w:abstractNumId w:val="57"/>
  </w:num>
  <w:num w:numId="12" w16cid:durableId="1383359945">
    <w:abstractNumId w:val="10"/>
  </w:num>
  <w:num w:numId="13" w16cid:durableId="1460759637">
    <w:abstractNumId w:val="81"/>
  </w:num>
  <w:num w:numId="14" w16cid:durableId="295184758">
    <w:abstractNumId w:val="89"/>
  </w:num>
  <w:num w:numId="15" w16cid:durableId="1772623999">
    <w:abstractNumId w:val="36"/>
  </w:num>
  <w:num w:numId="16" w16cid:durableId="220486168">
    <w:abstractNumId w:val="16"/>
  </w:num>
  <w:num w:numId="17" w16cid:durableId="782729052">
    <w:abstractNumId w:val="12"/>
  </w:num>
  <w:num w:numId="18" w16cid:durableId="1657879117">
    <w:abstractNumId w:val="88"/>
  </w:num>
  <w:num w:numId="19" w16cid:durableId="822769926">
    <w:abstractNumId w:val="23"/>
  </w:num>
  <w:num w:numId="20" w16cid:durableId="65424324">
    <w:abstractNumId w:val="37"/>
  </w:num>
  <w:num w:numId="21" w16cid:durableId="2134901817">
    <w:abstractNumId w:val="1"/>
  </w:num>
  <w:num w:numId="22" w16cid:durableId="384185130">
    <w:abstractNumId w:val="14"/>
  </w:num>
  <w:num w:numId="23" w16cid:durableId="1445080440">
    <w:abstractNumId w:val="31"/>
  </w:num>
  <w:num w:numId="24" w16cid:durableId="2141529520">
    <w:abstractNumId w:val="58"/>
  </w:num>
  <w:num w:numId="25" w16cid:durableId="446507128">
    <w:abstractNumId w:val="9"/>
  </w:num>
  <w:num w:numId="26" w16cid:durableId="1632974598">
    <w:abstractNumId w:val="63"/>
  </w:num>
  <w:num w:numId="27" w16cid:durableId="1548179332">
    <w:abstractNumId w:val="39"/>
  </w:num>
  <w:num w:numId="28" w16cid:durableId="336538073">
    <w:abstractNumId w:val="87"/>
  </w:num>
  <w:num w:numId="29" w16cid:durableId="1206872239">
    <w:abstractNumId w:val="2"/>
  </w:num>
  <w:num w:numId="30" w16cid:durableId="1512185521">
    <w:abstractNumId w:val="26"/>
  </w:num>
  <w:num w:numId="31" w16cid:durableId="1844517092">
    <w:abstractNumId w:val="20"/>
  </w:num>
  <w:num w:numId="32" w16cid:durableId="1363363191">
    <w:abstractNumId w:val="45"/>
  </w:num>
  <w:num w:numId="33" w16cid:durableId="2064138538">
    <w:abstractNumId w:val="66"/>
  </w:num>
  <w:num w:numId="34" w16cid:durableId="481393299">
    <w:abstractNumId w:val="71"/>
  </w:num>
  <w:num w:numId="35" w16cid:durableId="1644117863">
    <w:abstractNumId w:val="29"/>
  </w:num>
  <w:num w:numId="36" w16cid:durableId="725956957">
    <w:abstractNumId w:val="41"/>
  </w:num>
  <w:num w:numId="37" w16cid:durableId="1273396504">
    <w:abstractNumId w:val="0"/>
  </w:num>
  <w:num w:numId="38" w16cid:durableId="58333969">
    <w:abstractNumId w:val="38"/>
  </w:num>
  <w:num w:numId="39" w16cid:durableId="1426681927">
    <w:abstractNumId w:val="51"/>
  </w:num>
  <w:num w:numId="40" w16cid:durableId="122115747">
    <w:abstractNumId w:val="49"/>
  </w:num>
  <w:num w:numId="41" w16cid:durableId="1403870548">
    <w:abstractNumId w:val="46"/>
  </w:num>
  <w:num w:numId="42" w16cid:durableId="1419330619">
    <w:abstractNumId w:val="32"/>
  </w:num>
  <w:num w:numId="43" w16cid:durableId="934366737">
    <w:abstractNumId w:val="24"/>
  </w:num>
  <w:num w:numId="44" w16cid:durableId="545332700">
    <w:abstractNumId w:val="78"/>
  </w:num>
  <w:num w:numId="45" w16cid:durableId="124273047">
    <w:abstractNumId w:val="86"/>
  </w:num>
  <w:num w:numId="46" w16cid:durableId="1908494214">
    <w:abstractNumId w:val="22"/>
  </w:num>
  <w:num w:numId="47" w16cid:durableId="1978337432">
    <w:abstractNumId w:val="4"/>
  </w:num>
  <w:num w:numId="48" w16cid:durableId="249393399">
    <w:abstractNumId w:val="91"/>
  </w:num>
  <w:num w:numId="49" w16cid:durableId="368917737">
    <w:abstractNumId w:val="44"/>
  </w:num>
  <w:num w:numId="50" w16cid:durableId="1588223176">
    <w:abstractNumId w:val="21"/>
  </w:num>
  <w:num w:numId="51" w16cid:durableId="1637947184">
    <w:abstractNumId w:val="65"/>
  </w:num>
  <w:num w:numId="52" w16cid:durableId="1004092848">
    <w:abstractNumId w:val="83"/>
  </w:num>
  <w:num w:numId="53" w16cid:durableId="1956522667">
    <w:abstractNumId w:val="70"/>
  </w:num>
  <w:num w:numId="54" w16cid:durableId="667708275">
    <w:abstractNumId w:val="6"/>
  </w:num>
  <w:num w:numId="55" w16cid:durableId="260379260">
    <w:abstractNumId w:val="67"/>
  </w:num>
  <w:num w:numId="56" w16cid:durableId="708991472">
    <w:abstractNumId w:val="82"/>
  </w:num>
  <w:num w:numId="57" w16cid:durableId="991563887">
    <w:abstractNumId w:val="8"/>
  </w:num>
  <w:num w:numId="58" w16cid:durableId="273902809">
    <w:abstractNumId w:val="11"/>
  </w:num>
  <w:num w:numId="59" w16cid:durableId="1794011539">
    <w:abstractNumId w:val="85"/>
  </w:num>
  <w:num w:numId="60" w16cid:durableId="1270426521">
    <w:abstractNumId w:val="84"/>
  </w:num>
  <w:num w:numId="61" w16cid:durableId="2077435334">
    <w:abstractNumId w:val="30"/>
  </w:num>
  <w:num w:numId="62" w16cid:durableId="309482901">
    <w:abstractNumId w:val="69"/>
  </w:num>
  <w:num w:numId="63" w16cid:durableId="1360274481">
    <w:abstractNumId w:val="53"/>
  </w:num>
  <w:num w:numId="64" w16cid:durableId="297805990">
    <w:abstractNumId w:val="92"/>
  </w:num>
  <w:num w:numId="65" w16cid:durableId="580138287">
    <w:abstractNumId w:val="93"/>
  </w:num>
  <w:num w:numId="66" w16cid:durableId="1238058305">
    <w:abstractNumId w:val="72"/>
  </w:num>
  <w:num w:numId="67" w16cid:durableId="830097376">
    <w:abstractNumId w:val="43"/>
  </w:num>
  <w:num w:numId="68" w16cid:durableId="1784228938">
    <w:abstractNumId w:val="27"/>
  </w:num>
  <w:num w:numId="69" w16cid:durableId="1339039468">
    <w:abstractNumId w:val="76"/>
  </w:num>
  <w:num w:numId="70" w16cid:durableId="1196697776">
    <w:abstractNumId w:val="59"/>
  </w:num>
  <w:num w:numId="71" w16cid:durableId="1987707537">
    <w:abstractNumId w:val="90"/>
  </w:num>
  <w:num w:numId="72" w16cid:durableId="1840922735">
    <w:abstractNumId w:val="28"/>
  </w:num>
  <w:num w:numId="73" w16cid:durableId="1204758226">
    <w:abstractNumId w:val="79"/>
  </w:num>
  <w:num w:numId="74" w16cid:durableId="882671542">
    <w:abstractNumId w:val="52"/>
  </w:num>
  <w:num w:numId="75" w16cid:durableId="1883596782">
    <w:abstractNumId w:val="73"/>
  </w:num>
  <w:num w:numId="76" w16cid:durableId="1279294683">
    <w:abstractNumId w:val="34"/>
  </w:num>
  <w:num w:numId="77" w16cid:durableId="609046048">
    <w:abstractNumId w:val="80"/>
  </w:num>
  <w:num w:numId="78" w16cid:durableId="21899499">
    <w:abstractNumId w:val="15"/>
  </w:num>
  <w:num w:numId="79" w16cid:durableId="1843428407">
    <w:abstractNumId w:val="18"/>
  </w:num>
  <w:num w:numId="80" w16cid:durableId="117839741">
    <w:abstractNumId w:val="7"/>
  </w:num>
  <w:num w:numId="81" w16cid:durableId="1528640382">
    <w:abstractNumId w:val="68"/>
  </w:num>
  <w:num w:numId="82" w16cid:durableId="1421098015">
    <w:abstractNumId w:val="40"/>
  </w:num>
  <w:num w:numId="83" w16cid:durableId="1350639563">
    <w:abstractNumId w:val="35"/>
  </w:num>
  <w:num w:numId="84" w16cid:durableId="1759131530">
    <w:abstractNumId w:val="35"/>
    <w:lvlOverride w:ilvl="0">
      <w:startOverride w:val="6"/>
    </w:lvlOverride>
    <w:lvlOverride w:ilvl="1">
      <w:startOverride w:val="1"/>
    </w:lvlOverride>
    <w:lvlOverride w:ilvl="2">
      <w:startOverride w:val="6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 w16cid:durableId="112795111">
    <w:abstractNumId w:val="60"/>
  </w:num>
  <w:num w:numId="86" w16cid:durableId="387798774">
    <w:abstractNumId w:val="55"/>
  </w:num>
  <w:num w:numId="87" w16cid:durableId="1080635149">
    <w:abstractNumId w:val="42"/>
  </w:num>
  <w:num w:numId="88" w16cid:durableId="2036883304">
    <w:abstractNumId w:val="62"/>
  </w:num>
  <w:num w:numId="89" w16cid:durableId="1207528328">
    <w:abstractNumId w:val="3"/>
  </w:num>
  <w:num w:numId="90" w16cid:durableId="1607541364">
    <w:abstractNumId w:val="77"/>
  </w:num>
  <w:num w:numId="91" w16cid:durableId="1058163375">
    <w:abstractNumId w:val="50"/>
  </w:num>
  <w:num w:numId="92" w16cid:durableId="1856772194">
    <w:abstractNumId w:val="17"/>
  </w:num>
  <w:num w:numId="93" w16cid:durableId="1482959633">
    <w:abstractNumId w:val="61"/>
  </w:num>
  <w:num w:numId="94" w16cid:durableId="1456874564">
    <w:abstractNumId w:val="5"/>
  </w:num>
  <w:num w:numId="95" w16cid:durableId="1410730865">
    <w:abstractNumId w:val="25"/>
  </w:num>
  <w:num w:numId="96" w16cid:durableId="1889602894">
    <w:abstractNumId w:val="74"/>
  </w:num>
  <w:numIdMacAtCleanup w:val="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1&lt;/Suspended&gt;&lt;/ENInstantFormat&gt;"/>
    <w:docVar w:name="EN.Layout" w:val="&lt;ENLayout&gt;&lt;Style&gt;Brett without abstract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reprprwux0d94er9s9vsv91tsefp095rxwt&quot;&gt;Bretts Endnote database&lt;record-ids&gt;&lt;item&gt;451&lt;/item&gt;&lt;item&gt;8191&lt;/item&gt;&lt;item&gt;10279&lt;/item&gt;&lt;item&gt;10280&lt;/item&gt;&lt;item&gt;12147&lt;/item&gt;&lt;item&gt;12148&lt;/item&gt;&lt;item&gt;12172&lt;/item&gt;&lt;item&gt;12173&lt;/item&gt;&lt;item&gt;12174&lt;/item&gt;&lt;/record-ids&gt;&lt;/item&gt;&lt;/Libraries&gt;"/>
  </w:docVars>
  <w:rsids>
    <w:rsidRoot w:val="00BB374D"/>
    <w:rsid w:val="0000042C"/>
    <w:rsid w:val="00000F78"/>
    <w:rsid w:val="00001A8E"/>
    <w:rsid w:val="00001C78"/>
    <w:rsid w:val="00001E9F"/>
    <w:rsid w:val="00002078"/>
    <w:rsid w:val="00002211"/>
    <w:rsid w:val="00003488"/>
    <w:rsid w:val="00003957"/>
    <w:rsid w:val="000047A6"/>
    <w:rsid w:val="00005636"/>
    <w:rsid w:val="00006061"/>
    <w:rsid w:val="00007A74"/>
    <w:rsid w:val="00007D31"/>
    <w:rsid w:val="00007E6A"/>
    <w:rsid w:val="00010986"/>
    <w:rsid w:val="00010992"/>
    <w:rsid w:val="00010DDF"/>
    <w:rsid w:val="000116A6"/>
    <w:rsid w:val="00011FE8"/>
    <w:rsid w:val="00012ACD"/>
    <w:rsid w:val="00013101"/>
    <w:rsid w:val="00013392"/>
    <w:rsid w:val="00013489"/>
    <w:rsid w:val="00014010"/>
    <w:rsid w:val="00014562"/>
    <w:rsid w:val="0001598B"/>
    <w:rsid w:val="00017910"/>
    <w:rsid w:val="00017E9A"/>
    <w:rsid w:val="000209C6"/>
    <w:rsid w:val="000213AC"/>
    <w:rsid w:val="00021BFE"/>
    <w:rsid w:val="00021DE2"/>
    <w:rsid w:val="0002224C"/>
    <w:rsid w:val="000235F4"/>
    <w:rsid w:val="0002471E"/>
    <w:rsid w:val="00024AA9"/>
    <w:rsid w:val="000260DB"/>
    <w:rsid w:val="00030BDC"/>
    <w:rsid w:val="000318A8"/>
    <w:rsid w:val="00031941"/>
    <w:rsid w:val="000327E5"/>
    <w:rsid w:val="00032D57"/>
    <w:rsid w:val="00032DAC"/>
    <w:rsid w:val="00034C4D"/>
    <w:rsid w:val="00034F27"/>
    <w:rsid w:val="00034F78"/>
    <w:rsid w:val="0003629B"/>
    <w:rsid w:val="000366E1"/>
    <w:rsid w:val="00037592"/>
    <w:rsid w:val="000375DC"/>
    <w:rsid w:val="000377C8"/>
    <w:rsid w:val="000379B1"/>
    <w:rsid w:val="00037E7B"/>
    <w:rsid w:val="00040385"/>
    <w:rsid w:val="0004073F"/>
    <w:rsid w:val="000407C8"/>
    <w:rsid w:val="00040885"/>
    <w:rsid w:val="000408A4"/>
    <w:rsid w:val="00041AC8"/>
    <w:rsid w:val="00041D02"/>
    <w:rsid w:val="00042638"/>
    <w:rsid w:val="00043876"/>
    <w:rsid w:val="00043C44"/>
    <w:rsid w:val="00044A85"/>
    <w:rsid w:val="00044CCA"/>
    <w:rsid w:val="00044EB2"/>
    <w:rsid w:val="000460A0"/>
    <w:rsid w:val="00046564"/>
    <w:rsid w:val="00046A57"/>
    <w:rsid w:val="00046E03"/>
    <w:rsid w:val="000470A7"/>
    <w:rsid w:val="00047246"/>
    <w:rsid w:val="000473EE"/>
    <w:rsid w:val="00050511"/>
    <w:rsid w:val="0005090B"/>
    <w:rsid w:val="00050BD1"/>
    <w:rsid w:val="00050DB5"/>
    <w:rsid w:val="000510D6"/>
    <w:rsid w:val="0005253F"/>
    <w:rsid w:val="000533D2"/>
    <w:rsid w:val="000534C5"/>
    <w:rsid w:val="00053B95"/>
    <w:rsid w:val="00053F5C"/>
    <w:rsid w:val="00054000"/>
    <w:rsid w:val="00054A44"/>
    <w:rsid w:val="000550F8"/>
    <w:rsid w:val="00055D23"/>
    <w:rsid w:val="00056924"/>
    <w:rsid w:val="00056ABC"/>
    <w:rsid w:val="00056D44"/>
    <w:rsid w:val="0005701E"/>
    <w:rsid w:val="00057084"/>
    <w:rsid w:val="000600D0"/>
    <w:rsid w:val="0006045B"/>
    <w:rsid w:val="00061579"/>
    <w:rsid w:val="00061AAE"/>
    <w:rsid w:val="00064468"/>
    <w:rsid w:val="00064E31"/>
    <w:rsid w:val="00065727"/>
    <w:rsid w:val="000660F7"/>
    <w:rsid w:val="00066486"/>
    <w:rsid w:val="0006697F"/>
    <w:rsid w:val="00066F23"/>
    <w:rsid w:val="000674A0"/>
    <w:rsid w:val="0007003D"/>
    <w:rsid w:val="000706D7"/>
    <w:rsid w:val="00071761"/>
    <w:rsid w:val="00073017"/>
    <w:rsid w:val="00074514"/>
    <w:rsid w:val="00076A54"/>
    <w:rsid w:val="00076E9E"/>
    <w:rsid w:val="00077CF7"/>
    <w:rsid w:val="00080CBC"/>
    <w:rsid w:val="00081902"/>
    <w:rsid w:val="00081B8F"/>
    <w:rsid w:val="00081F1D"/>
    <w:rsid w:val="0008373B"/>
    <w:rsid w:val="00084915"/>
    <w:rsid w:val="0008624D"/>
    <w:rsid w:val="00086798"/>
    <w:rsid w:val="00086EC3"/>
    <w:rsid w:val="00087810"/>
    <w:rsid w:val="00087843"/>
    <w:rsid w:val="00087AC4"/>
    <w:rsid w:val="00087B9D"/>
    <w:rsid w:val="00087E17"/>
    <w:rsid w:val="00087E39"/>
    <w:rsid w:val="0009014A"/>
    <w:rsid w:val="00090877"/>
    <w:rsid w:val="000917B6"/>
    <w:rsid w:val="00091EB8"/>
    <w:rsid w:val="0009215B"/>
    <w:rsid w:val="00092A96"/>
    <w:rsid w:val="000947DA"/>
    <w:rsid w:val="00094B9D"/>
    <w:rsid w:val="00094F36"/>
    <w:rsid w:val="00095B27"/>
    <w:rsid w:val="00095BD7"/>
    <w:rsid w:val="00095D91"/>
    <w:rsid w:val="00095EA8"/>
    <w:rsid w:val="00095FCF"/>
    <w:rsid w:val="00096073"/>
    <w:rsid w:val="00096181"/>
    <w:rsid w:val="00096B22"/>
    <w:rsid w:val="000970AD"/>
    <w:rsid w:val="000974B8"/>
    <w:rsid w:val="000A01F2"/>
    <w:rsid w:val="000A0C57"/>
    <w:rsid w:val="000A1898"/>
    <w:rsid w:val="000A1A73"/>
    <w:rsid w:val="000A2BA5"/>
    <w:rsid w:val="000A4F58"/>
    <w:rsid w:val="000A55D2"/>
    <w:rsid w:val="000A5695"/>
    <w:rsid w:val="000A64B1"/>
    <w:rsid w:val="000A65FA"/>
    <w:rsid w:val="000A7437"/>
    <w:rsid w:val="000A75FB"/>
    <w:rsid w:val="000A7AB6"/>
    <w:rsid w:val="000A7C7D"/>
    <w:rsid w:val="000A7FB3"/>
    <w:rsid w:val="000B0BAE"/>
    <w:rsid w:val="000B0F2A"/>
    <w:rsid w:val="000B1D5E"/>
    <w:rsid w:val="000B1D6A"/>
    <w:rsid w:val="000B288C"/>
    <w:rsid w:val="000B2B24"/>
    <w:rsid w:val="000B2F4B"/>
    <w:rsid w:val="000B3F03"/>
    <w:rsid w:val="000B4F72"/>
    <w:rsid w:val="000B50B2"/>
    <w:rsid w:val="000B5205"/>
    <w:rsid w:val="000B61C5"/>
    <w:rsid w:val="000B7DAB"/>
    <w:rsid w:val="000C0157"/>
    <w:rsid w:val="000C020F"/>
    <w:rsid w:val="000C047B"/>
    <w:rsid w:val="000C078D"/>
    <w:rsid w:val="000C1112"/>
    <w:rsid w:val="000C1228"/>
    <w:rsid w:val="000C17D0"/>
    <w:rsid w:val="000C1ED7"/>
    <w:rsid w:val="000C2CD0"/>
    <w:rsid w:val="000C4609"/>
    <w:rsid w:val="000C50EA"/>
    <w:rsid w:val="000C58DC"/>
    <w:rsid w:val="000C5990"/>
    <w:rsid w:val="000C62E9"/>
    <w:rsid w:val="000C6906"/>
    <w:rsid w:val="000C7405"/>
    <w:rsid w:val="000C7F10"/>
    <w:rsid w:val="000D19C9"/>
    <w:rsid w:val="000D206E"/>
    <w:rsid w:val="000D22DE"/>
    <w:rsid w:val="000D2617"/>
    <w:rsid w:val="000D2AE7"/>
    <w:rsid w:val="000D2DD6"/>
    <w:rsid w:val="000D4073"/>
    <w:rsid w:val="000D4CC1"/>
    <w:rsid w:val="000D61A4"/>
    <w:rsid w:val="000D699A"/>
    <w:rsid w:val="000D7072"/>
    <w:rsid w:val="000E0185"/>
    <w:rsid w:val="000E0218"/>
    <w:rsid w:val="000E051C"/>
    <w:rsid w:val="000E0B2A"/>
    <w:rsid w:val="000E0B34"/>
    <w:rsid w:val="000E0DAA"/>
    <w:rsid w:val="000E1237"/>
    <w:rsid w:val="000E126E"/>
    <w:rsid w:val="000E238D"/>
    <w:rsid w:val="000E2448"/>
    <w:rsid w:val="000E2C18"/>
    <w:rsid w:val="000E4AAA"/>
    <w:rsid w:val="000E5B78"/>
    <w:rsid w:val="000E5E20"/>
    <w:rsid w:val="000E616D"/>
    <w:rsid w:val="000E6AEF"/>
    <w:rsid w:val="000E713B"/>
    <w:rsid w:val="000E71C5"/>
    <w:rsid w:val="000E7498"/>
    <w:rsid w:val="000E7B16"/>
    <w:rsid w:val="000F0D28"/>
    <w:rsid w:val="000F114F"/>
    <w:rsid w:val="000F2574"/>
    <w:rsid w:val="000F27FC"/>
    <w:rsid w:val="000F2B72"/>
    <w:rsid w:val="000F2BF1"/>
    <w:rsid w:val="000F3501"/>
    <w:rsid w:val="000F36FA"/>
    <w:rsid w:val="000F384A"/>
    <w:rsid w:val="000F6391"/>
    <w:rsid w:val="000F79F4"/>
    <w:rsid w:val="001001DB"/>
    <w:rsid w:val="0010055E"/>
    <w:rsid w:val="00100D87"/>
    <w:rsid w:val="00101227"/>
    <w:rsid w:val="0010144E"/>
    <w:rsid w:val="00101470"/>
    <w:rsid w:val="001019BA"/>
    <w:rsid w:val="00102236"/>
    <w:rsid w:val="00102671"/>
    <w:rsid w:val="00102A9A"/>
    <w:rsid w:val="00103D14"/>
    <w:rsid w:val="00103D64"/>
    <w:rsid w:val="0010456B"/>
    <w:rsid w:val="001048E7"/>
    <w:rsid w:val="00104B3A"/>
    <w:rsid w:val="001051E5"/>
    <w:rsid w:val="0010520E"/>
    <w:rsid w:val="001058D0"/>
    <w:rsid w:val="00105A37"/>
    <w:rsid w:val="00105B04"/>
    <w:rsid w:val="00105E5B"/>
    <w:rsid w:val="00107176"/>
    <w:rsid w:val="00107400"/>
    <w:rsid w:val="001074E4"/>
    <w:rsid w:val="00107734"/>
    <w:rsid w:val="001101C8"/>
    <w:rsid w:val="00111169"/>
    <w:rsid w:val="001117F3"/>
    <w:rsid w:val="0011202C"/>
    <w:rsid w:val="00112CA2"/>
    <w:rsid w:val="00112EEA"/>
    <w:rsid w:val="00113B86"/>
    <w:rsid w:val="0011462D"/>
    <w:rsid w:val="001162F2"/>
    <w:rsid w:val="00116522"/>
    <w:rsid w:val="00116682"/>
    <w:rsid w:val="00117C0C"/>
    <w:rsid w:val="001206F0"/>
    <w:rsid w:val="00120CE0"/>
    <w:rsid w:val="00121111"/>
    <w:rsid w:val="00123151"/>
    <w:rsid w:val="00123923"/>
    <w:rsid w:val="00124F1B"/>
    <w:rsid w:val="00125472"/>
    <w:rsid w:val="0012598B"/>
    <w:rsid w:val="00125B48"/>
    <w:rsid w:val="00125C29"/>
    <w:rsid w:val="0012633A"/>
    <w:rsid w:val="00126E34"/>
    <w:rsid w:val="00127DD5"/>
    <w:rsid w:val="00127FD9"/>
    <w:rsid w:val="00130073"/>
    <w:rsid w:val="00130BBA"/>
    <w:rsid w:val="00131251"/>
    <w:rsid w:val="00131AEB"/>
    <w:rsid w:val="00131D01"/>
    <w:rsid w:val="00132004"/>
    <w:rsid w:val="001331FD"/>
    <w:rsid w:val="00133489"/>
    <w:rsid w:val="00133710"/>
    <w:rsid w:val="00133C38"/>
    <w:rsid w:val="00133F70"/>
    <w:rsid w:val="0013413E"/>
    <w:rsid w:val="00134AAC"/>
    <w:rsid w:val="00134CA4"/>
    <w:rsid w:val="00134E05"/>
    <w:rsid w:val="00135077"/>
    <w:rsid w:val="00136C9C"/>
    <w:rsid w:val="00140328"/>
    <w:rsid w:val="00141537"/>
    <w:rsid w:val="00141707"/>
    <w:rsid w:val="00141EC4"/>
    <w:rsid w:val="00142BEB"/>
    <w:rsid w:val="001442C4"/>
    <w:rsid w:val="00144D67"/>
    <w:rsid w:val="00144D8E"/>
    <w:rsid w:val="00145AE2"/>
    <w:rsid w:val="00146459"/>
    <w:rsid w:val="00146DB6"/>
    <w:rsid w:val="00146F91"/>
    <w:rsid w:val="001470F7"/>
    <w:rsid w:val="00147139"/>
    <w:rsid w:val="001473C5"/>
    <w:rsid w:val="00147A98"/>
    <w:rsid w:val="00147B7D"/>
    <w:rsid w:val="00147E96"/>
    <w:rsid w:val="00147EE2"/>
    <w:rsid w:val="00150385"/>
    <w:rsid w:val="00150A94"/>
    <w:rsid w:val="00150C46"/>
    <w:rsid w:val="00153AF7"/>
    <w:rsid w:val="00153D0E"/>
    <w:rsid w:val="00154CD5"/>
    <w:rsid w:val="0015547B"/>
    <w:rsid w:val="0015620C"/>
    <w:rsid w:val="0015743E"/>
    <w:rsid w:val="001574B3"/>
    <w:rsid w:val="00157A2A"/>
    <w:rsid w:val="00160833"/>
    <w:rsid w:val="001610CA"/>
    <w:rsid w:val="00162A11"/>
    <w:rsid w:val="00163481"/>
    <w:rsid w:val="00163C6E"/>
    <w:rsid w:val="001642E5"/>
    <w:rsid w:val="00164B64"/>
    <w:rsid w:val="00165244"/>
    <w:rsid w:val="00165CDD"/>
    <w:rsid w:val="00166528"/>
    <w:rsid w:val="001667B7"/>
    <w:rsid w:val="00166AAE"/>
    <w:rsid w:val="001670C7"/>
    <w:rsid w:val="00167242"/>
    <w:rsid w:val="0016774D"/>
    <w:rsid w:val="00170377"/>
    <w:rsid w:val="00170570"/>
    <w:rsid w:val="00171211"/>
    <w:rsid w:val="0017131A"/>
    <w:rsid w:val="00171392"/>
    <w:rsid w:val="001717C1"/>
    <w:rsid w:val="00171CE7"/>
    <w:rsid w:val="00172D08"/>
    <w:rsid w:val="00172DD5"/>
    <w:rsid w:val="001734E1"/>
    <w:rsid w:val="00173D77"/>
    <w:rsid w:val="00173D8C"/>
    <w:rsid w:val="001747B6"/>
    <w:rsid w:val="00174CBE"/>
    <w:rsid w:val="0017539E"/>
    <w:rsid w:val="00175ACF"/>
    <w:rsid w:val="00177647"/>
    <w:rsid w:val="00177C98"/>
    <w:rsid w:val="00177EAB"/>
    <w:rsid w:val="00180FD6"/>
    <w:rsid w:val="00181498"/>
    <w:rsid w:val="00181842"/>
    <w:rsid w:val="00184A1D"/>
    <w:rsid w:val="00184A93"/>
    <w:rsid w:val="00187235"/>
    <w:rsid w:val="001879EF"/>
    <w:rsid w:val="001904F1"/>
    <w:rsid w:val="00191438"/>
    <w:rsid w:val="00191BE5"/>
    <w:rsid w:val="001927B3"/>
    <w:rsid w:val="001930E7"/>
    <w:rsid w:val="0019319E"/>
    <w:rsid w:val="00193E23"/>
    <w:rsid w:val="00193FAC"/>
    <w:rsid w:val="0019496F"/>
    <w:rsid w:val="00194CAE"/>
    <w:rsid w:val="0019545F"/>
    <w:rsid w:val="00196730"/>
    <w:rsid w:val="00196E75"/>
    <w:rsid w:val="001A05F9"/>
    <w:rsid w:val="001A1160"/>
    <w:rsid w:val="001A1315"/>
    <w:rsid w:val="001A14B1"/>
    <w:rsid w:val="001A235F"/>
    <w:rsid w:val="001A3097"/>
    <w:rsid w:val="001A3651"/>
    <w:rsid w:val="001A3C28"/>
    <w:rsid w:val="001A42F7"/>
    <w:rsid w:val="001A4DA1"/>
    <w:rsid w:val="001A55AA"/>
    <w:rsid w:val="001A5B74"/>
    <w:rsid w:val="001A5CBA"/>
    <w:rsid w:val="001A6EB9"/>
    <w:rsid w:val="001A7D43"/>
    <w:rsid w:val="001A7F77"/>
    <w:rsid w:val="001B000C"/>
    <w:rsid w:val="001B036A"/>
    <w:rsid w:val="001B060B"/>
    <w:rsid w:val="001B0927"/>
    <w:rsid w:val="001B1CAD"/>
    <w:rsid w:val="001B2ED5"/>
    <w:rsid w:val="001B34CE"/>
    <w:rsid w:val="001B36F8"/>
    <w:rsid w:val="001B40F4"/>
    <w:rsid w:val="001B41BB"/>
    <w:rsid w:val="001B484F"/>
    <w:rsid w:val="001B4920"/>
    <w:rsid w:val="001B4B89"/>
    <w:rsid w:val="001B4CDF"/>
    <w:rsid w:val="001B4F11"/>
    <w:rsid w:val="001B54A8"/>
    <w:rsid w:val="001B568B"/>
    <w:rsid w:val="001B6797"/>
    <w:rsid w:val="001B77D3"/>
    <w:rsid w:val="001B7CF0"/>
    <w:rsid w:val="001B7F58"/>
    <w:rsid w:val="001C023F"/>
    <w:rsid w:val="001C1EF8"/>
    <w:rsid w:val="001C1F5A"/>
    <w:rsid w:val="001C3282"/>
    <w:rsid w:val="001C34AC"/>
    <w:rsid w:val="001C3AB4"/>
    <w:rsid w:val="001C4139"/>
    <w:rsid w:val="001C5935"/>
    <w:rsid w:val="001C5DAD"/>
    <w:rsid w:val="001C5F5D"/>
    <w:rsid w:val="001C61C4"/>
    <w:rsid w:val="001C735A"/>
    <w:rsid w:val="001C793E"/>
    <w:rsid w:val="001C7A88"/>
    <w:rsid w:val="001C7B57"/>
    <w:rsid w:val="001D0495"/>
    <w:rsid w:val="001D0529"/>
    <w:rsid w:val="001D0558"/>
    <w:rsid w:val="001D0B76"/>
    <w:rsid w:val="001D0BF5"/>
    <w:rsid w:val="001D26A6"/>
    <w:rsid w:val="001D294D"/>
    <w:rsid w:val="001D4220"/>
    <w:rsid w:val="001D476D"/>
    <w:rsid w:val="001D60DF"/>
    <w:rsid w:val="001D6A1B"/>
    <w:rsid w:val="001D7115"/>
    <w:rsid w:val="001D7612"/>
    <w:rsid w:val="001E0FAC"/>
    <w:rsid w:val="001E1109"/>
    <w:rsid w:val="001E1517"/>
    <w:rsid w:val="001E16A9"/>
    <w:rsid w:val="001E1D15"/>
    <w:rsid w:val="001E1EDC"/>
    <w:rsid w:val="001E2606"/>
    <w:rsid w:val="001E32DD"/>
    <w:rsid w:val="001E42F4"/>
    <w:rsid w:val="001E5448"/>
    <w:rsid w:val="001E566A"/>
    <w:rsid w:val="001E5815"/>
    <w:rsid w:val="001E5B80"/>
    <w:rsid w:val="001E6B46"/>
    <w:rsid w:val="001E6F59"/>
    <w:rsid w:val="001E73E2"/>
    <w:rsid w:val="001E7440"/>
    <w:rsid w:val="001E7DCF"/>
    <w:rsid w:val="001F0210"/>
    <w:rsid w:val="001F0485"/>
    <w:rsid w:val="001F220A"/>
    <w:rsid w:val="001F228C"/>
    <w:rsid w:val="001F3C43"/>
    <w:rsid w:val="001F4887"/>
    <w:rsid w:val="001F4A7E"/>
    <w:rsid w:val="001F4C0A"/>
    <w:rsid w:val="001F5C31"/>
    <w:rsid w:val="001F7A26"/>
    <w:rsid w:val="00200613"/>
    <w:rsid w:val="0020159D"/>
    <w:rsid w:val="002018A0"/>
    <w:rsid w:val="00201E3E"/>
    <w:rsid w:val="00202019"/>
    <w:rsid w:val="002024A9"/>
    <w:rsid w:val="00203115"/>
    <w:rsid w:val="002038BF"/>
    <w:rsid w:val="002040CF"/>
    <w:rsid w:val="00204615"/>
    <w:rsid w:val="00204D19"/>
    <w:rsid w:val="00204D37"/>
    <w:rsid w:val="002063EA"/>
    <w:rsid w:val="00206BE8"/>
    <w:rsid w:val="00207174"/>
    <w:rsid w:val="00207555"/>
    <w:rsid w:val="00210558"/>
    <w:rsid w:val="00210670"/>
    <w:rsid w:val="00210C8F"/>
    <w:rsid w:val="00211058"/>
    <w:rsid w:val="00211271"/>
    <w:rsid w:val="00211F82"/>
    <w:rsid w:val="00212341"/>
    <w:rsid w:val="00212EFA"/>
    <w:rsid w:val="00213680"/>
    <w:rsid w:val="00214244"/>
    <w:rsid w:val="00216496"/>
    <w:rsid w:val="00217D52"/>
    <w:rsid w:val="0022024F"/>
    <w:rsid w:val="002205BA"/>
    <w:rsid w:val="00221C29"/>
    <w:rsid w:val="002220F0"/>
    <w:rsid w:val="00223AF2"/>
    <w:rsid w:val="00223B20"/>
    <w:rsid w:val="0022545F"/>
    <w:rsid w:val="00225610"/>
    <w:rsid w:val="002274FE"/>
    <w:rsid w:val="00227BA0"/>
    <w:rsid w:val="00230024"/>
    <w:rsid w:val="00231BC8"/>
    <w:rsid w:val="00233EE7"/>
    <w:rsid w:val="002349F1"/>
    <w:rsid w:val="00234C87"/>
    <w:rsid w:val="00236290"/>
    <w:rsid w:val="00236380"/>
    <w:rsid w:val="00236403"/>
    <w:rsid w:val="002365C8"/>
    <w:rsid w:val="00236838"/>
    <w:rsid w:val="00236979"/>
    <w:rsid w:val="00240769"/>
    <w:rsid w:val="00240F36"/>
    <w:rsid w:val="00241291"/>
    <w:rsid w:val="0024151F"/>
    <w:rsid w:val="00241EDA"/>
    <w:rsid w:val="00242708"/>
    <w:rsid w:val="0024281B"/>
    <w:rsid w:val="00242BF5"/>
    <w:rsid w:val="00242F96"/>
    <w:rsid w:val="00244F08"/>
    <w:rsid w:val="00245115"/>
    <w:rsid w:val="00245357"/>
    <w:rsid w:val="002459DD"/>
    <w:rsid w:val="00246061"/>
    <w:rsid w:val="002476F4"/>
    <w:rsid w:val="0025071F"/>
    <w:rsid w:val="00250E99"/>
    <w:rsid w:val="00250F28"/>
    <w:rsid w:val="002514D3"/>
    <w:rsid w:val="00252088"/>
    <w:rsid w:val="00253F92"/>
    <w:rsid w:val="00254F74"/>
    <w:rsid w:val="002554E3"/>
    <w:rsid w:val="00255E49"/>
    <w:rsid w:val="00255F7A"/>
    <w:rsid w:val="002562D0"/>
    <w:rsid w:val="0025670F"/>
    <w:rsid w:val="002572F0"/>
    <w:rsid w:val="00260346"/>
    <w:rsid w:val="0026036A"/>
    <w:rsid w:val="00260459"/>
    <w:rsid w:val="00260759"/>
    <w:rsid w:val="00261A53"/>
    <w:rsid w:val="00261BFE"/>
    <w:rsid w:val="00261E2D"/>
    <w:rsid w:val="002623A1"/>
    <w:rsid w:val="00262BE4"/>
    <w:rsid w:val="00262F30"/>
    <w:rsid w:val="00263235"/>
    <w:rsid w:val="002663F9"/>
    <w:rsid w:val="002704A0"/>
    <w:rsid w:val="002706F6"/>
    <w:rsid w:val="00270C35"/>
    <w:rsid w:val="0027198E"/>
    <w:rsid w:val="00271FED"/>
    <w:rsid w:val="002741DE"/>
    <w:rsid w:val="002748A1"/>
    <w:rsid w:val="00274E2C"/>
    <w:rsid w:val="002754D7"/>
    <w:rsid w:val="0027551A"/>
    <w:rsid w:val="00275BF4"/>
    <w:rsid w:val="002767BE"/>
    <w:rsid w:val="00276C1C"/>
    <w:rsid w:val="00276D90"/>
    <w:rsid w:val="002772B4"/>
    <w:rsid w:val="00280296"/>
    <w:rsid w:val="0028058B"/>
    <w:rsid w:val="00280A47"/>
    <w:rsid w:val="0028130F"/>
    <w:rsid w:val="00282095"/>
    <w:rsid w:val="0028294F"/>
    <w:rsid w:val="0028334C"/>
    <w:rsid w:val="00283F9A"/>
    <w:rsid w:val="002843B5"/>
    <w:rsid w:val="00284CB1"/>
    <w:rsid w:val="0028508D"/>
    <w:rsid w:val="00285856"/>
    <w:rsid w:val="0028592B"/>
    <w:rsid w:val="00285A9D"/>
    <w:rsid w:val="002865B5"/>
    <w:rsid w:val="00286B38"/>
    <w:rsid w:val="00286C81"/>
    <w:rsid w:val="00286FE0"/>
    <w:rsid w:val="002873C8"/>
    <w:rsid w:val="00290208"/>
    <w:rsid w:val="00290E78"/>
    <w:rsid w:val="0029174D"/>
    <w:rsid w:val="00291875"/>
    <w:rsid w:val="00292D8C"/>
    <w:rsid w:val="00292F6A"/>
    <w:rsid w:val="00293068"/>
    <w:rsid w:val="00293BA2"/>
    <w:rsid w:val="00294148"/>
    <w:rsid w:val="002950B0"/>
    <w:rsid w:val="00295A9B"/>
    <w:rsid w:val="00295CCD"/>
    <w:rsid w:val="00295D0A"/>
    <w:rsid w:val="002A0426"/>
    <w:rsid w:val="002A05EF"/>
    <w:rsid w:val="002A0C75"/>
    <w:rsid w:val="002A224E"/>
    <w:rsid w:val="002A2A35"/>
    <w:rsid w:val="002A303E"/>
    <w:rsid w:val="002A368F"/>
    <w:rsid w:val="002A5155"/>
    <w:rsid w:val="002A5408"/>
    <w:rsid w:val="002A56E8"/>
    <w:rsid w:val="002A5D99"/>
    <w:rsid w:val="002A635F"/>
    <w:rsid w:val="002A7524"/>
    <w:rsid w:val="002A7FE6"/>
    <w:rsid w:val="002B1D8A"/>
    <w:rsid w:val="002B21A8"/>
    <w:rsid w:val="002B33AD"/>
    <w:rsid w:val="002B3820"/>
    <w:rsid w:val="002B44BE"/>
    <w:rsid w:val="002B4604"/>
    <w:rsid w:val="002B605C"/>
    <w:rsid w:val="002B6DEA"/>
    <w:rsid w:val="002B6F01"/>
    <w:rsid w:val="002B7936"/>
    <w:rsid w:val="002B79AE"/>
    <w:rsid w:val="002C096B"/>
    <w:rsid w:val="002C190F"/>
    <w:rsid w:val="002C1BE9"/>
    <w:rsid w:val="002C208B"/>
    <w:rsid w:val="002C262B"/>
    <w:rsid w:val="002C268A"/>
    <w:rsid w:val="002C26C3"/>
    <w:rsid w:val="002C37A5"/>
    <w:rsid w:val="002C4F36"/>
    <w:rsid w:val="002C55AC"/>
    <w:rsid w:val="002C6919"/>
    <w:rsid w:val="002D0CA6"/>
    <w:rsid w:val="002D1844"/>
    <w:rsid w:val="002D1883"/>
    <w:rsid w:val="002D2A20"/>
    <w:rsid w:val="002D3323"/>
    <w:rsid w:val="002D38CE"/>
    <w:rsid w:val="002D3D43"/>
    <w:rsid w:val="002D3DD3"/>
    <w:rsid w:val="002D3E83"/>
    <w:rsid w:val="002D3E97"/>
    <w:rsid w:val="002D440E"/>
    <w:rsid w:val="002D47C1"/>
    <w:rsid w:val="002D543F"/>
    <w:rsid w:val="002D5C31"/>
    <w:rsid w:val="002D602E"/>
    <w:rsid w:val="002D7128"/>
    <w:rsid w:val="002E0F3D"/>
    <w:rsid w:val="002E1228"/>
    <w:rsid w:val="002E1A99"/>
    <w:rsid w:val="002E2268"/>
    <w:rsid w:val="002E246D"/>
    <w:rsid w:val="002E34FE"/>
    <w:rsid w:val="002E4E35"/>
    <w:rsid w:val="002E4E70"/>
    <w:rsid w:val="002E5BEC"/>
    <w:rsid w:val="002E684C"/>
    <w:rsid w:val="002E69B3"/>
    <w:rsid w:val="002F0022"/>
    <w:rsid w:val="002F0188"/>
    <w:rsid w:val="002F0A9B"/>
    <w:rsid w:val="002F0C06"/>
    <w:rsid w:val="002F1162"/>
    <w:rsid w:val="002F12DE"/>
    <w:rsid w:val="002F164D"/>
    <w:rsid w:val="002F1AD4"/>
    <w:rsid w:val="002F2006"/>
    <w:rsid w:val="002F2387"/>
    <w:rsid w:val="002F2B35"/>
    <w:rsid w:val="002F35AF"/>
    <w:rsid w:val="002F3D71"/>
    <w:rsid w:val="002F48EE"/>
    <w:rsid w:val="002F4AAE"/>
    <w:rsid w:val="002F4ECA"/>
    <w:rsid w:val="002F541A"/>
    <w:rsid w:val="002F56A9"/>
    <w:rsid w:val="002F5A18"/>
    <w:rsid w:val="002F6C7D"/>
    <w:rsid w:val="002F7683"/>
    <w:rsid w:val="0030163C"/>
    <w:rsid w:val="00302CD6"/>
    <w:rsid w:val="00305226"/>
    <w:rsid w:val="00305893"/>
    <w:rsid w:val="00305D90"/>
    <w:rsid w:val="003063CF"/>
    <w:rsid w:val="0030653F"/>
    <w:rsid w:val="00306B4C"/>
    <w:rsid w:val="003078E7"/>
    <w:rsid w:val="00307C35"/>
    <w:rsid w:val="00310213"/>
    <w:rsid w:val="0031103D"/>
    <w:rsid w:val="003110FB"/>
    <w:rsid w:val="0031196C"/>
    <w:rsid w:val="003119B2"/>
    <w:rsid w:val="003135B8"/>
    <w:rsid w:val="00313696"/>
    <w:rsid w:val="00314942"/>
    <w:rsid w:val="00315DC8"/>
    <w:rsid w:val="0031620D"/>
    <w:rsid w:val="00316746"/>
    <w:rsid w:val="00317751"/>
    <w:rsid w:val="00320600"/>
    <w:rsid w:val="00320772"/>
    <w:rsid w:val="003208F2"/>
    <w:rsid w:val="003210BA"/>
    <w:rsid w:val="00322592"/>
    <w:rsid w:val="00323D47"/>
    <w:rsid w:val="00324164"/>
    <w:rsid w:val="0032445C"/>
    <w:rsid w:val="00324761"/>
    <w:rsid w:val="003249BF"/>
    <w:rsid w:val="003254F4"/>
    <w:rsid w:val="00326B41"/>
    <w:rsid w:val="00326C5F"/>
    <w:rsid w:val="0032728B"/>
    <w:rsid w:val="00327A6C"/>
    <w:rsid w:val="00330660"/>
    <w:rsid w:val="003309DD"/>
    <w:rsid w:val="0033116E"/>
    <w:rsid w:val="003320AE"/>
    <w:rsid w:val="00332E01"/>
    <w:rsid w:val="003330D5"/>
    <w:rsid w:val="00333A37"/>
    <w:rsid w:val="00333CD1"/>
    <w:rsid w:val="00333F1E"/>
    <w:rsid w:val="00334F5E"/>
    <w:rsid w:val="00335D7D"/>
    <w:rsid w:val="00335DA5"/>
    <w:rsid w:val="0033789D"/>
    <w:rsid w:val="00337A64"/>
    <w:rsid w:val="003402C0"/>
    <w:rsid w:val="003408B1"/>
    <w:rsid w:val="00340F77"/>
    <w:rsid w:val="003416A7"/>
    <w:rsid w:val="00341AB2"/>
    <w:rsid w:val="0034262D"/>
    <w:rsid w:val="00344799"/>
    <w:rsid w:val="00345859"/>
    <w:rsid w:val="00345EFB"/>
    <w:rsid w:val="00346158"/>
    <w:rsid w:val="00346B86"/>
    <w:rsid w:val="00350898"/>
    <w:rsid w:val="00350936"/>
    <w:rsid w:val="00350A96"/>
    <w:rsid w:val="00351200"/>
    <w:rsid w:val="003512E3"/>
    <w:rsid w:val="00351D67"/>
    <w:rsid w:val="003532BB"/>
    <w:rsid w:val="00353E53"/>
    <w:rsid w:val="003543EA"/>
    <w:rsid w:val="003545C8"/>
    <w:rsid w:val="00354F1E"/>
    <w:rsid w:val="00355808"/>
    <w:rsid w:val="00355B41"/>
    <w:rsid w:val="003566DE"/>
    <w:rsid w:val="00356C8A"/>
    <w:rsid w:val="0035761E"/>
    <w:rsid w:val="00360CE2"/>
    <w:rsid w:val="00360D42"/>
    <w:rsid w:val="003633ED"/>
    <w:rsid w:val="0036351C"/>
    <w:rsid w:val="00363DA5"/>
    <w:rsid w:val="00364CE0"/>
    <w:rsid w:val="00364D17"/>
    <w:rsid w:val="0036559E"/>
    <w:rsid w:val="00365A0C"/>
    <w:rsid w:val="0037186E"/>
    <w:rsid w:val="00372A88"/>
    <w:rsid w:val="00372DD4"/>
    <w:rsid w:val="00375520"/>
    <w:rsid w:val="0037593E"/>
    <w:rsid w:val="00375978"/>
    <w:rsid w:val="003760FF"/>
    <w:rsid w:val="003761B4"/>
    <w:rsid w:val="003776A2"/>
    <w:rsid w:val="00377C55"/>
    <w:rsid w:val="00380215"/>
    <w:rsid w:val="00380577"/>
    <w:rsid w:val="00380840"/>
    <w:rsid w:val="00381249"/>
    <w:rsid w:val="00382268"/>
    <w:rsid w:val="00382818"/>
    <w:rsid w:val="00382C2B"/>
    <w:rsid w:val="00384519"/>
    <w:rsid w:val="00384638"/>
    <w:rsid w:val="003846E1"/>
    <w:rsid w:val="00384A5F"/>
    <w:rsid w:val="00386A3D"/>
    <w:rsid w:val="003876A5"/>
    <w:rsid w:val="0038783C"/>
    <w:rsid w:val="00387D98"/>
    <w:rsid w:val="0039105C"/>
    <w:rsid w:val="003913CB"/>
    <w:rsid w:val="003913EE"/>
    <w:rsid w:val="00392994"/>
    <w:rsid w:val="00392D4B"/>
    <w:rsid w:val="00393090"/>
    <w:rsid w:val="00393BA8"/>
    <w:rsid w:val="00393BDC"/>
    <w:rsid w:val="00393C65"/>
    <w:rsid w:val="00393EDA"/>
    <w:rsid w:val="003954E6"/>
    <w:rsid w:val="00395FDA"/>
    <w:rsid w:val="003964D7"/>
    <w:rsid w:val="00396810"/>
    <w:rsid w:val="003979BE"/>
    <w:rsid w:val="00397DD0"/>
    <w:rsid w:val="003A0C79"/>
    <w:rsid w:val="003A0C7C"/>
    <w:rsid w:val="003A0DC2"/>
    <w:rsid w:val="003A16B6"/>
    <w:rsid w:val="003A1832"/>
    <w:rsid w:val="003A19E0"/>
    <w:rsid w:val="003A2264"/>
    <w:rsid w:val="003A2627"/>
    <w:rsid w:val="003A3644"/>
    <w:rsid w:val="003A3739"/>
    <w:rsid w:val="003A5170"/>
    <w:rsid w:val="003A65EE"/>
    <w:rsid w:val="003A6D4E"/>
    <w:rsid w:val="003B0267"/>
    <w:rsid w:val="003B0AF9"/>
    <w:rsid w:val="003B11EE"/>
    <w:rsid w:val="003B1BAF"/>
    <w:rsid w:val="003B1EC0"/>
    <w:rsid w:val="003B2623"/>
    <w:rsid w:val="003B262F"/>
    <w:rsid w:val="003B2E58"/>
    <w:rsid w:val="003B33A8"/>
    <w:rsid w:val="003B3E7E"/>
    <w:rsid w:val="003B476B"/>
    <w:rsid w:val="003B48A4"/>
    <w:rsid w:val="003B5467"/>
    <w:rsid w:val="003B5706"/>
    <w:rsid w:val="003B5F5A"/>
    <w:rsid w:val="003B637A"/>
    <w:rsid w:val="003B6563"/>
    <w:rsid w:val="003B6A79"/>
    <w:rsid w:val="003C00F7"/>
    <w:rsid w:val="003C13E6"/>
    <w:rsid w:val="003C15CF"/>
    <w:rsid w:val="003C25D2"/>
    <w:rsid w:val="003C2F03"/>
    <w:rsid w:val="003C31C4"/>
    <w:rsid w:val="003C358C"/>
    <w:rsid w:val="003C35B4"/>
    <w:rsid w:val="003C52DB"/>
    <w:rsid w:val="003C580D"/>
    <w:rsid w:val="003C788D"/>
    <w:rsid w:val="003D0607"/>
    <w:rsid w:val="003D0629"/>
    <w:rsid w:val="003D1E3B"/>
    <w:rsid w:val="003D2924"/>
    <w:rsid w:val="003D3503"/>
    <w:rsid w:val="003D418C"/>
    <w:rsid w:val="003D47CE"/>
    <w:rsid w:val="003D4D4F"/>
    <w:rsid w:val="003D5388"/>
    <w:rsid w:val="003D55DC"/>
    <w:rsid w:val="003D5D5F"/>
    <w:rsid w:val="003D6A6F"/>
    <w:rsid w:val="003D6E42"/>
    <w:rsid w:val="003D6F8B"/>
    <w:rsid w:val="003D74E7"/>
    <w:rsid w:val="003D7821"/>
    <w:rsid w:val="003E063C"/>
    <w:rsid w:val="003E0672"/>
    <w:rsid w:val="003E0B90"/>
    <w:rsid w:val="003E0F21"/>
    <w:rsid w:val="003E283A"/>
    <w:rsid w:val="003E3F49"/>
    <w:rsid w:val="003E47CC"/>
    <w:rsid w:val="003E4B0B"/>
    <w:rsid w:val="003E4E4E"/>
    <w:rsid w:val="003E6071"/>
    <w:rsid w:val="003E6747"/>
    <w:rsid w:val="003E73F9"/>
    <w:rsid w:val="003E78C9"/>
    <w:rsid w:val="003E7E7F"/>
    <w:rsid w:val="003F0536"/>
    <w:rsid w:val="003F06A6"/>
    <w:rsid w:val="003F1029"/>
    <w:rsid w:val="003F1C20"/>
    <w:rsid w:val="003F1FA0"/>
    <w:rsid w:val="003F20AD"/>
    <w:rsid w:val="003F217F"/>
    <w:rsid w:val="003F2BEE"/>
    <w:rsid w:val="003F3F38"/>
    <w:rsid w:val="003F4645"/>
    <w:rsid w:val="003F539C"/>
    <w:rsid w:val="003F6569"/>
    <w:rsid w:val="003F6B2E"/>
    <w:rsid w:val="003F70A7"/>
    <w:rsid w:val="003F72B1"/>
    <w:rsid w:val="0040032B"/>
    <w:rsid w:val="00400E8D"/>
    <w:rsid w:val="00401495"/>
    <w:rsid w:val="0040175A"/>
    <w:rsid w:val="00401E95"/>
    <w:rsid w:val="00401F95"/>
    <w:rsid w:val="004023A2"/>
    <w:rsid w:val="00402692"/>
    <w:rsid w:val="00402D19"/>
    <w:rsid w:val="004034B4"/>
    <w:rsid w:val="00404427"/>
    <w:rsid w:val="00404889"/>
    <w:rsid w:val="00404CBC"/>
    <w:rsid w:val="004064F0"/>
    <w:rsid w:val="004069DB"/>
    <w:rsid w:val="00410489"/>
    <w:rsid w:val="004111B5"/>
    <w:rsid w:val="0041160F"/>
    <w:rsid w:val="00411710"/>
    <w:rsid w:val="004117D0"/>
    <w:rsid w:val="00411999"/>
    <w:rsid w:val="00411D62"/>
    <w:rsid w:val="004123AF"/>
    <w:rsid w:val="00412412"/>
    <w:rsid w:val="0041277C"/>
    <w:rsid w:val="00412F44"/>
    <w:rsid w:val="00413072"/>
    <w:rsid w:val="00414BF0"/>
    <w:rsid w:val="0041612B"/>
    <w:rsid w:val="004166BB"/>
    <w:rsid w:val="00420250"/>
    <w:rsid w:val="004203A1"/>
    <w:rsid w:val="00420750"/>
    <w:rsid w:val="004219BF"/>
    <w:rsid w:val="0042252D"/>
    <w:rsid w:val="00422D0F"/>
    <w:rsid w:val="00422DE7"/>
    <w:rsid w:val="00423779"/>
    <w:rsid w:val="00424224"/>
    <w:rsid w:val="0042448F"/>
    <w:rsid w:val="00425F57"/>
    <w:rsid w:val="0042677D"/>
    <w:rsid w:val="004313CB"/>
    <w:rsid w:val="00431FCB"/>
    <w:rsid w:val="004322E6"/>
    <w:rsid w:val="0043273D"/>
    <w:rsid w:val="004327AB"/>
    <w:rsid w:val="00432978"/>
    <w:rsid w:val="004336B0"/>
    <w:rsid w:val="004336FC"/>
    <w:rsid w:val="004340D6"/>
    <w:rsid w:val="00434BF1"/>
    <w:rsid w:val="00434CBD"/>
    <w:rsid w:val="004353D4"/>
    <w:rsid w:val="004354BA"/>
    <w:rsid w:val="00435607"/>
    <w:rsid w:val="00435F27"/>
    <w:rsid w:val="00437C8E"/>
    <w:rsid w:val="00440128"/>
    <w:rsid w:val="00440A8C"/>
    <w:rsid w:val="00440F6E"/>
    <w:rsid w:val="0044273E"/>
    <w:rsid w:val="00442973"/>
    <w:rsid w:val="0044340F"/>
    <w:rsid w:val="004434C3"/>
    <w:rsid w:val="00447292"/>
    <w:rsid w:val="00452890"/>
    <w:rsid w:val="00454835"/>
    <w:rsid w:val="00454CEB"/>
    <w:rsid w:val="00454E74"/>
    <w:rsid w:val="004567B1"/>
    <w:rsid w:val="00457F21"/>
    <w:rsid w:val="00460A17"/>
    <w:rsid w:val="00461043"/>
    <w:rsid w:val="004614B0"/>
    <w:rsid w:val="00461F32"/>
    <w:rsid w:val="00462267"/>
    <w:rsid w:val="0046276F"/>
    <w:rsid w:val="00462CB3"/>
    <w:rsid w:val="00462DC1"/>
    <w:rsid w:val="0046321D"/>
    <w:rsid w:val="00463EBD"/>
    <w:rsid w:val="00464A4D"/>
    <w:rsid w:val="0046674C"/>
    <w:rsid w:val="0046681A"/>
    <w:rsid w:val="0046685D"/>
    <w:rsid w:val="004668CA"/>
    <w:rsid w:val="00466BEC"/>
    <w:rsid w:val="00466F8B"/>
    <w:rsid w:val="00467130"/>
    <w:rsid w:val="00470670"/>
    <w:rsid w:val="00470933"/>
    <w:rsid w:val="00470B9A"/>
    <w:rsid w:val="00470D63"/>
    <w:rsid w:val="00470E33"/>
    <w:rsid w:val="00471906"/>
    <w:rsid w:val="00471953"/>
    <w:rsid w:val="0047229D"/>
    <w:rsid w:val="00472965"/>
    <w:rsid w:val="004733CB"/>
    <w:rsid w:val="0047443B"/>
    <w:rsid w:val="00475231"/>
    <w:rsid w:val="0047564F"/>
    <w:rsid w:val="00475677"/>
    <w:rsid w:val="00475700"/>
    <w:rsid w:val="00475C4B"/>
    <w:rsid w:val="00475E8B"/>
    <w:rsid w:val="00477F0F"/>
    <w:rsid w:val="00480130"/>
    <w:rsid w:val="00481593"/>
    <w:rsid w:val="004822A0"/>
    <w:rsid w:val="00482AB4"/>
    <w:rsid w:val="004835D3"/>
    <w:rsid w:val="0048474E"/>
    <w:rsid w:val="004850E2"/>
    <w:rsid w:val="004861E2"/>
    <w:rsid w:val="0048663B"/>
    <w:rsid w:val="0048669A"/>
    <w:rsid w:val="0049016F"/>
    <w:rsid w:val="004909CB"/>
    <w:rsid w:val="00493E7F"/>
    <w:rsid w:val="00493ECC"/>
    <w:rsid w:val="004947AF"/>
    <w:rsid w:val="00495783"/>
    <w:rsid w:val="00495E93"/>
    <w:rsid w:val="00496A39"/>
    <w:rsid w:val="0049736E"/>
    <w:rsid w:val="00497DB4"/>
    <w:rsid w:val="004A0086"/>
    <w:rsid w:val="004A07CB"/>
    <w:rsid w:val="004A0CB8"/>
    <w:rsid w:val="004A1CB3"/>
    <w:rsid w:val="004A340A"/>
    <w:rsid w:val="004A3687"/>
    <w:rsid w:val="004A403F"/>
    <w:rsid w:val="004A54BF"/>
    <w:rsid w:val="004A594B"/>
    <w:rsid w:val="004A5CD8"/>
    <w:rsid w:val="004A7E52"/>
    <w:rsid w:val="004B0666"/>
    <w:rsid w:val="004B144B"/>
    <w:rsid w:val="004B1805"/>
    <w:rsid w:val="004B2413"/>
    <w:rsid w:val="004B24B9"/>
    <w:rsid w:val="004B269E"/>
    <w:rsid w:val="004B3372"/>
    <w:rsid w:val="004B35C3"/>
    <w:rsid w:val="004B3804"/>
    <w:rsid w:val="004B39B5"/>
    <w:rsid w:val="004B3F31"/>
    <w:rsid w:val="004B4250"/>
    <w:rsid w:val="004B52AA"/>
    <w:rsid w:val="004B59E3"/>
    <w:rsid w:val="004B61B6"/>
    <w:rsid w:val="004B7200"/>
    <w:rsid w:val="004B7B09"/>
    <w:rsid w:val="004C0436"/>
    <w:rsid w:val="004C15FC"/>
    <w:rsid w:val="004C1A28"/>
    <w:rsid w:val="004C236E"/>
    <w:rsid w:val="004C29B2"/>
    <w:rsid w:val="004C310E"/>
    <w:rsid w:val="004C3670"/>
    <w:rsid w:val="004C3AC1"/>
    <w:rsid w:val="004C3F00"/>
    <w:rsid w:val="004C4B96"/>
    <w:rsid w:val="004C4BFE"/>
    <w:rsid w:val="004C550A"/>
    <w:rsid w:val="004C555A"/>
    <w:rsid w:val="004C595E"/>
    <w:rsid w:val="004C5B8B"/>
    <w:rsid w:val="004C6484"/>
    <w:rsid w:val="004C687D"/>
    <w:rsid w:val="004C7566"/>
    <w:rsid w:val="004D01D8"/>
    <w:rsid w:val="004D09F9"/>
    <w:rsid w:val="004D0AFB"/>
    <w:rsid w:val="004D0F80"/>
    <w:rsid w:val="004D1568"/>
    <w:rsid w:val="004D1AAA"/>
    <w:rsid w:val="004D1C2B"/>
    <w:rsid w:val="004D210D"/>
    <w:rsid w:val="004D2542"/>
    <w:rsid w:val="004D261D"/>
    <w:rsid w:val="004D3332"/>
    <w:rsid w:val="004D3488"/>
    <w:rsid w:val="004D42BD"/>
    <w:rsid w:val="004D445B"/>
    <w:rsid w:val="004D446B"/>
    <w:rsid w:val="004D5707"/>
    <w:rsid w:val="004D5E52"/>
    <w:rsid w:val="004D61E7"/>
    <w:rsid w:val="004D67DB"/>
    <w:rsid w:val="004D6B60"/>
    <w:rsid w:val="004D6CBA"/>
    <w:rsid w:val="004D75BF"/>
    <w:rsid w:val="004D787A"/>
    <w:rsid w:val="004E02DE"/>
    <w:rsid w:val="004E02FF"/>
    <w:rsid w:val="004E036F"/>
    <w:rsid w:val="004E058C"/>
    <w:rsid w:val="004E1B2A"/>
    <w:rsid w:val="004E29C4"/>
    <w:rsid w:val="004E2B3B"/>
    <w:rsid w:val="004E4188"/>
    <w:rsid w:val="004E42E1"/>
    <w:rsid w:val="004E5A36"/>
    <w:rsid w:val="004E5C41"/>
    <w:rsid w:val="004E6332"/>
    <w:rsid w:val="004E67DB"/>
    <w:rsid w:val="004E6FA2"/>
    <w:rsid w:val="004E7014"/>
    <w:rsid w:val="004E771C"/>
    <w:rsid w:val="004F038E"/>
    <w:rsid w:val="004F1B2E"/>
    <w:rsid w:val="004F1CFA"/>
    <w:rsid w:val="004F2B8E"/>
    <w:rsid w:val="004F2D54"/>
    <w:rsid w:val="004F3A7F"/>
    <w:rsid w:val="004F3DD1"/>
    <w:rsid w:val="004F3F86"/>
    <w:rsid w:val="004F5BC3"/>
    <w:rsid w:val="004F5C60"/>
    <w:rsid w:val="004F5DA2"/>
    <w:rsid w:val="004F6297"/>
    <w:rsid w:val="004F6822"/>
    <w:rsid w:val="004F6CEE"/>
    <w:rsid w:val="004F7003"/>
    <w:rsid w:val="004F75CA"/>
    <w:rsid w:val="00500969"/>
    <w:rsid w:val="005016E8"/>
    <w:rsid w:val="005019E8"/>
    <w:rsid w:val="00501C7C"/>
    <w:rsid w:val="00501D78"/>
    <w:rsid w:val="005023CC"/>
    <w:rsid w:val="005026CF"/>
    <w:rsid w:val="00502C34"/>
    <w:rsid w:val="005035F6"/>
    <w:rsid w:val="0050364D"/>
    <w:rsid w:val="0050383C"/>
    <w:rsid w:val="00503E16"/>
    <w:rsid w:val="0050403C"/>
    <w:rsid w:val="005050CC"/>
    <w:rsid w:val="0050573B"/>
    <w:rsid w:val="00505B8A"/>
    <w:rsid w:val="00505BA8"/>
    <w:rsid w:val="00506673"/>
    <w:rsid w:val="005118E3"/>
    <w:rsid w:val="00511DF2"/>
    <w:rsid w:val="00512150"/>
    <w:rsid w:val="00512DD2"/>
    <w:rsid w:val="00513432"/>
    <w:rsid w:val="00513480"/>
    <w:rsid w:val="00513937"/>
    <w:rsid w:val="005143E2"/>
    <w:rsid w:val="005144E7"/>
    <w:rsid w:val="00514CEC"/>
    <w:rsid w:val="00514D09"/>
    <w:rsid w:val="00515993"/>
    <w:rsid w:val="00515AA7"/>
    <w:rsid w:val="00515F84"/>
    <w:rsid w:val="0051700C"/>
    <w:rsid w:val="00517E91"/>
    <w:rsid w:val="00517FB9"/>
    <w:rsid w:val="00520B84"/>
    <w:rsid w:val="00520B8B"/>
    <w:rsid w:val="0052135E"/>
    <w:rsid w:val="005225B9"/>
    <w:rsid w:val="005226EA"/>
    <w:rsid w:val="00522CD0"/>
    <w:rsid w:val="00522D21"/>
    <w:rsid w:val="00523928"/>
    <w:rsid w:val="00524A45"/>
    <w:rsid w:val="005250F9"/>
    <w:rsid w:val="00525B7C"/>
    <w:rsid w:val="00526447"/>
    <w:rsid w:val="00526ADA"/>
    <w:rsid w:val="005270C4"/>
    <w:rsid w:val="005307F4"/>
    <w:rsid w:val="00530D76"/>
    <w:rsid w:val="005326BF"/>
    <w:rsid w:val="005340B9"/>
    <w:rsid w:val="0053437E"/>
    <w:rsid w:val="00535D96"/>
    <w:rsid w:val="00535F4C"/>
    <w:rsid w:val="005368C0"/>
    <w:rsid w:val="005369A3"/>
    <w:rsid w:val="005370F4"/>
    <w:rsid w:val="005375B2"/>
    <w:rsid w:val="00537A94"/>
    <w:rsid w:val="00540091"/>
    <w:rsid w:val="005407F5"/>
    <w:rsid w:val="005413DE"/>
    <w:rsid w:val="00541A99"/>
    <w:rsid w:val="00541D92"/>
    <w:rsid w:val="005421D2"/>
    <w:rsid w:val="00542B94"/>
    <w:rsid w:val="0054323F"/>
    <w:rsid w:val="00544814"/>
    <w:rsid w:val="00544877"/>
    <w:rsid w:val="0054491E"/>
    <w:rsid w:val="0054558D"/>
    <w:rsid w:val="005460B4"/>
    <w:rsid w:val="005474DF"/>
    <w:rsid w:val="00547709"/>
    <w:rsid w:val="0055002F"/>
    <w:rsid w:val="0055023A"/>
    <w:rsid w:val="00550376"/>
    <w:rsid w:val="00550F45"/>
    <w:rsid w:val="00551151"/>
    <w:rsid w:val="0055121F"/>
    <w:rsid w:val="005517D6"/>
    <w:rsid w:val="00552A38"/>
    <w:rsid w:val="00553338"/>
    <w:rsid w:val="00554335"/>
    <w:rsid w:val="00554957"/>
    <w:rsid w:val="00554B92"/>
    <w:rsid w:val="00556529"/>
    <w:rsid w:val="0055713A"/>
    <w:rsid w:val="00557E83"/>
    <w:rsid w:val="00560927"/>
    <w:rsid w:val="00561735"/>
    <w:rsid w:val="00561FF3"/>
    <w:rsid w:val="005622D4"/>
    <w:rsid w:val="00562D2C"/>
    <w:rsid w:val="00562E35"/>
    <w:rsid w:val="00563E17"/>
    <w:rsid w:val="005653F0"/>
    <w:rsid w:val="0056613A"/>
    <w:rsid w:val="00566513"/>
    <w:rsid w:val="00566573"/>
    <w:rsid w:val="00566908"/>
    <w:rsid w:val="00567A06"/>
    <w:rsid w:val="00567E1E"/>
    <w:rsid w:val="005705F1"/>
    <w:rsid w:val="00571BDC"/>
    <w:rsid w:val="00571D2F"/>
    <w:rsid w:val="005726F0"/>
    <w:rsid w:val="00572F98"/>
    <w:rsid w:val="00574AA5"/>
    <w:rsid w:val="00575131"/>
    <w:rsid w:val="005751E6"/>
    <w:rsid w:val="00576105"/>
    <w:rsid w:val="005769FC"/>
    <w:rsid w:val="005772D6"/>
    <w:rsid w:val="00577363"/>
    <w:rsid w:val="00577C32"/>
    <w:rsid w:val="0058095B"/>
    <w:rsid w:val="00580B4A"/>
    <w:rsid w:val="00580BC4"/>
    <w:rsid w:val="00580FF2"/>
    <w:rsid w:val="005813DA"/>
    <w:rsid w:val="00581944"/>
    <w:rsid w:val="00581982"/>
    <w:rsid w:val="00582E58"/>
    <w:rsid w:val="0058339E"/>
    <w:rsid w:val="005836A5"/>
    <w:rsid w:val="0058385C"/>
    <w:rsid w:val="00584225"/>
    <w:rsid w:val="00584B4B"/>
    <w:rsid w:val="005854A8"/>
    <w:rsid w:val="0058559D"/>
    <w:rsid w:val="005861E3"/>
    <w:rsid w:val="00586515"/>
    <w:rsid w:val="00586C1A"/>
    <w:rsid w:val="0058704C"/>
    <w:rsid w:val="0058778C"/>
    <w:rsid w:val="00587E62"/>
    <w:rsid w:val="00591940"/>
    <w:rsid w:val="00591B93"/>
    <w:rsid w:val="005921DA"/>
    <w:rsid w:val="00592441"/>
    <w:rsid w:val="005924C4"/>
    <w:rsid w:val="00592E55"/>
    <w:rsid w:val="0059307C"/>
    <w:rsid w:val="005930ED"/>
    <w:rsid w:val="00593795"/>
    <w:rsid w:val="00593F02"/>
    <w:rsid w:val="00594AA6"/>
    <w:rsid w:val="005953E7"/>
    <w:rsid w:val="00595E55"/>
    <w:rsid w:val="00596617"/>
    <w:rsid w:val="00596CBA"/>
    <w:rsid w:val="005979E2"/>
    <w:rsid w:val="005A0303"/>
    <w:rsid w:val="005A0BB8"/>
    <w:rsid w:val="005A1279"/>
    <w:rsid w:val="005A1325"/>
    <w:rsid w:val="005A1EC1"/>
    <w:rsid w:val="005A2096"/>
    <w:rsid w:val="005A41A4"/>
    <w:rsid w:val="005A484B"/>
    <w:rsid w:val="005A55BB"/>
    <w:rsid w:val="005A5762"/>
    <w:rsid w:val="005A6234"/>
    <w:rsid w:val="005A68AF"/>
    <w:rsid w:val="005A7F3E"/>
    <w:rsid w:val="005B178C"/>
    <w:rsid w:val="005B1D53"/>
    <w:rsid w:val="005B25AC"/>
    <w:rsid w:val="005B35CF"/>
    <w:rsid w:val="005B57A1"/>
    <w:rsid w:val="005B5BF5"/>
    <w:rsid w:val="005B6AA7"/>
    <w:rsid w:val="005B6F7F"/>
    <w:rsid w:val="005B6FB7"/>
    <w:rsid w:val="005B71BF"/>
    <w:rsid w:val="005C0591"/>
    <w:rsid w:val="005C1F9F"/>
    <w:rsid w:val="005C3169"/>
    <w:rsid w:val="005C3217"/>
    <w:rsid w:val="005C4918"/>
    <w:rsid w:val="005C4E0C"/>
    <w:rsid w:val="005C4F87"/>
    <w:rsid w:val="005C6C32"/>
    <w:rsid w:val="005C7797"/>
    <w:rsid w:val="005C7998"/>
    <w:rsid w:val="005C7A07"/>
    <w:rsid w:val="005D052F"/>
    <w:rsid w:val="005D09B4"/>
    <w:rsid w:val="005D0AB8"/>
    <w:rsid w:val="005D2097"/>
    <w:rsid w:val="005D371B"/>
    <w:rsid w:val="005D42D4"/>
    <w:rsid w:val="005D5221"/>
    <w:rsid w:val="005D54B4"/>
    <w:rsid w:val="005D54FB"/>
    <w:rsid w:val="005D5B62"/>
    <w:rsid w:val="005D6315"/>
    <w:rsid w:val="005E0EED"/>
    <w:rsid w:val="005E20CC"/>
    <w:rsid w:val="005E24F0"/>
    <w:rsid w:val="005E285B"/>
    <w:rsid w:val="005E28F8"/>
    <w:rsid w:val="005E314E"/>
    <w:rsid w:val="005E32D4"/>
    <w:rsid w:val="005E3326"/>
    <w:rsid w:val="005E3453"/>
    <w:rsid w:val="005E471C"/>
    <w:rsid w:val="005E47E3"/>
    <w:rsid w:val="005E4E1F"/>
    <w:rsid w:val="005E5B73"/>
    <w:rsid w:val="005E61F1"/>
    <w:rsid w:val="005E6FF2"/>
    <w:rsid w:val="005E7079"/>
    <w:rsid w:val="005E7558"/>
    <w:rsid w:val="005E78C1"/>
    <w:rsid w:val="005E79EE"/>
    <w:rsid w:val="005F0038"/>
    <w:rsid w:val="005F1388"/>
    <w:rsid w:val="005F1B62"/>
    <w:rsid w:val="005F1C99"/>
    <w:rsid w:val="005F225B"/>
    <w:rsid w:val="005F25CF"/>
    <w:rsid w:val="005F2B39"/>
    <w:rsid w:val="005F39C3"/>
    <w:rsid w:val="005F5492"/>
    <w:rsid w:val="005F5C04"/>
    <w:rsid w:val="005F6A83"/>
    <w:rsid w:val="005F6AAB"/>
    <w:rsid w:val="005F6D3A"/>
    <w:rsid w:val="005F7AD9"/>
    <w:rsid w:val="00600665"/>
    <w:rsid w:val="00601085"/>
    <w:rsid w:val="006014CF"/>
    <w:rsid w:val="0060164C"/>
    <w:rsid w:val="00601D31"/>
    <w:rsid w:val="006029D8"/>
    <w:rsid w:val="006035FF"/>
    <w:rsid w:val="0060446D"/>
    <w:rsid w:val="00604AC4"/>
    <w:rsid w:val="00605358"/>
    <w:rsid w:val="006058C9"/>
    <w:rsid w:val="00605A72"/>
    <w:rsid w:val="00605D03"/>
    <w:rsid w:val="0060643C"/>
    <w:rsid w:val="006075FB"/>
    <w:rsid w:val="00607F1A"/>
    <w:rsid w:val="00607FB6"/>
    <w:rsid w:val="006104D6"/>
    <w:rsid w:val="0061171D"/>
    <w:rsid w:val="00612ACD"/>
    <w:rsid w:val="00612F14"/>
    <w:rsid w:val="00613430"/>
    <w:rsid w:val="00613621"/>
    <w:rsid w:val="006143E0"/>
    <w:rsid w:val="00614A82"/>
    <w:rsid w:val="00614EE3"/>
    <w:rsid w:val="006152CC"/>
    <w:rsid w:val="0061563F"/>
    <w:rsid w:val="006157A3"/>
    <w:rsid w:val="006161E9"/>
    <w:rsid w:val="006163BE"/>
    <w:rsid w:val="006177FA"/>
    <w:rsid w:val="00617FDA"/>
    <w:rsid w:val="006204EB"/>
    <w:rsid w:val="00622288"/>
    <w:rsid w:val="00623DF5"/>
    <w:rsid w:val="0062419C"/>
    <w:rsid w:val="006241E6"/>
    <w:rsid w:val="006242B8"/>
    <w:rsid w:val="00624394"/>
    <w:rsid w:val="006272A2"/>
    <w:rsid w:val="006278C5"/>
    <w:rsid w:val="00627D67"/>
    <w:rsid w:val="00630B7C"/>
    <w:rsid w:val="0063197A"/>
    <w:rsid w:val="00632ADE"/>
    <w:rsid w:val="00632BD5"/>
    <w:rsid w:val="00632F3D"/>
    <w:rsid w:val="006333B0"/>
    <w:rsid w:val="00633BEE"/>
    <w:rsid w:val="00633C29"/>
    <w:rsid w:val="00634622"/>
    <w:rsid w:val="00634712"/>
    <w:rsid w:val="006347CE"/>
    <w:rsid w:val="00634AC0"/>
    <w:rsid w:val="00635CBE"/>
    <w:rsid w:val="006360DB"/>
    <w:rsid w:val="006367A1"/>
    <w:rsid w:val="0063721E"/>
    <w:rsid w:val="0063747A"/>
    <w:rsid w:val="00637906"/>
    <w:rsid w:val="00637A45"/>
    <w:rsid w:val="00640FAB"/>
    <w:rsid w:val="00640FD6"/>
    <w:rsid w:val="00642EFC"/>
    <w:rsid w:val="00644AD7"/>
    <w:rsid w:val="006451F8"/>
    <w:rsid w:val="00645821"/>
    <w:rsid w:val="0064626F"/>
    <w:rsid w:val="00646778"/>
    <w:rsid w:val="006469FD"/>
    <w:rsid w:val="00647097"/>
    <w:rsid w:val="00650750"/>
    <w:rsid w:val="00651011"/>
    <w:rsid w:val="0065116D"/>
    <w:rsid w:val="00651194"/>
    <w:rsid w:val="00651DF9"/>
    <w:rsid w:val="006540E1"/>
    <w:rsid w:val="00654BC9"/>
    <w:rsid w:val="006558C4"/>
    <w:rsid w:val="00655988"/>
    <w:rsid w:val="00656B63"/>
    <w:rsid w:val="00657D84"/>
    <w:rsid w:val="00660257"/>
    <w:rsid w:val="00660C37"/>
    <w:rsid w:val="0066178A"/>
    <w:rsid w:val="00661BAE"/>
    <w:rsid w:val="0066226C"/>
    <w:rsid w:val="00662D00"/>
    <w:rsid w:val="0066376D"/>
    <w:rsid w:val="00663790"/>
    <w:rsid w:val="006638F7"/>
    <w:rsid w:val="00664546"/>
    <w:rsid w:val="0066561C"/>
    <w:rsid w:val="0066674D"/>
    <w:rsid w:val="00666E40"/>
    <w:rsid w:val="00667516"/>
    <w:rsid w:val="006677F2"/>
    <w:rsid w:val="0066789B"/>
    <w:rsid w:val="00667F73"/>
    <w:rsid w:val="006707DF"/>
    <w:rsid w:val="006709F9"/>
    <w:rsid w:val="00672612"/>
    <w:rsid w:val="00672BF5"/>
    <w:rsid w:val="00672F1E"/>
    <w:rsid w:val="006732B4"/>
    <w:rsid w:val="006733DB"/>
    <w:rsid w:val="00674447"/>
    <w:rsid w:val="00675AC1"/>
    <w:rsid w:val="00675D2E"/>
    <w:rsid w:val="00676CDD"/>
    <w:rsid w:val="006776D3"/>
    <w:rsid w:val="00680D70"/>
    <w:rsid w:val="00680E41"/>
    <w:rsid w:val="00680EF1"/>
    <w:rsid w:val="00681345"/>
    <w:rsid w:val="006815F6"/>
    <w:rsid w:val="00682351"/>
    <w:rsid w:val="006833F1"/>
    <w:rsid w:val="006836F2"/>
    <w:rsid w:val="006860DC"/>
    <w:rsid w:val="006863DB"/>
    <w:rsid w:val="0068693D"/>
    <w:rsid w:val="00687DF4"/>
    <w:rsid w:val="006906E0"/>
    <w:rsid w:val="006923F8"/>
    <w:rsid w:val="006931A6"/>
    <w:rsid w:val="00693C30"/>
    <w:rsid w:val="00693F2C"/>
    <w:rsid w:val="00694940"/>
    <w:rsid w:val="006950CE"/>
    <w:rsid w:val="00695F49"/>
    <w:rsid w:val="00697224"/>
    <w:rsid w:val="00697DCD"/>
    <w:rsid w:val="006A014A"/>
    <w:rsid w:val="006A093C"/>
    <w:rsid w:val="006A1025"/>
    <w:rsid w:val="006A161E"/>
    <w:rsid w:val="006A1A85"/>
    <w:rsid w:val="006A29F1"/>
    <w:rsid w:val="006A2EC2"/>
    <w:rsid w:val="006A3BB8"/>
    <w:rsid w:val="006A3F44"/>
    <w:rsid w:val="006A41E5"/>
    <w:rsid w:val="006A45DE"/>
    <w:rsid w:val="006A4AFF"/>
    <w:rsid w:val="006A508C"/>
    <w:rsid w:val="006A52DF"/>
    <w:rsid w:val="006A5578"/>
    <w:rsid w:val="006A66F7"/>
    <w:rsid w:val="006A6C84"/>
    <w:rsid w:val="006A7CB1"/>
    <w:rsid w:val="006B03DE"/>
    <w:rsid w:val="006B179C"/>
    <w:rsid w:val="006B20C3"/>
    <w:rsid w:val="006B315A"/>
    <w:rsid w:val="006B3267"/>
    <w:rsid w:val="006B3F58"/>
    <w:rsid w:val="006B42E2"/>
    <w:rsid w:val="006B5C11"/>
    <w:rsid w:val="006B5ED8"/>
    <w:rsid w:val="006B6E47"/>
    <w:rsid w:val="006B79EB"/>
    <w:rsid w:val="006C0104"/>
    <w:rsid w:val="006C0E92"/>
    <w:rsid w:val="006C1419"/>
    <w:rsid w:val="006C15A6"/>
    <w:rsid w:val="006C1EA6"/>
    <w:rsid w:val="006C2105"/>
    <w:rsid w:val="006C258D"/>
    <w:rsid w:val="006C2A37"/>
    <w:rsid w:val="006C33C3"/>
    <w:rsid w:val="006C3821"/>
    <w:rsid w:val="006C395A"/>
    <w:rsid w:val="006C416A"/>
    <w:rsid w:val="006C42DB"/>
    <w:rsid w:val="006C45E2"/>
    <w:rsid w:val="006C5BFA"/>
    <w:rsid w:val="006C5F61"/>
    <w:rsid w:val="006C65E0"/>
    <w:rsid w:val="006C744E"/>
    <w:rsid w:val="006C7834"/>
    <w:rsid w:val="006C78A0"/>
    <w:rsid w:val="006D108D"/>
    <w:rsid w:val="006D10CF"/>
    <w:rsid w:val="006D2E1C"/>
    <w:rsid w:val="006D2EB0"/>
    <w:rsid w:val="006D34B3"/>
    <w:rsid w:val="006D43C1"/>
    <w:rsid w:val="006D4998"/>
    <w:rsid w:val="006D4B55"/>
    <w:rsid w:val="006D65C6"/>
    <w:rsid w:val="006D65FE"/>
    <w:rsid w:val="006D7D6A"/>
    <w:rsid w:val="006E101D"/>
    <w:rsid w:val="006E16F8"/>
    <w:rsid w:val="006E27C0"/>
    <w:rsid w:val="006E2902"/>
    <w:rsid w:val="006E2B67"/>
    <w:rsid w:val="006E36A1"/>
    <w:rsid w:val="006E517C"/>
    <w:rsid w:val="006E5734"/>
    <w:rsid w:val="006E5C0E"/>
    <w:rsid w:val="006E69EE"/>
    <w:rsid w:val="006E6E35"/>
    <w:rsid w:val="006E74E5"/>
    <w:rsid w:val="006E7579"/>
    <w:rsid w:val="006E7687"/>
    <w:rsid w:val="006E7D2E"/>
    <w:rsid w:val="006F09DA"/>
    <w:rsid w:val="006F27C1"/>
    <w:rsid w:val="006F288D"/>
    <w:rsid w:val="006F2CCC"/>
    <w:rsid w:val="006F3E42"/>
    <w:rsid w:val="006F464F"/>
    <w:rsid w:val="006F4CAA"/>
    <w:rsid w:val="006F66FF"/>
    <w:rsid w:val="006F6F70"/>
    <w:rsid w:val="007000F4"/>
    <w:rsid w:val="00700277"/>
    <w:rsid w:val="00700A7B"/>
    <w:rsid w:val="00700D78"/>
    <w:rsid w:val="00700DBF"/>
    <w:rsid w:val="0070127F"/>
    <w:rsid w:val="007015EF"/>
    <w:rsid w:val="0070180C"/>
    <w:rsid w:val="007019D8"/>
    <w:rsid w:val="007021AD"/>
    <w:rsid w:val="0070223A"/>
    <w:rsid w:val="00702DA1"/>
    <w:rsid w:val="00703104"/>
    <w:rsid w:val="00703163"/>
    <w:rsid w:val="0070355E"/>
    <w:rsid w:val="007035D5"/>
    <w:rsid w:val="0070375A"/>
    <w:rsid w:val="0070407A"/>
    <w:rsid w:val="00704402"/>
    <w:rsid w:val="007049FB"/>
    <w:rsid w:val="007055E6"/>
    <w:rsid w:val="0070568C"/>
    <w:rsid w:val="0070648E"/>
    <w:rsid w:val="00706A76"/>
    <w:rsid w:val="007073C8"/>
    <w:rsid w:val="00707479"/>
    <w:rsid w:val="0071064A"/>
    <w:rsid w:val="00710D69"/>
    <w:rsid w:val="00711514"/>
    <w:rsid w:val="00711895"/>
    <w:rsid w:val="00711D32"/>
    <w:rsid w:val="00711D83"/>
    <w:rsid w:val="007121C0"/>
    <w:rsid w:val="00712754"/>
    <w:rsid w:val="00712B78"/>
    <w:rsid w:val="00712C1A"/>
    <w:rsid w:val="00712DD4"/>
    <w:rsid w:val="007137DF"/>
    <w:rsid w:val="007142EB"/>
    <w:rsid w:val="00714B1F"/>
    <w:rsid w:val="00715DBA"/>
    <w:rsid w:val="00715F2D"/>
    <w:rsid w:val="0071711E"/>
    <w:rsid w:val="00720DC5"/>
    <w:rsid w:val="0072133F"/>
    <w:rsid w:val="0072255A"/>
    <w:rsid w:val="007228A0"/>
    <w:rsid w:val="00722FF5"/>
    <w:rsid w:val="007247D1"/>
    <w:rsid w:val="00726DEB"/>
    <w:rsid w:val="00730AEC"/>
    <w:rsid w:val="00730F58"/>
    <w:rsid w:val="00731369"/>
    <w:rsid w:val="00731844"/>
    <w:rsid w:val="007338EF"/>
    <w:rsid w:val="00733DD7"/>
    <w:rsid w:val="007346D0"/>
    <w:rsid w:val="00734B67"/>
    <w:rsid w:val="00734FC5"/>
    <w:rsid w:val="00735032"/>
    <w:rsid w:val="0073511F"/>
    <w:rsid w:val="007412CD"/>
    <w:rsid w:val="00741653"/>
    <w:rsid w:val="00741A1B"/>
    <w:rsid w:val="00741FD7"/>
    <w:rsid w:val="00742354"/>
    <w:rsid w:val="007426DE"/>
    <w:rsid w:val="007429EF"/>
    <w:rsid w:val="00742EFE"/>
    <w:rsid w:val="007431DD"/>
    <w:rsid w:val="00744D03"/>
    <w:rsid w:val="007452F1"/>
    <w:rsid w:val="00745569"/>
    <w:rsid w:val="0074592B"/>
    <w:rsid w:val="00746D84"/>
    <w:rsid w:val="00746EE1"/>
    <w:rsid w:val="0074721F"/>
    <w:rsid w:val="007473B2"/>
    <w:rsid w:val="007475D6"/>
    <w:rsid w:val="007477EB"/>
    <w:rsid w:val="00747B32"/>
    <w:rsid w:val="00750FF9"/>
    <w:rsid w:val="00751F36"/>
    <w:rsid w:val="00752E05"/>
    <w:rsid w:val="00753EC4"/>
    <w:rsid w:val="007549F9"/>
    <w:rsid w:val="0075546A"/>
    <w:rsid w:val="007554C8"/>
    <w:rsid w:val="00755C06"/>
    <w:rsid w:val="007568D2"/>
    <w:rsid w:val="00756A1D"/>
    <w:rsid w:val="00756D85"/>
    <w:rsid w:val="00757969"/>
    <w:rsid w:val="00757EC9"/>
    <w:rsid w:val="00760451"/>
    <w:rsid w:val="00760604"/>
    <w:rsid w:val="00760B7B"/>
    <w:rsid w:val="00761C81"/>
    <w:rsid w:val="0076202A"/>
    <w:rsid w:val="0076253B"/>
    <w:rsid w:val="0076298E"/>
    <w:rsid w:val="00762E03"/>
    <w:rsid w:val="0076376E"/>
    <w:rsid w:val="007641DD"/>
    <w:rsid w:val="00764B20"/>
    <w:rsid w:val="00764CCF"/>
    <w:rsid w:val="0076685C"/>
    <w:rsid w:val="00766BDB"/>
    <w:rsid w:val="00767125"/>
    <w:rsid w:val="00767539"/>
    <w:rsid w:val="00770025"/>
    <w:rsid w:val="0077022A"/>
    <w:rsid w:val="00770672"/>
    <w:rsid w:val="00770C10"/>
    <w:rsid w:val="00770FAC"/>
    <w:rsid w:val="00772324"/>
    <w:rsid w:val="00773014"/>
    <w:rsid w:val="00773759"/>
    <w:rsid w:val="00773862"/>
    <w:rsid w:val="0077509B"/>
    <w:rsid w:val="00776912"/>
    <w:rsid w:val="00777791"/>
    <w:rsid w:val="007800A3"/>
    <w:rsid w:val="00780A1F"/>
    <w:rsid w:val="0078114C"/>
    <w:rsid w:val="00781262"/>
    <w:rsid w:val="007812F7"/>
    <w:rsid w:val="0078132C"/>
    <w:rsid w:val="00781CCC"/>
    <w:rsid w:val="00781E11"/>
    <w:rsid w:val="007820B2"/>
    <w:rsid w:val="007836D8"/>
    <w:rsid w:val="00784E12"/>
    <w:rsid w:val="007852E4"/>
    <w:rsid w:val="007854A8"/>
    <w:rsid w:val="00785B57"/>
    <w:rsid w:val="00785CBE"/>
    <w:rsid w:val="00786100"/>
    <w:rsid w:val="007866C7"/>
    <w:rsid w:val="00787A15"/>
    <w:rsid w:val="00790292"/>
    <w:rsid w:val="0079097B"/>
    <w:rsid w:val="00792261"/>
    <w:rsid w:val="00792EC9"/>
    <w:rsid w:val="00794119"/>
    <w:rsid w:val="00794A7A"/>
    <w:rsid w:val="00794DBC"/>
    <w:rsid w:val="00795841"/>
    <w:rsid w:val="00795B5E"/>
    <w:rsid w:val="00796208"/>
    <w:rsid w:val="00796904"/>
    <w:rsid w:val="00796B72"/>
    <w:rsid w:val="00796E69"/>
    <w:rsid w:val="00797D36"/>
    <w:rsid w:val="007A058E"/>
    <w:rsid w:val="007A082E"/>
    <w:rsid w:val="007A1F88"/>
    <w:rsid w:val="007A26A2"/>
    <w:rsid w:val="007A2D09"/>
    <w:rsid w:val="007A2FAF"/>
    <w:rsid w:val="007A3086"/>
    <w:rsid w:val="007A327E"/>
    <w:rsid w:val="007A3CB0"/>
    <w:rsid w:val="007A40CA"/>
    <w:rsid w:val="007A52A4"/>
    <w:rsid w:val="007A5EAD"/>
    <w:rsid w:val="007A65CB"/>
    <w:rsid w:val="007A6693"/>
    <w:rsid w:val="007A6C41"/>
    <w:rsid w:val="007A6FAF"/>
    <w:rsid w:val="007B081C"/>
    <w:rsid w:val="007B23F6"/>
    <w:rsid w:val="007B24EC"/>
    <w:rsid w:val="007B32CC"/>
    <w:rsid w:val="007B4399"/>
    <w:rsid w:val="007B67F7"/>
    <w:rsid w:val="007B70B6"/>
    <w:rsid w:val="007B711E"/>
    <w:rsid w:val="007B7BAF"/>
    <w:rsid w:val="007B7F02"/>
    <w:rsid w:val="007C0511"/>
    <w:rsid w:val="007C05B0"/>
    <w:rsid w:val="007C05D3"/>
    <w:rsid w:val="007C0806"/>
    <w:rsid w:val="007C0FCE"/>
    <w:rsid w:val="007C12E4"/>
    <w:rsid w:val="007C30E2"/>
    <w:rsid w:val="007C3537"/>
    <w:rsid w:val="007C4FE9"/>
    <w:rsid w:val="007C5BFB"/>
    <w:rsid w:val="007C5F90"/>
    <w:rsid w:val="007C6AD4"/>
    <w:rsid w:val="007D092B"/>
    <w:rsid w:val="007D1CF8"/>
    <w:rsid w:val="007D33D4"/>
    <w:rsid w:val="007D3AF3"/>
    <w:rsid w:val="007D3D2E"/>
    <w:rsid w:val="007D47E7"/>
    <w:rsid w:val="007D48D0"/>
    <w:rsid w:val="007D504E"/>
    <w:rsid w:val="007D5517"/>
    <w:rsid w:val="007D6447"/>
    <w:rsid w:val="007D67A3"/>
    <w:rsid w:val="007D6FD7"/>
    <w:rsid w:val="007E0267"/>
    <w:rsid w:val="007E142A"/>
    <w:rsid w:val="007E30B9"/>
    <w:rsid w:val="007E31B6"/>
    <w:rsid w:val="007E3871"/>
    <w:rsid w:val="007E4F6C"/>
    <w:rsid w:val="007E5F1F"/>
    <w:rsid w:val="007E7B51"/>
    <w:rsid w:val="007E7CBA"/>
    <w:rsid w:val="007F11D8"/>
    <w:rsid w:val="007F219B"/>
    <w:rsid w:val="007F23B7"/>
    <w:rsid w:val="007F2508"/>
    <w:rsid w:val="007F32EC"/>
    <w:rsid w:val="007F3591"/>
    <w:rsid w:val="007F483D"/>
    <w:rsid w:val="007F5338"/>
    <w:rsid w:val="007F5B5E"/>
    <w:rsid w:val="007F6915"/>
    <w:rsid w:val="007F6C0F"/>
    <w:rsid w:val="007F6E9B"/>
    <w:rsid w:val="007F6F95"/>
    <w:rsid w:val="007F768B"/>
    <w:rsid w:val="008000AA"/>
    <w:rsid w:val="008007F5"/>
    <w:rsid w:val="00801DBB"/>
    <w:rsid w:val="008023BD"/>
    <w:rsid w:val="00802704"/>
    <w:rsid w:val="00802861"/>
    <w:rsid w:val="00802B8E"/>
    <w:rsid w:val="00802E0E"/>
    <w:rsid w:val="00803623"/>
    <w:rsid w:val="008036A8"/>
    <w:rsid w:val="00803A3A"/>
    <w:rsid w:val="00803DF1"/>
    <w:rsid w:val="00804E92"/>
    <w:rsid w:val="0080516D"/>
    <w:rsid w:val="008061E3"/>
    <w:rsid w:val="008066F7"/>
    <w:rsid w:val="00806B59"/>
    <w:rsid w:val="00807CCA"/>
    <w:rsid w:val="00807DDD"/>
    <w:rsid w:val="008107D1"/>
    <w:rsid w:val="00810F8A"/>
    <w:rsid w:val="00812329"/>
    <w:rsid w:val="00812F0D"/>
    <w:rsid w:val="0081327B"/>
    <w:rsid w:val="00813E17"/>
    <w:rsid w:val="00814101"/>
    <w:rsid w:val="00814DC6"/>
    <w:rsid w:val="00814FB7"/>
    <w:rsid w:val="00816838"/>
    <w:rsid w:val="00816C9A"/>
    <w:rsid w:val="008171AA"/>
    <w:rsid w:val="0082220D"/>
    <w:rsid w:val="0082434B"/>
    <w:rsid w:val="008243BF"/>
    <w:rsid w:val="0082519C"/>
    <w:rsid w:val="00826C69"/>
    <w:rsid w:val="00827189"/>
    <w:rsid w:val="00827200"/>
    <w:rsid w:val="00827408"/>
    <w:rsid w:val="0082745B"/>
    <w:rsid w:val="00827547"/>
    <w:rsid w:val="00830618"/>
    <w:rsid w:val="00830980"/>
    <w:rsid w:val="00830C4F"/>
    <w:rsid w:val="0083159A"/>
    <w:rsid w:val="008321E5"/>
    <w:rsid w:val="0083233C"/>
    <w:rsid w:val="008325ED"/>
    <w:rsid w:val="00832913"/>
    <w:rsid w:val="008331AA"/>
    <w:rsid w:val="008335BA"/>
    <w:rsid w:val="0083388C"/>
    <w:rsid w:val="008342E0"/>
    <w:rsid w:val="00834385"/>
    <w:rsid w:val="00834880"/>
    <w:rsid w:val="00834B19"/>
    <w:rsid w:val="00834C0B"/>
    <w:rsid w:val="00835330"/>
    <w:rsid w:val="008368A3"/>
    <w:rsid w:val="00836B64"/>
    <w:rsid w:val="00836D33"/>
    <w:rsid w:val="00836ED5"/>
    <w:rsid w:val="00837D2B"/>
    <w:rsid w:val="008402E6"/>
    <w:rsid w:val="0084091B"/>
    <w:rsid w:val="008409C9"/>
    <w:rsid w:val="00840D2A"/>
    <w:rsid w:val="00840F38"/>
    <w:rsid w:val="0084115C"/>
    <w:rsid w:val="0084199D"/>
    <w:rsid w:val="00841C8F"/>
    <w:rsid w:val="00841E51"/>
    <w:rsid w:val="00842959"/>
    <w:rsid w:val="00843529"/>
    <w:rsid w:val="008438A4"/>
    <w:rsid w:val="00844F0D"/>
    <w:rsid w:val="00844FE1"/>
    <w:rsid w:val="00845087"/>
    <w:rsid w:val="00845D63"/>
    <w:rsid w:val="00845DA4"/>
    <w:rsid w:val="00845EE7"/>
    <w:rsid w:val="00846241"/>
    <w:rsid w:val="0084692B"/>
    <w:rsid w:val="008474C1"/>
    <w:rsid w:val="00850545"/>
    <w:rsid w:val="0085061E"/>
    <w:rsid w:val="008507A1"/>
    <w:rsid w:val="0085080B"/>
    <w:rsid w:val="00850DE4"/>
    <w:rsid w:val="00851595"/>
    <w:rsid w:val="008518EC"/>
    <w:rsid w:val="008531A3"/>
    <w:rsid w:val="00853AC7"/>
    <w:rsid w:val="00855F03"/>
    <w:rsid w:val="00856667"/>
    <w:rsid w:val="00856A78"/>
    <w:rsid w:val="008571CF"/>
    <w:rsid w:val="008578B9"/>
    <w:rsid w:val="00860878"/>
    <w:rsid w:val="00860AA3"/>
    <w:rsid w:val="00861242"/>
    <w:rsid w:val="008620D7"/>
    <w:rsid w:val="0086291D"/>
    <w:rsid w:val="00862C90"/>
    <w:rsid w:val="00862D9C"/>
    <w:rsid w:val="00862DA4"/>
    <w:rsid w:val="00862EBC"/>
    <w:rsid w:val="0086325B"/>
    <w:rsid w:val="0086361D"/>
    <w:rsid w:val="008646A8"/>
    <w:rsid w:val="00864B34"/>
    <w:rsid w:val="0086509C"/>
    <w:rsid w:val="00866B5C"/>
    <w:rsid w:val="00866F69"/>
    <w:rsid w:val="0087008E"/>
    <w:rsid w:val="008709AF"/>
    <w:rsid w:val="008727B4"/>
    <w:rsid w:val="0087286F"/>
    <w:rsid w:val="00872BFC"/>
    <w:rsid w:val="00872FB5"/>
    <w:rsid w:val="0087321D"/>
    <w:rsid w:val="008733DC"/>
    <w:rsid w:val="00873655"/>
    <w:rsid w:val="00873670"/>
    <w:rsid w:val="0087551C"/>
    <w:rsid w:val="0087567D"/>
    <w:rsid w:val="00876203"/>
    <w:rsid w:val="008766EF"/>
    <w:rsid w:val="00876996"/>
    <w:rsid w:val="00877F42"/>
    <w:rsid w:val="0088119E"/>
    <w:rsid w:val="0088205C"/>
    <w:rsid w:val="00882C42"/>
    <w:rsid w:val="0088331E"/>
    <w:rsid w:val="00883F68"/>
    <w:rsid w:val="0088444F"/>
    <w:rsid w:val="00884B4C"/>
    <w:rsid w:val="008855A7"/>
    <w:rsid w:val="008863B3"/>
    <w:rsid w:val="00887CE3"/>
    <w:rsid w:val="00887F00"/>
    <w:rsid w:val="0089099B"/>
    <w:rsid w:val="00891600"/>
    <w:rsid w:val="00891A73"/>
    <w:rsid w:val="00891BF3"/>
    <w:rsid w:val="0089247D"/>
    <w:rsid w:val="00892AE9"/>
    <w:rsid w:val="0089377A"/>
    <w:rsid w:val="00893C5E"/>
    <w:rsid w:val="00894A11"/>
    <w:rsid w:val="00895251"/>
    <w:rsid w:val="0089771E"/>
    <w:rsid w:val="008A003C"/>
    <w:rsid w:val="008A0610"/>
    <w:rsid w:val="008A0702"/>
    <w:rsid w:val="008A1165"/>
    <w:rsid w:val="008A189E"/>
    <w:rsid w:val="008A18C3"/>
    <w:rsid w:val="008A1F91"/>
    <w:rsid w:val="008A25BA"/>
    <w:rsid w:val="008A3119"/>
    <w:rsid w:val="008A38B3"/>
    <w:rsid w:val="008A3B4B"/>
    <w:rsid w:val="008A47FA"/>
    <w:rsid w:val="008A4FB5"/>
    <w:rsid w:val="008A6006"/>
    <w:rsid w:val="008A6480"/>
    <w:rsid w:val="008A6C4C"/>
    <w:rsid w:val="008A7130"/>
    <w:rsid w:val="008A7A08"/>
    <w:rsid w:val="008B1C56"/>
    <w:rsid w:val="008B22A3"/>
    <w:rsid w:val="008B2977"/>
    <w:rsid w:val="008B400C"/>
    <w:rsid w:val="008B442E"/>
    <w:rsid w:val="008B4608"/>
    <w:rsid w:val="008B4EEF"/>
    <w:rsid w:val="008B5A0E"/>
    <w:rsid w:val="008B6218"/>
    <w:rsid w:val="008B703A"/>
    <w:rsid w:val="008B7125"/>
    <w:rsid w:val="008B765D"/>
    <w:rsid w:val="008C0C0F"/>
    <w:rsid w:val="008C1476"/>
    <w:rsid w:val="008C2647"/>
    <w:rsid w:val="008C3CD8"/>
    <w:rsid w:val="008C431B"/>
    <w:rsid w:val="008C44AB"/>
    <w:rsid w:val="008C5434"/>
    <w:rsid w:val="008C6BDC"/>
    <w:rsid w:val="008D0460"/>
    <w:rsid w:val="008D0958"/>
    <w:rsid w:val="008D0EAF"/>
    <w:rsid w:val="008D0EC0"/>
    <w:rsid w:val="008D13E1"/>
    <w:rsid w:val="008D14D7"/>
    <w:rsid w:val="008D190A"/>
    <w:rsid w:val="008D231B"/>
    <w:rsid w:val="008D2853"/>
    <w:rsid w:val="008D2A3F"/>
    <w:rsid w:val="008D2BF7"/>
    <w:rsid w:val="008D2D4B"/>
    <w:rsid w:val="008D2E20"/>
    <w:rsid w:val="008D3F9B"/>
    <w:rsid w:val="008D4914"/>
    <w:rsid w:val="008D525E"/>
    <w:rsid w:val="008D56F2"/>
    <w:rsid w:val="008D58B3"/>
    <w:rsid w:val="008D633E"/>
    <w:rsid w:val="008D6756"/>
    <w:rsid w:val="008D68B8"/>
    <w:rsid w:val="008D6CF2"/>
    <w:rsid w:val="008D7703"/>
    <w:rsid w:val="008E0579"/>
    <w:rsid w:val="008E0888"/>
    <w:rsid w:val="008E0BFC"/>
    <w:rsid w:val="008E1372"/>
    <w:rsid w:val="008E15CA"/>
    <w:rsid w:val="008E1AAC"/>
    <w:rsid w:val="008E1B29"/>
    <w:rsid w:val="008E2D12"/>
    <w:rsid w:val="008E36AA"/>
    <w:rsid w:val="008E36CF"/>
    <w:rsid w:val="008E3C9D"/>
    <w:rsid w:val="008E3F73"/>
    <w:rsid w:val="008E528E"/>
    <w:rsid w:val="008E5C84"/>
    <w:rsid w:val="008E6152"/>
    <w:rsid w:val="008E66CB"/>
    <w:rsid w:val="008F0D07"/>
    <w:rsid w:val="008F1212"/>
    <w:rsid w:val="008F13A4"/>
    <w:rsid w:val="008F1549"/>
    <w:rsid w:val="008F1E8B"/>
    <w:rsid w:val="008F23C5"/>
    <w:rsid w:val="008F24C9"/>
    <w:rsid w:val="008F2566"/>
    <w:rsid w:val="008F3DCD"/>
    <w:rsid w:val="008F47A2"/>
    <w:rsid w:val="008F5A09"/>
    <w:rsid w:val="008F635D"/>
    <w:rsid w:val="008F785E"/>
    <w:rsid w:val="008F7C35"/>
    <w:rsid w:val="008F7CFA"/>
    <w:rsid w:val="0090032C"/>
    <w:rsid w:val="00900D95"/>
    <w:rsid w:val="00900E05"/>
    <w:rsid w:val="00901FA9"/>
    <w:rsid w:val="009032CA"/>
    <w:rsid w:val="0090395A"/>
    <w:rsid w:val="009040C5"/>
    <w:rsid w:val="009054D3"/>
    <w:rsid w:val="00905EDD"/>
    <w:rsid w:val="0090635B"/>
    <w:rsid w:val="00906810"/>
    <w:rsid w:val="00907EE6"/>
    <w:rsid w:val="0091073B"/>
    <w:rsid w:val="00911E67"/>
    <w:rsid w:val="009123D7"/>
    <w:rsid w:val="0091286B"/>
    <w:rsid w:val="0091336B"/>
    <w:rsid w:val="00914FB2"/>
    <w:rsid w:val="0091527F"/>
    <w:rsid w:val="00915A29"/>
    <w:rsid w:val="00915EE6"/>
    <w:rsid w:val="009166C7"/>
    <w:rsid w:val="00916AF2"/>
    <w:rsid w:val="00916FBD"/>
    <w:rsid w:val="00917099"/>
    <w:rsid w:val="00917297"/>
    <w:rsid w:val="009178DD"/>
    <w:rsid w:val="00917F81"/>
    <w:rsid w:val="00920905"/>
    <w:rsid w:val="00920D2C"/>
    <w:rsid w:val="0092106C"/>
    <w:rsid w:val="00921D81"/>
    <w:rsid w:val="0092269F"/>
    <w:rsid w:val="00922B25"/>
    <w:rsid w:val="00922F2B"/>
    <w:rsid w:val="009245D5"/>
    <w:rsid w:val="00925193"/>
    <w:rsid w:val="009257FE"/>
    <w:rsid w:val="0092589E"/>
    <w:rsid w:val="00925CE5"/>
    <w:rsid w:val="0092634B"/>
    <w:rsid w:val="0092662A"/>
    <w:rsid w:val="00926716"/>
    <w:rsid w:val="00926917"/>
    <w:rsid w:val="00926DD5"/>
    <w:rsid w:val="009304E8"/>
    <w:rsid w:val="0093063B"/>
    <w:rsid w:val="00930756"/>
    <w:rsid w:val="00930D07"/>
    <w:rsid w:val="0093180B"/>
    <w:rsid w:val="00931B54"/>
    <w:rsid w:val="00931C10"/>
    <w:rsid w:val="00931DA1"/>
    <w:rsid w:val="00931E34"/>
    <w:rsid w:val="0093229F"/>
    <w:rsid w:val="0093244E"/>
    <w:rsid w:val="009361ED"/>
    <w:rsid w:val="009379BA"/>
    <w:rsid w:val="00940027"/>
    <w:rsid w:val="009406D6"/>
    <w:rsid w:val="009407FB"/>
    <w:rsid w:val="00940871"/>
    <w:rsid w:val="00940A1F"/>
    <w:rsid w:val="00940D23"/>
    <w:rsid w:val="009414D3"/>
    <w:rsid w:val="009416E8"/>
    <w:rsid w:val="00941A06"/>
    <w:rsid w:val="009424D6"/>
    <w:rsid w:val="009426B6"/>
    <w:rsid w:val="00942919"/>
    <w:rsid w:val="00942C88"/>
    <w:rsid w:val="00943324"/>
    <w:rsid w:val="00944460"/>
    <w:rsid w:val="00945652"/>
    <w:rsid w:val="00945700"/>
    <w:rsid w:val="009457B3"/>
    <w:rsid w:val="00945BAC"/>
    <w:rsid w:val="00946939"/>
    <w:rsid w:val="009469FE"/>
    <w:rsid w:val="00946DCA"/>
    <w:rsid w:val="00950AAE"/>
    <w:rsid w:val="00950C81"/>
    <w:rsid w:val="00951685"/>
    <w:rsid w:val="00952B2F"/>
    <w:rsid w:val="00953270"/>
    <w:rsid w:val="00953EA2"/>
    <w:rsid w:val="009544AA"/>
    <w:rsid w:val="0095486E"/>
    <w:rsid w:val="00954E51"/>
    <w:rsid w:val="009554ED"/>
    <w:rsid w:val="00955E9B"/>
    <w:rsid w:val="0095660C"/>
    <w:rsid w:val="00956E4D"/>
    <w:rsid w:val="00960C8B"/>
    <w:rsid w:val="00960DC3"/>
    <w:rsid w:val="00961D33"/>
    <w:rsid w:val="00962F13"/>
    <w:rsid w:val="00965196"/>
    <w:rsid w:val="00970103"/>
    <w:rsid w:val="009704E8"/>
    <w:rsid w:val="009713D0"/>
    <w:rsid w:val="009724FA"/>
    <w:rsid w:val="00972D4E"/>
    <w:rsid w:val="00973F53"/>
    <w:rsid w:val="009742E7"/>
    <w:rsid w:val="009745FA"/>
    <w:rsid w:val="0097466A"/>
    <w:rsid w:val="009753D1"/>
    <w:rsid w:val="00975C43"/>
    <w:rsid w:val="0097620A"/>
    <w:rsid w:val="00976D19"/>
    <w:rsid w:val="00977D7C"/>
    <w:rsid w:val="0098004F"/>
    <w:rsid w:val="0098066A"/>
    <w:rsid w:val="00980E69"/>
    <w:rsid w:val="00980F2D"/>
    <w:rsid w:val="0098166E"/>
    <w:rsid w:val="00982C0D"/>
    <w:rsid w:val="00982D54"/>
    <w:rsid w:val="0098313C"/>
    <w:rsid w:val="00983AB6"/>
    <w:rsid w:val="0098507A"/>
    <w:rsid w:val="0098576A"/>
    <w:rsid w:val="0098593A"/>
    <w:rsid w:val="00985D73"/>
    <w:rsid w:val="009869D3"/>
    <w:rsid w:val="00986E12"/>
    <w:rsid w:val="00986E84"/>
    <w:rsid w:val="009871BC"/>
    <w:rsid w:val="00987C3C"/>
    <w:rsid w:val="00987EB1"/>
    <w:rsid w:val="009902F5"/>
    <w:rsid w:val="00990369"/>
    <w:rsid w:val="0099072A"/>
    <w:rsid w:val="009910B5"/>
    <w:rsid w:val="00992455"/>
    <w:rsid w:val="00992950"/>
    <w:rsid w:val="0099346C"/>
    <w:rsid w:val="00993C99"/>
    <w:rsid w:val="00993D0B"/>
    <w:rsid w:val="00993F43"/>
    <w:rsid w:val="0099439F"/>
    <w:rsid w:val="00995BB6"/>
    <w:rsid w:val="00995DB0"/>
    <w:rsid w:val="0099621D"/>
    <w:rsid w:val="00997DE1"/>
    <w:rsid w:val="009A100B"/>
    <w:rsid w:val="009A1F1A"/>
    <w:rsid w:val="009A2585"/>
    <w:rsid w:val="009A2917"/>
    <w:rsid w:val="009A2D5B"/>
    <w:rsid w:val="009A2EDE"/>
    <w:rsid w:val="009A3D46"/>
    <w:rsid w:val="009A4228"/>
    <w:rsid w:val="009A45F0"/>
    <w:rsid w:val="009A4E5D"/>
    <w:rsid w:val="009A5068"/>
    <w:rsid w:val="009A511E"/>
    <w:rsid w:val="009A5604"/>
    <w:rsid w:val="009A5AE8"/>
    <w:rsid w:val="009A60C7"/>
    <w:rsid w:val="009A6EB3"/>
    <w:rsid w:val="009A7A42"/>
    <w:rsid w:val="009A7E0B"/>
    <w:rsid w:val="009B12D1"/>
    <w:rsid w:val="009B1901"/>
    <w:rsid w:val="009B1D8E"/>
    <w:rsid w:val="009B2EB2"/>
    <w:rsid w:val="009B2FCA"/>
    <w:rsid w:val="009B300F"/>
    <w:rsid w:val="009B3720"/>
    <w:rsid w:val="009B41BD"/>
    <w:rsid w:val="009B42C0"/>
    <w:rsid w:val="009B4603"/>
    <w:rsid w:val="009B5C48"/>
    <w:rsid w:val="009B5DDB"/>
    <w:rsid w:val="009B639A"/>
    <w:rsid w:val="009B6A79"/>
    <w:rsid w:val="009C22BB"/>
    <w:rsid w:val="009C23EA"/>
    <w:rsid w:val="009C2F82"/>
    <w:rsid w:val="009C3619"/>
    <w:rsid w:val="009C44B4"/>
    <w:rsid w:val="009C4A6A"/>
    <w:rsid w:val="009C4D68"/>
    <w:rsid w:val="009C4DA1"/>
    <w:rsid w:val="009C4F6E"/>
    <w:rsid w:val="009C5008"/>
    <w:rsid w:val="009C59E0"/>
    <w:rsid w:val="009C6183"/>
    <w:rsid w:val="009C66C8"/>
    <w:rsid w:val="009C6A9C"/>
    <w:rsid w:val="009C7611"/>
    <w:rsid w:val="009C7A72"/>
    <w:rsid w:val="009D01BF"/>
    <w:rsid w:val="009D02C0"/>
    <w:rsid w:val="009D0547"/>
    <w:rsid w:val="009D065E"/>
    <w:rsid w:val="009D08DC"/>
    <w:rsid w:val="009D0D20"/>
    <w:rsid w:val="009D0E04"/>
    <w:rsid w:val="009D1E08"/>
    <w:rsid w:val="009D2044"/>
    <w:rsid w:val="009D27DF"/>
    <w:rsid w:val="009D2A79"/>
    <w:rsid w:val="009D382F"/>
    <w:rsid w:val="009D44CB"/>
    <w:rsid w:val="009D653F"/>
    <w:rsid w:val="009D659C"/>
    <w:rsid w:val="009D7173"/>
    <w:rsid w:val="009E0BB6"/>
    <w:rsid w:val="009E1FCD"/>
    <w:rsid w:val="009E22FF"/>
    <w:rsid w:val="009E41F1"/>
    <w:rsid w:val="009E44A0"/>
    <w:rsid w:val="009E5249"/>
    <w:rsid w:val="009E54EF"/>
    <w:rsid w:val="009E557B"/>
    <w:rsid w:val="009E5697"/>
    <w:rsid w:val="009E5CCC"/>
    <w:rsid w:val="009E5DC5"/>
    <w:rsid w:val="009E6082"/>
    <w:rsid w:val="009E7F01"/>
    <w:rsid w:val="009F0715"/>
    <w:rsid w:val="009F0C4A"/>
    <w:rsid w:val="009F1493"/>
    <w:rsid w:val="009F1A88"/>
    <w:rsid w:val="009F22B5"/>
    <w:rsid w:val="009F24BE"/>
    <w:rsid w:val="009F29A9"/>
    <w:rsid w:val="009F3BC0"/>
    <w:rsid w:val="009F3CBA"/>
    <w:rsid w:val="009F43B7"/>
    <w:rsid w:val="009F4722"/>
    <w:rsid w:val="009F4AB6"/>
    <w:rsid w:val="009F6D3D"/>
    <w:rsid w:val="009F73D0"/>
    <w:rsid w:val="009F76AC"/>
    <w:rsid w:val="00A00ADE"/>
    <w:rsid w:val="00A01DB9"/>
    <w:rsid w:val="00A031FF"/>
    <w:rsid w:val="00A038D5"/>
    <w:rsid w:val="00A03B2B"/>
    <w:rsid w:val="00A03D35"/>
    <w:rsid w:val="00A04076"/>
    <w:rsid w:val="00A04277"/>
    <w:rsid w:val="00A051B2"/>
    <w:rsid w:val="00A05B91"/>
    <w:rsid w:val="00A0670C"/>
    <w:rsid w:val="00A069E6"/>
    <w:rsid w:val="00A06C11"/>
    <w:rsid w:val="00A06CEB"/>
    <w:rsid w:val="00A07767"/>
    <w:rsid w:val="00A10D3B"/>
    <w:rsid w:val="00A10E87"/>
    <w:rsid w:val="00A11370"/>
    <w:rsid w:val="00A11956"/>
    <w:rsid w:val="00A11C9F"/>
    <w:rsid w:val="00A11CA4"/>
    <w:rsid w:val="00A11FDD"/>
    <w:rsid w:val="00A12660"/>
    <w:rsid w:val="00A12C84"/>
    <w:rsid w:val="00A13375"/>
    <w:rsid w:val="00A143B8"/>
    <w:rsid w:val="00A1490E"/>
    <w:rsid w:val="00A15AFC"/>
    <w:rsid w:val="00A16793"/>
    <w:rsid w:val="00A16C4B"/>
    <w:rsid w:val="00A16DA1"/>
    <w:rsid w:val="00A17D94"/>
    <w:rsid w:val="00A21245"/>
    <w:rsid w:val="00A233FC"/>
    <w:rsid w:val="00A23B72"/>
    <w:rsid w:val="00A23C30"/>
    <w:rsid w:val="00A24189"/>
    <w:rsid w:val="00A251CA"/>
    <w:rsid w:val="00A2604D"/>
    <w:rsid w:val="00A266F8"/>
    <w:rsid w:val="00A27E59"/>
    <w:rsid w:val="00A302A1"/>
    <w:rsid w:val="00A306EA"/>
    <w:rsid w:val="00A30E0F"/>
    <w:rsid w:val="00A31251"/>
    <w:rsid w:val="00A328C3"/>
    <w:rsid w:val="00A33759"/>
    <w:rsid w:val="00A340B8"/>
    <w:rsid w:val="00A34298"/>
    <w:rsid w:val="00A342CE"/>
    <w:rsid w:val="00A34596"/>
    <w:rsid w:val="00A34929"/>
    <w:rsid w:val="00A34930"/>
    <w:rsid w:val="00A34FC0"/>
    <w:rsid w:val="00A35187"/>
    <w:rsid w:val="00A366EA"/>
    <w:rsid w:val="00A369A5"/>
    <w:rsid w:val="00A36A0B"/>
    <w:rsid w:val="00A37B19"/>
    <w:rsid w:val="00A37F17"/>
    <w:rsid w:val="00A40165"/>
    <w:rsid w:val="00A409EE"/>
    <w:rsid w:val="00A40E1C"/>
    <w:rsid w:val="00A4233D"/>
    <w:rsid w:val="00A43A85"/>
    <w:rsid w:val="00A44174"/>
    <w:rsid w:val="00A45C19"/>
    <w:rsid w:val="00A46C62"/>
    <w:rsid w:val="00A46ED1"/>
    <w:rsid w:val="00A46F69"/>
    <w:rsid w:val="00A4740A"/>
    <w:rsid w:val="00A51186"/>
    <w:rsid w:val="00A518E2"/>
    <w:rsid w:val="00A52C68"/>
    <w:rsid w:val="00A53B00"/>
    <w:rsid w:val="00A53EB6"/>
    <w:rsid w:val="00A53FC5"/>
    <w:rsid w:val="00A54943"/>
    <w:rsid w:val="00A54B7E"/>
    <w:rsid w:val="00A554D6"/>
    <w:rsid w:val="00A55B23"/>
    <w:rsid w:val="00A55E3E"/>
    <w:rsid w:val="00A56300"/>
    <w:rsid w:val="00A56959"/>
    <w:rsid w:val="00A5786E"/>
    <w:rsid w:val="00A608EB"/>
    <w:rsid w:val="00A60B07"/>
    <w:rsid w:val="00A6182B"/>
    <w:rsid w:val="00A61865"/>
    <w:rsid w:val="00A618A7"/>
    <w:rsid w:val="00A620F2"/>
    <w:rsid w:val="00A629C2"/>
    <w:rsid w:val="00A63148"/>
    <w:rsid w:val="00A64BB8"/>
    <w:rsid w:val="00A65A72"/>
    <w:rsid w:val="00A67281"/>
    <w:rsid w:val="00A67913"/>
    <w:rsid w:val="00A67980"/>
    <w:rsid w:val="00A703E4"/>
    <w:rsid w:val="00A71939"/>
    <w:rsid w:val="00A71C8A"/>
    <w:rsid w:val="00A7242A"/>
    <w:rsid w:val="00A72A1A"/>
    <w:rsid w:val="00A72ADE"/>
    <w:rsid w:val="00A72B8C"/>
    <w:rsid w:val="00A72DE3"/>
    <w:rsid w:val="00A7312C"/>
    <w:rsid w:val="00A73F2F"/>
    <w:rsid w:val="00A743FA"/>
    <w:rsid w:val="00A74E40"/>
    <w:rsid w:val="00A75EF6"/>
    <w:rsid w:val="00A77661"/>
    <w:rsid w:val="00A7773F"/>
    <w:rsid w:val="00A778F8"/>
    <w:rsid w:val="00A8011E"/>
    <w:rsid w:val="00A80662"/>
    <w:rsid w:val="00A80824"/>
    <w:rsid w:val="00A8108C"/>
    <w:rsid w:val="00A8305B"/>
    <w:rsid w:val="00A8395D"/>
    <w:rsid w:val="00A84890"/>
    <w:rsid w:val="00A849E6"/>
    <w:rsid w:val="00A85C79"/>
    <w:rsid w:val="00A86A48"/>
    <w:rsid w:val="00A86AC6"/>
    <w:rsid w:val="00A876F0"/>
    <w:rsid w:val="00A878FD"/>
    <w:rsid w:val="00A9087B"/>
    <w:rsid w:val="00A908A5"/>
    <w:rsid w:val="00A908B2"/>
    <w:rsid w:val="00A90BA0"/>
    <w:rsid w:val="00A90D50"/>
    <w:rsid w:val="00A924FF"/>
    <w:rsid w:val="00A92EE2"/>
    <w:rsid w:val="00A931E2"/>
    <w:rsid w:val="00A934E8"/>
    <w:rsid w:val="00A93B9D"/>
    <w:rsid w:val="00A940EC"/>
    <w:rsid w:val="00A9450E"/>
    <w:rsid w:val="00A9475E"/>
    <w:rsid w:val="00A947F4"/>
    <w:rsid w:val="00A94CCE"/>
    <w:rsid w:val="00A94CE8"/>
    <w:rsid w:val="00A95368"/>
    <w:rsid w:val="00A9568E"/>
    <w:rsid w:val="00A95A5D"/>
    <w:rsid w:val="00A95D68"/>
    <w:rsid w:val="00A95E7E"/>
    <w:rsid w:val="00A95E88"/>
    <w:rsid w:val="00A961E6"/>
    <w:rsid w:val="00A9650B"/>
    <w:rsid w:val="00A965D0"/>
    <w:rsid w:val="00A968E4"/>
    <w:rsid w:val="00A96C06"/>
    <w:rsid w:val="00A9751A"/>
    <w:rsid w:val="00A97578"/>
    <w:rsid w:val="00AA0498"/>
    <w:rsid w:val="00AA195D"/>
    <w:rsid w:val="00AA21C3"/>
    <w:rsid w:val="00AA24BD"/>
    <w:rsid w:val="00AA2F40"/>
    <w:rsid w:val="00AA34F1"/>
    <w:rsid w:val="00AA4547"/>
    <w:rsid w:val="00AA4EDE"/>
    <w:rsid w:val="00AA5A50"/>
    <w:rsid w:val="00AA5EAD"/>
    <w:rsid w:val="00AA67AC"/>
    <w:rsid w:val="00AA6A29"/>
    <w:rsid w:val="00AA77E1"/>
    <w:rsid w:val="00AA77ED"/>
    <w:rsid w:val="00AA7861"/>
    <w:rsid w:val="00AA7ECA"/>
    <w:rsid w:val="00AB0751"/>
    <w:rsid w:val="00AB0F88"/>
    <w:rsid w:val="00AB171F"/>
    <w:rsid w:val="00AB1B40"/>
    <w:rsid w:val="00AB1C27"/>
    <w:rsid w:val="00AB4150"/>
    <w:rsid w:val="00AB46C9"/>
    <w:rsid w:val="00AB5826"/>
    <w:rsid w:val="00AB601B"/>
    <w:rsid w:val="00AB6FAC"/>
    <w:rsid w:val="00AB7AEB"/>
    <w:rsid w:val="00AC064A"/>
    <w:rsid w:val="00AC0667"/>
    <w:rsid w:val="00AC076B"/>
    <w:rsid w:val="00AC0CD3"/>
    <w:rsid w:val="00AC2BDE"/>
    <w:rsid w:val="00AC3ECC"/>
    <w:rsid w:val="00AC4688"/>
    <w:rsid w:val="00AC51B3"/>
    <w:rsid w:val="00AC5D0E"/>
    <w:rsid w:val="00AC642E"/>
    <w:rsid w:val="00AC64E5"/>
    <w:rsid w:val="00AC67E8"/>
    <w:rsid w:val="00AC75A2"/>
    <w:rsid w:val="00AD0E2F"/>
    <w:rsid w:val="00AD1083"/>
    <w:rsid w:val="00AD1274"/>
    <w:rsid w:val="00AD1318"/>
    <w:rsid w:val="00AD2061"/>
    <w:rsid w:val="00AD214E"/>
    <w:rsid w:val="00AD32EF"/>
    <w:rsid w:val="00AD357A"/>
    <w:rsid w:val="00AD39A4"/>
    <w:rsid w:val="00AD46F5"/>
    <w:rsid w:val="00AD50C9"/>
    <w:rsid w:val="00AD5790"/>
    <w:rsid w:val="00AD6D25"/>
    <w:rsid w:val="00AD791C"/>
    <w:rsid w:val="00AD7E20"/>
    <w:rsid w:val="00AD7E7D"/>
    <w:rsid w:val="00AE0ED1"/>
    <w:rsid w:val="00AE130F"/>
    <w:rsid w:val="00AE1BE0"/>
    <w:rsid w:val="00AE209F"/>
    <w:rsid w:val="00AE2312"/>
    <w:rsid w:val="00AE58FC"/>
    <w:rsid w:val="00AE6358"/>
    <w:rsid w:val="00AE727E"/>
    <w:rsid w:val="00AE72F9"/>
    <w:rsid w:val="00AF13DA"/>
    <w:rsid w:val="00AF1B9D"/>
    <w:rsid w:val="00AF2CE3"/>
    <w:rsid w:val="00AF333B"/>
    <w:rsid w:val="00AF34E6"/>
    <w:rsid w:val="00AF4177"/>
    <w:rsid w:val="00AF4E3D"/>
    <w:rsid w:val="00AF51DB"/>
    <w:rsid w:val="00AF79EB"/>
    <w:rsid w:val="00B00CE3"/>
    <w:rsid w:val="00B01295"/>
    <w:rsid w:val="00B01DBA"/>
    <w:rsid w:val="00B01E2A"/>
    <w:rsid w:val="00B020DD"/>
    <w:rsid w:val="00B02AFA"/>
    <w:rsid w:val="00B02D15"/>
    <w:rsid w:val="00B03893"/>
    <w:rsid w:val="00B0394A"/>
    <w:rsid w:val="00B03BDD"/>
    <w:rsid w:val="00B04475"/>
    <w:rsid w:val="00B057B6"/>
    <w:rsid w:val="00B057F0"/>
    <w:rsid w:val="00B07340"/>
    <w:rsid w:val="00B075E8"/>
    <w:rsid w:val="00B10065"/>
    <w:rsid w:val="00B10DAC"/>
    <w:rsid w:val="00B1123E"/>
    <w:rsid w:val="00B12590"/>
    <w:rsid w:val="00B1310B"/>
    <w:rsid w:val="00B13242"/>
    <w:rsid w:val="00B13266"/>
    <w:rsid w:val="00B13343"/>
    <w:rsid w:val="00B13EC2"/>
    <w:rsid w:val="00B14AE2"/>
    <w:rsid w:val="00B151EC"/>
    <w:rsid w:val="00B164D5"/>
    <w:rsid w:val="00B17544"/>
    <w:rsid w:val="00B17973"/>
    <w:rsid w:val="00B17F6A"/>
    <w:rsid w:val="00B21277"/>
    <w:rsid w:val="00B2245C"/>
    <w:rsid w:val="00B22B77"/>
    <w:rsid w:val="00B22D41"/>
    <w:rsid w:val="00B22E57"/>
    <w:rsid w:val="00B2382A"/>
    <w:rsid w:val="00B23B56"/>
    <w:rsid w:val="00B24853"/>
    <w:rsid w:val="00B26619"/>
    <w:rsid w:val="00B26871"/>
    <w:rsid w:val="00B26CBB"/>
    <w:rsid w:val="00B26F3A"/>
    <w:rsid w:val="00B277F2"/>
    <w:rsid w:val="00B27F45"/>
    <w:rsid w:val="00B30D09"/>
    <w:rsid w:val="00B30DDC"/>
    <w:rsid w:val="00B31161"/>
    <w:rsid w:val="00B315B3"/>
    <w:rsid w:val="00B32920"/>
    <w:rsid w:val="00B332F5"/>
    <w:rsid w:val="00B33C0D"/>
    <w:rsid w:val="00B34891"/>
    <w:rsid w:val="00B35356"/>
    <w:rsid w:val="00B35E28"/>
    <w:rsid w:val="00B36549"/>
    <w:rsid w:val="00B36811"/>
    <w:rsid w:val="00B37BC3"/>
    <w:rsid w:val="00B37D2E"/>
    <w:rsid w:val="00B41C2D"/>
    <w:rsid w:val="00B42371"/>
    <w:rsid w:val="00B43DA6"/>
    <w:rsid w:val="00B440DB"/>
    <w:rsid w:val="00B456AD"/>
    <w:rsid w:val="00B46B0D"/>
    <w:rsid w:val="00B47405"/>
    <w:rsid w:val="00B501B8"/>
    <w:rsid w:val="00B506BB"/>
    <w:rsid w:val="00B517ED"/>
    <w:rsid w:val="00B51982"/>
    <w:rsid w:val="00B519FD"/>
    <w:rsid w:val="00B52504"/>
    <w:rsid w:val="00B52966"/>
    <w:rsid w:val="00B5377D"/>
    <w:rsid w:val="00B53B90"/>
    <w:rsid w:val="00B54991"/>
    <w:rsid w:val="00B54B06"/>
    <w:rsid w:val="00B55315"/>
    <w:rsid w:val="00B55B1B"/>
    <w:rsid w:val="00B55C6F"/>
    <w:rsid w:val="00B5690C"/>
    <w:rsid w:val="00B56A6C"/>
    <w:rsid w:val="00B573AB"/>
    <w:rsid w:val="00B60C79"/>
    <w:rsid w:val="00B60F45"/>
    <w:rsid w:val="00B6392E"/>
    <w:rsid w:val="00B63A8B"/>
    <w:rsid w:val="00B64C96"/>
    <w:rsid w:val="00B6501F"/>
    <w:rsid w:val="00B65599"/>
    <w:rsid w:val="00B65E9E"/>
    <w:rsid w:val="00B66629"/>
    <w:rsid w:val="00B66819"/>
    <w:rsid w:val="00B66D30"/>
    <w:rsid w:val="00B66ED2"/>
    <w:rsid w:val="00B673E9"/>
    <w:rsid w:val="00B67577"/>
    <w:rsid w:val="00B67A1F"/>
    <w:rsid w:val="00B701EC"/>
    <w:rsid w:val="00B7041D"/>
    <w:rsid w:val="00B704F4"/>
    <w:rsid w:val="00B70863"/>
    <w:rsid w:val="00B7146F"/>
    <w:rsid w:val="00B7212E"/>
    <w:rsid w:val="00B722C7"/>
    <w:rsid w:val="00B7246D"/>
    <w:rsid w:val="00B73B23"/>
    <w:rsid w:val="00B75FFF"/>
    <w:rsid w:val="00B7653C"/>
    <w:rsid w:val="00B77313"/>
    <w:rsid w:val="00B800F2"/>
    <w:rsid w:val="00B8238E"/>
    <w:rsid w:val="00B82AFD"/>
    <w:rsid w:val="00B82B34"/>
    <w:rsid w:val="00B82CBF"/>
    <w:rsid w:val="00B8334D"/>
    <w:rsid w:val="00B8337F"/>
    <w:rsid w:val="00B839C6"/>
    <w:rsid w:val="00B843DE"/>
    <w:rsid w:val="00B8484E"/>
    <w:rsid w:val="00B85D2D"/>
    <w:rsid w:val="00B85F69"/>
    <w:rsid w:val="00B86105"/>
    <w:rsid w:val="00B8641E"/>
    <w:rsid w:val="00B87531"/>
    <w:rsid w:val="00B87AFA"/>
    <w:rsid w:val="00B90584"/>
    <w:rsid w:val="00B90692"/>
    <w:rsid w:val="00B9221B"/>
    <w:rsid w:val="00B92A84"/>
    <w:rsid w:val="00B92BDB"/>
    <w:rsid w:val="00B9368F"/>
    <w:rsid w:val="00B93982"/>
    <w:rsid w:val="00B93C86"/>
    <w:rsid w:val="00B9439F"/>
    <w:rsid w:val="00B959F7"/>
    <w:rsid w:val="00B9615F"/>
    <w:rsid w:val="00B971B0"/>
    <w:rsid w:val="00B97464"/>
    <w:rsid w:val="00B974F7"/>
    <w:rsid w:val="00B978A7"/>
    <w:rsid w:val="00BA0111"/>
    <w:rsid w:val="00BA086B"/>
    <w:rsid w:val="00BA1667"/>
    <w:rsid w:val="00BA22E8"/>
    <w:rsid w:val="00BA23F7"/>
    <w:rsid w:val="00BA2595"/>
    <w:rsid w:val="00BA2FD2"/>
    <w:rsid w:val="00BA314D"/>
    <w:rsid w:val="00BA3196"/>
    <w:rsid w:val="00BA49AA"/>
    <w:rsid w:val="00BA546F"/>
    <w:rsid w:val="00BA5647"/>
    <w:rsid w:val="00BA5690"/>
    <w:rsid w:val="00BA6009"/>
    <w:rsid w:val="00BA67C2"/>
    <w:rsid w:val="00BA68B6"/>
    <w:rsid w:val="00BA6FBE"/>
    <w:rsid w:val="00BA70AC"/>
    <w:rsid w:val="00BA7392"/>
    <w:rsid w:val="00BA78C4"/>
    <w:rsid w:val="00BA7A93"/>
    <w:rsid w:val="00BB05ED"/>
    <w:rsid w:val="00BB16B8"/>
    <w:rsid w:val="00BB174C"/>
    <w:rsid w:val="00BB227C"/>
    <w:rsid w:val="00BB252F"/>
    <w:rsid w:val="00BB28CE"/>
    <w:rsid w:val="00BB374D"/>
    <w:rsid w:val="00BB4CA1"/>
    <w:rsid w:val="00BB6136"/>
    <w:rsid w:val="00BC0294"/>
    <w:rsid w:val="00BC03FA"/>
    <w:rsid w:val="00BC1D16"/>
    <w:rsid w:val="00BC2305"/>
    <w:rsid w:val="00BC437F"/>
    <w:rsid w:val="00BC4455"/>
    <w:rsid w:val="00BC456B"/>
    <w:rsid w:val="00BC49BA"/>
    <w:rsid w:val="00BC4A92"/>
    <w:rsid w:val="00BC4B15"/>
    <w:rsid w:val="00BC4D30"/>
    <w:rsid w:val="00BC570D"/>
    <w:rsid w:val="00BC5CB3"/>
    <w:rsid w:val="00BC68B0"/>
    <w:rsid w:val="00BC72E4"/>
    <w:rsid w:val="00BD0E92"/>
    <w:rsid w:val="00BD140F"/>
    <w:rsid w:val="00BD172F"/>
    <w:rsid w:val="00BD1B3E"/>
    <w:rsid w:val="00BD1C63"/>
    <w:rsid w:val="00BD20E2"/>
    <w:rsid w:val="00BD45D6"/>
    <w:rsid w:val="00BD4BB2"/>
    <w:rsid w:val="00BD5227"/>
    <w:rsid w:val="00BD559F"/>
    <w:rsid w:val="00BD586F"/>
    <w:rsid w:val="00BD6059"/>
    <w:rsid w:val="00BD645E"/>
    <w:rsid w:val="00BD6694"/>
    <w:rsid w:val="00BD6729"/>
    <w:rsid w:val="00BD7547"/>
    <w:rsid w:val="00BD776E"/>
    <w:rsid w:val="00BD7E24"/>
    <w:rsid w:val="00BE08AD"/>
    <w:rsid w:val="00BE0916"/>
    <w:rsid w:val="00BE10C9"/>
    <w:rsid w:val="00BE1C7F"/>
    <w:rsid w:val="00BE29B4"/>
    <w:rsid w:val="00BE3684"/>
    <w:rsid w:val="00BE545B"/>
    <w:rsid w:val="00BE5ACB"/>
    <w:rsid w:val="00BE6098"/>
    <w:rsid w:val="00BE63C7"/>
    <w:rsid w:val="00BE6938"/>
    <w:rsid w:val="00BF0798"/>
    <w:rsid w:val="00BF08F9"/>
    <w:rsid w:val="00BF1545"/>
    <w:rsid w:val="00BF17B8"/>
    <w:rsid w:val="00BF1C7E"/>
    <w:rsid w:val="00BF233D"/>
    <w:rsid w:val="00BF374E"/>
    <w:rsid w:val="00BF3B84"/>
    <w:rsid w:val="00BF42D8"/>
    <w:rsid w:val="00BF586F"/>
    <w:rsid w:val="00BF5F52"/>
    <w:rsid w:val="00BF61AD"/>
    <w:rsid w:val="00BF7C8A"/>
    <w:rsid w:val="00C009C3"/>
    <w:rsid w:val="00C014CC"/>
    <w:rsid w:val="00C02240"/>
    <w:rsid w:val="00C02253"/>
    <w:rsid w:val="00C02291"/>
    <w:rsid w:val="00C02B7A"/>
    <w:rsid w:val="00C031A2"/>
    <w:rsid w:val="00C03F7B"/>
    <w:rsid w:val="00C045FA"/>
    <w:rsid w:val="00C04924"/>
    <w:rsid w:val="00C04CAD"/>
    <w:rsid w:val="00C04CDD"/>
    <w:rsid w:val="00C0534F"/>
    <w:rsid w:val="00C05931"/>
    <w:rsid w:val="00C06A9E"/>
    <w:rsid w:val="00C1043E"/>
    <w:rsid w:val="00C130D2"/>
    <w:rsid w:val="00C135DB"/>
    <w:rsid w:val="00C135F7"/>
    <w:rsid w:val="00C13737"/>
    <w:rsid w:val="00C160D7"/>
    <w:rsid w:val="00C1660B"/>
    <w:rsid w:val="00C16ABC"/>
    <w:rsid w:val="00C16DF1"/>
    <w:rsid w:val="00C1744E"/>
    <w:rsid w:val="00C17B6E"/>
    <w:rsid w:val="00C17E30"/>
    <w:rsid w:val="00C17FB7"/>
    <w:rsid w:val="00C20DB1"/>
    <w:rsid w:val="00C2118F"/>
    <w:rsid w:val="00C217EF"/>
    <w:rsid w:val="00C2212D"/>
    <w:rsid w:val="00C22162"/>
    <w:rsid w:val="00C22351"/>
    <w:rsid w:val="00C2241C"/>
    <w:rsid w:val="00C22FC4"/>
    <w:rsid w:val="00C2392F"/>
    <w:rsid w:val="00C23A43"/>
    <w:rsid w:val="00C23D9A"/>
    <w:rsid w:val="00C25202"/>
    <w:rsid w:val="00C26583"/>
    <w:rsid w:val="00C26D60"/>
    <w:rsid w:val="00C273E9"/>
    <w:rsid w:val="00C27537"/>
    <w:rsid w:val="00C27601"/>
    <w:rsid w:val="00C27DB1"/>
    <w:rsid w:val="00C3147D"/>
    <w:rsid w:val="00C32027"/>
    <w:rsid w:val="00C337EE"/>
    <w:rsid w:val="00C33814"/>
    <w:rsid w:val="00C35F03"/>
    <w:rsid w:val="00C36149"/>
    <w:rsid w:val="00C3645E"/>
    <w:rsid w:val="00C36842"/>
    <w:rsid w:val="00C3728A"/>
    <w:rsid w:val="00C40471"/>
    <w:rsid w:val="00C40EFB"/>
    <w:rsid w:val="00C42BA7"/>
    <w:rsid w:val="00C42D77"/>
    <w:rsid w:val="00C43657"/>
    <w:rsid w:val="00C43953"/>
    <w:rsid w:val="00C44E2C"/>
    <w:rsid w:val="00C44E92"/>
    <w:rsid w:val="00C4549C"/>
    <w:rsid w:val="00C4597A"/>
    <w:rsid w:val="00C45BFB"/>
    <w:rsid w:val="00C45C14"/>
    <w:rsid w:val="00C46CA7"/>
    <w:rsid w:val="00C470DF"/>
    <w:rsid w:val="00C47269"/>
    <w:rsid w:val="00C47807"/>
    <w:rsid w:val="00C47A8E"/>
    <w:rsid w:val="00C500DC"/>
    <w:rsid w:val="00C50C9F"/>
    <w:rsid w:val="00C515E3"/>
    <w:rsid w:val="00C5190A"/>
    <w:rsid w:val="00C51F22"/>
    <w:rsid w:val="00C52270"/>
    <w:rsid w:val="00C52383"/>
    <w:rsid w:val="00C52F78"/>
    <w:rsid w:val="00C53012"/>
    <w:rsid w:val="00C53B8C"/>
    <w:rsid w:val="00C54964"/>
    <w:rsid w:val="00C54D7B"/>
    <w:rsid w:val="00C55DB7"/>
    <w:rsid w:val="00C55FCD"/>
    <w:rsid w:val="00C56529"/>
    <w:rsid w:val="00C57E36"/>
    <w:rsid w:val="00C57F5A"/>
    <w:rsid w:val="00C61786"/>
    <w:rsid w:val="00C61811"/>
    <w:rsid w:val="00C627A2"/>
    <w:rsid w:val="00C62D07"/>
    <w:rsid w:val="00C63123"/>
    <w:rsid w:val="00C63B96"/>
    <w:rsid w:val="00C64695"/>
    <w:rsid w:val="00C64BA5"/>
    <w:rsid w:val="00C65540"/>
    <w:rsid w:val="00C65B64"/>
    <w:rsid w:val="00C708CB"/>
    <w:rsid w:val="00C71512"/>
    <w:rsid w:val="00C72A52"/>
    <w:rsid w:val="00C72D4E"/>
    <w:rsid w:val="00C745CA"/>
    <w:rsid w:val="00C74D23"/>
    <w:rsid w:val="00C75A61"/>
    <w:rsid w:val="00C75B65"/>
    <w:rsid w:val="00C75B9C"/>
    <w:rsid w:val="00C770FB"/>
    <w:rsid w:val="00C7733B"/>
    <w:rsid w:val="00C80279"/>
    <w:rsid w:val="00C80D80"/>
    <w:rsid w:val="00C815BE"/>
    <w:rsid w:val="00C82188"/>
    <w:rsid w:val="00C836D0"/>
    <w:rsid w:val="00C8385F"/>
    <w:rsid w:val="00C83939"/>
    <w:rsid w:val="00C844D6"/>
    <w:rsid w:val="00C845C1"/>
    <w:rsid w:val="00C856A9"/>
    <w:rsid w:val="00C87589"/>
    <w:rsid w:val="00C87C1F"/>
    <w:rsid w:val="00C906E3"/>
    <w:rsid w:val="00C90AC0"/>
    <w:rsid w:val="00C92DE7"/>
    <w:rsid w:val="00C92E56"/>
    <w:rsid w:val="00C93036"/>
    <w:rsid w:val="00C93503"/>
    <w:rsid w:val="00C938A0"/>
    <w:rsid w:val="00C95446"/>
    <w:rsid w:val="00C95BE4"/>
    <w:rsid w:val="00C968BF"/>
    <w:rsid w:val="00C96E4B"/>
    <w:rsid w:val="00C97A76"/>
    <w:rsid w:val="00C97BA3"/>
    <w:rsid w:val="00CA1D67"/>
    <w:rsid w:val="00CA28B6"/>
    <w:rsid w:val="00CA44C3"/>
    <w:rsid w:val="00CA463C"/>
    <w:rsid w:val="00CA4982"/>
    <w:rsid w:val="00CA588E"/>
    <w:rsid w:val="00CA5996"/>
    <w:rsid w:val="00CA5C7C"/>
    <w:rsid w:val="00CA5CE4"/>
    <w:rsid w:val="00CA6246"/>
    <w:rsid w:val="00CA67EA"/>
    <w:rsid w:val="00CA6E11"/>
    <w:rsid w:val="00CA71C2"/>
    <w:rsid w:val="00CA7397"/>
    <w:rsid w:val="00CA7CFB"/>
    <w:rsid w:val="00CB0CA2"/>
    <w:rsid w:val="00CB10AA"/>
    <w:rsid w:val="00CB1795"/>
    <w:rsid w:val="00CB1CC2"/>
    <w:rsid w:val="00CB20E5"/>
    <w:rsid w:val="00CB2294"/>
    <w:rsid w:val="00CB3901"/>
    <w:rsid w:val="00CB46D8"/>
    <w:rsid w:val="00CB5411"/>
    <w:rsid w:val="00CB59E0"/>
    <w:rsid w:val="00CB5A5C"/>
    <w:rsid w:val="00CB6C9C"/>
    <w:rsid w:val="00CB6F7D"/>
    <w:rsid w:val="00CB7A47"/>
    <w:rsid w:val="00CC042C"/>
    <w:rsid w:val="00CC08C0"/>
    <w:rsid w:val="00CC15AF"/>
    <w:rsid w:val="00CC16C2"/>
    <w:rsid w:val="00CC179C"/>
    <w:rsid w:val="00CC1A10"/>
    <w:rsid w:val="00CC1C36"/>
    <w:rsid w:val="00CC25FA"/>
    <w:rsid w:val="00CC2AF6"/>
    <w:rsid w:val="00CC2BAA"/>
    <w:rsid w:val="00CC41F8"/>
    <w:rsid w:val="00CC48B1"/>
    <w:rsid w:val="00CC52E5"/>
    <w:rsid w:val="00CC58B2"/>
    <w:rsid w:val="00CC5DFD"/>
    <w:rsid w:val="00CC62FA"/>
    <w:rsid w:val="00CC786F"/>
    <w:rsid w:val="00CC7CDC"/>
    <w:rsid w:val="00CC7D01"/>
    <w:rsid w:val="00CD012F"/>
    <w:rsid w:val="00CD07A0"/>
    <w:rsid w:val="00CD07D1"/>
    <w:rsid w:val="00CD1517"/>
    <w:rsid w:val="00CD1601"/>
    <w:rsid w:val="00CD1A09"/>
    <w:rsid w:val="00CD1E07"/>
    <w:rsid w:val="00CD1E97"/>
    <w:rsid w:val="00CD1F6C"/>
    <w:rsid w:val="00CD2059"/>
    <w:rsid w:val="00CD22F4"/>
    <w:rsid w:val="00CD28C3"/>
    <w:rsid w:val="00CD3250"/>
    <w:rsid w:val="00CD364D"/>
    <w:rsid w:val="00CD388A"/>
    <w:rsid w:val="00CD3AFB"/>
    <w:rsid w:val="00CD4233"/>
    <w:rsid w:val="00CD5859"/>
    <w:rsid w:val="00CD5BDA"/>
    <w:rsid w:val="00CD5FE2"/>
    <w:rsid w:val="00CD6029"/>
    <w:rsid w:val="00CD6101"/>
    <w:rsid w:val="00CD6978"/>
    <w:rsid w:val="00CD6F52"/>
    <w:rsid w:val="00CD7248"/>
    <w:rsid w:val="00CD76FF"/>
    <w:rsid w:val="00CE0936"/>
    <w:rsid w:val="00CE0C86"/>
    <w:rsid w:val="00CE10A2"/>
    <w:rsid w:val="00CE18BE"/>
    <w:rsid w:val="00CE2756"/>
    <w:rsid w:val="00CE3F77"/>
    <w:rsid w:val="00CE5BF3"/>
    <w:rsid w:val="00CE6958"/>
    <w:rsid w:val="00CE6A36"/>
    <w:rsid w:val="00CE7726"/>
    <w:rsid w:val="00CF0495"/>
    <w:rsid w:val="00CF136F"/>
    <w:rsid w:val="00CF16EA"/>
    <w:rsid w:val="00CF247F"/>
    <w:rsid w:val="00CF2932"/>
    <w:rsid w:val="00CF29A4"/>
    <w:rsid w:val="00CF376F"/>
    <w:rsid w:val="00CF38C9"/>
    <w:rsid w:val="00CF45EB"/>
    <w:rsid w:val="00CF4716"/>
    <w:rsid w:val="00CF47EB"/>
    <w:rsid w:val="00CF4D96"/>
    <w:rsid w:val="00CF5AF3"/>
    <w:rsid w:val="00CF7399"/>
    <w:rsid w:val="00CF77F5"/>
    <w:rsid w:val="00CF78D1"/>
    <w:rsid w:val="00D00AD5"/>
    <w:rsid w:val="00D00D98"/>
    <w:rsid w:val="00D00E11"/>
    <w:rsid w:val="00D015F8"/>
    <w:rsid w:val="00D01B27"/>
    <w:rsid w:val="00D02BEF"/>
    <w:rsid w:val="00D03FB5"/>
    <w:rsid w:val="00D057C4"/>
    <w:rsid w:val="00D05C8E"/>
    <w:rsid w:val="00D05F5C"/>
    <w:rsid w:val="00D070F2"/>
    <w:rsid w:val="00D07575"/>
    <w:rsid w:val="00D076E9"/>
    <w:rsid w:val="00D07F69"/>
    <w:rsid w:val="00D103ED"/>
    <w:rsid w:val="00D110D8"/>
    <w:rsid w:val="00D11892"/>
    <w:rsid w:val="00D119A2"/>
    <w:rsid w:val="00D124F3"/>
    <w:rsid w:val="00D12F4D"/>
    <w:rsid w:val="00D13482"/>
    <w:rsid w:val="00D137CE"/>
    <w:rsid w:val="00D14233"/>
    <w:rsid w:val="00D1464D"/>
    <w:rsid w:val="00D14D63"/>
    <w:rsid w:val="00D160A5"/>
    <w:rsid w:val="00D166D2"/>
    <w:rsid w:val="00D171B3"/>
    <w:rsid w:val="00D200C7"/>
    <w:rsid w:val="00D22A08"/>
    <w:rsid w:val="00D22C27"/>
    <w:rsid w:val="00D23183"/>
    <w:rsid w:val="00D23815"/>
    <w:rsid w:val="00D23A5B"/>
    <w:rsid w:val="00D24CE5"/>
    <w:rsid w:val="00D264C9"/>
    <w:rsid w:val="00D2653F"/>
    <w:rsid w:val="00D26AA9"/>
    <w:rsid w:val="00D27275"/>
    <w:rsid w:val="00D277F9"/>
    <w:rsid w:val="00D27B2F"/>
    <w:rsid w:val="00D30BD6"/>
    <w:rsid w:val="00D30C94"/>
    <w:rsid w:val="00D3119B"/>
    <w:rsid w:val="00D31787"/>
    <w:rsid w:val="00D322CC"/>
    <w:rsid w:val="00D324D7"/>
    <w:rsid w:val="00D32CDE"/>
    <w:rsid w:val="00D32F01"/>
    <w:rsid w:val="00D3302B"/>
    <w:rsid w:val="00D33374"/>
    <w:rsid w:val="00D33DB2"/>
    <w:rsid w:val="00D34693"/>
    <w:rsid w:val="00D36929"/>
    <w:rsid w:val="00D37860"/>
    <w:rsid w:val="00D409FD"/>
    <w:rsid w:val="00D416A8"/>
    <w:rsid w:val="00D41D56"/>
    <w:rsid w:val="00D426E8"/>
    <w:rsid w:val="00D42974"/>
    <w:rsid w:val="00D432C5"/>
    <w:rsid w:val="00D4350C"/>
    <w:rsid w:val="00D435D2"/>
    <w:rsid w:val="00D4427D"/>
    <w:rsid w:val="00D442FD"/>
    <w:rsid w:val="00D44AEB"/>
    <w:rsid w:val="00D44F5C"/>
    <w:rsid w:val="00D45337"/>
    <w:rsid w:val="00D45F04"/>
    <w:rsid w:val="00D4605D"/>
    <w:rsid w:val="00D46B0B"/>
    <w:rsid w:val="00D472EB"/>
    <w:rsid w:val="00D47379"/>
    <w:rsid w:val="00D47C21"/>
    <w:rsid w:val="00D50113"/>
    <w:rsid w:val="00D50524"/>
    <w:rsid w:val="00D512E0"/>
    <w:rsid w:val="00D514AD"/>
    <w:rsid w:val="00D51F3A"/>
    <w:rsid w:val="00D5275E"/>
    <w:rsid w:val="00D52C8A"/>
    <w:rsid w:val="00D53798"/>
    <w:rsid w:val="00D53A6A"/>
    <w:rsid w:val="00D54322"/>
    <w:rsid w:val="00D54EAE"/>
    <w:rsid w:val="00D5590A"/>
    <w:rsid w:val="00D55D2D"/>
    <w:rsid w:val="00D56234"/>
    <w:rsid w:val="00D56B19"/>
    <w:rsid w:val="00D56CEC"/>
    <w:rsid w:val="00D57100"/>
    <w:rsid w:val="00D572F0"/>
    <w:rsid w:val="00D5734C"/>
    <w:rsid w:val="00D578EC"/>
    <w:rsid w:val="00D57A1A"/>
    <w:rsid w:val="00D57CBB"/>
    <w:rsid w:val="00D57DE9"/>
    <w:rsid w:val="00D6031F"/>
    <w:rsid w:val="00D60665"/>
    <w:rsid w:val="00D608EE"/>
    <w:rsid w:val="00D60C08"/>
    <w:rsid w:val="00D61BA5"/>
    <w:rsid w:val="00D61BBC"/>
    <w:rsid w:val="00D61ECF"/>
    <w:rsid w:val="00D62A7A"/>
    <w:rsid w:val="00D634AE"/>
    <w:rsid w:val="00D6393E"/>
    <w:rsid w:val="00D64CE3"/>
    <w:rsid w:val="00D6510B"/>
    <w:rsid w:val="00D65245"/>
    <w:rsid w:val="00D65D5F"/>
    <w:rsid w:val="00D65EA7"/>
    <w:rsid w:val="00D6699D"/>
    <w:rsid w:val="00D66B28"/>
    <w:rsid w:val="00D66B82"/>
    <w:rsid w:val="00D67374"/>
    <w:rsid w:val="00D676E3"/>
    <w:rsid w:val="00D67C25"/>
    <w:rsid w:val="00D70E97"/>
    <w:rsid w:val="00D70F2F"/>
    <w:rsid w:val="00D715FE"/>
    <w:rsid w:val="00D728E2"/>
    <w:rsid w:val="00D72923"/>
    <w:rsid w:val="00D72D4F"/>
    <w:rsid w:val="00D72D97"/>
    <w:rsid w:val="00D753F4"/>
    <w:rsid w:val="00D75CF1"/>
    <w:rsid w:val="00D766C3"/>
    <w:rsid w:val="00D76B93"/>
    <w:rsid w:val="00D77BF6"/>
    <w:rsid w:val="00D800C9"/>
    <w:rsid w:val="00D801EA"/>
    <w:rsid w:val="00D810C2"/>
    <w:rsid w:val="00D81537"/>
    <w:rsid w:val="00D81AC3"/>
    <w:rsid w:val="00D82082"/>
    <w:rsid w:val="00D82B51"/>
    <w:rsid w:val="00D82DC5"/>
    <w:rsid w:val="00D83699"/>
    <w:rsid w:val="00D83AE6"/>
    <w:rsid w:val="00D8429E"/>
    <w:rsid w:val="00D849C9"/>
    <w:rsid w:val="00D849F6"/>
    <w:rsid w:val="00D84A41"/>
    <w:rsid w:val="00D84D05"/>
    <w:rsid w:val="00D84D43"/>
    <w:rsid w:val="00D8543D"/>
    <w:rsid w:val="00D858E4"/>
    <w:rsid w:val="00D85C56"/>
    <w:rsid w:val="00D862DA"/>
    <w:rsid w:val="00D86572"/>
    <w:rsid w:val="00D87053"/>
    <w:rsid w:val="00D872DB"/>
    <w:rsid w:val="00D90A0D"/>
    <w:rsid w:val="00D90CD7"/>
    <w:rsid w:val="00D9167E"/>
    <w:rsid w:val="00D91791"/>
    <w:rsid w:val="00D917E1"/>
    <w:rsid w:val="00D927D1"/>
    <w:rsid w:val="00D9376C"/>
    <w:rsid w:val="00D9378C"/>
    <w:rsid w:val="00D93FC6"/>
    <w:rsid w:val="00D94DDD"/>
    <w:rsid w:val="00D95821"/>
    <w:rsid w:val="00D959AF"/>
    <w:rsid w:val="00D974A6"/>
    <w:rsid w:val="00DA10DD"/>
    <w:rsid w:val="00DA1483"/>
    <w:rsid w:val="00DA1B7B"/>
    <w:rsid w:val="00DA1EC7"/>
    <w:rsid w:val="00DA3902"/>
    <w:rsid w:val="00DA485F"/>
    <w:rsid w:val="00DA5308"/>
    <w:rsid w:val="00DA54D8"/>
    <w:rsid w:val="00DA68A5"/>
    <w:rsid w:val="00DA7ACC"/>
    <w:rsid w:val="00DA7EE1"/>
    <w:rsid w:val="00DA7F58"/>
    <w:rsid w:val="00DB00D9"/>
    <w:rsid w:val="00DB07BF"/>
    <w:rsid w:val="00DB09D8"/>
    <w:rsid w:val="00DB21B5"/>
    <w:rsid w:val="00DB3968"/>
    <w:rsid w:val="00DB3C3E"/>
    <w:rsid w:val="00DB4196"/>
    <w:rsid w:val="00DB43A6"/>
    <w:rsid w:val="00DB5567"/>
    <w:rsid w:val="00DB5589"/>
    <w:rsid w:val="00DB6415"/>
    <w:rsid w:val="00DB7557"/>
    <w:rsid w:val="00DC0371"/>
    <w:rsid w:val="00DC0764"/>
    <w:rsid w:val="00DC0935"/>
    <w:rsid w:val="00DC2B18"/>
    <w:rsid w:val="00DC3F0F"/>
    <w:rsid w:val="00DC40D5"/>
    <w:rsid w:val="00DC4F3E"/>
    <w:rsid w:val="00DC4F3F"/>
    <w:rsid w:val="00DC4FC2"/>
    <w:rsid w:val="00DC5601"/>
    <w:rsid w:val="00DC63FB"/>
    <w:rsid w:val="00DC6731"/>
    <w:rsid w:val="00DC6793"/>
    <w:rsid w:val="00DC6BB0"/>
    <w:rsid w:val="00DC6CBE"/>
    <w:rsid w:val="00DD0D19"/>
    <w:rsid w:val="00DD0E80"/>
    <w:rsid w:val="00DD1D97"/>
    <w:rsid w:val="00DD294E"/>
    <w:rsid w:val="00DD2F71"/>
    <w:rsid w:val="00DD3B63"/>
    <w:rsid w:val="00DD3EA2"/>
    <w:rsid w:val="00DD6E89"/>
    <w:rsid w:val="00DD79DE"/>
    <w:rsid w:val="00DE133C"/>
    <w:rsid w:val="00DE1D3C"/>
    <w:rsid w:val="00DE1D82"/>
    <w:rsid w:val="00DE282A"/>
    <w:rsid w:val="00DE3287"/>
    <w:rsid w:val="00DE3634"/>
    <w:rsid w:val="00DE5325"/>
    <w:rsid w:val="00DE5A3D"/>
    <w:rsid w:val="00DE60B6"/>
    <w:rsid w:val="00DE787B"/>
    <w:rsid w:val="00DE7AFE"/>
    <w:rsid w:val="00DF0580"/>
    <w:rsid w:val="00DF0811"/>
    <w:rsid w:val="00DF0842"/>
    <w:rsid w:val="00DF0C94"/>
    <w:rsid w:val="00DF0EA5"/>
    <w:rsid w:val="00DF1723"/>
    <w:rsid w:val="00DF196E"/>
    <w:rsid w:val="00DF1971"/>
    <w:rsid w:val="00DF2187"/>
    <w:rsid w:val="00DF243F"/>
    <w:rsid w:val="00DF33F0"/>
    <w:rsid w:val="00DF3995"/>
    <w:rsid w:val="00DF3ABE"/>
    <w:rsid w:val="00DF3C63"/>
    <w:rsid w:val="00DF3EA2"/>
    <w:rsid w:val="00DF4CD6"/>
    <w:rsid w:val="00DF5597"/>
    <w:rsid w:val="00DF5B74"/>
    <w:rsid w:val="00DF615F"/>
    <w:rsid w:val="00DF6346"/>
    <w:rsid w:val="00DF7263"/>
    <w:rsid w:val="00DF730E"/>
    <w:rsid w:val="00DF7F95"/>
    <w:rsid w:val="00E00021"/>
    <w:rsid w:val="00E01B32"/>
    <w:rsid w:val="00E02077"/>
    <w:rsid w:val="00E022B6"/>
    <w:rsid w:val="00E029C6"/>
    <w:rsid w:val="00E02D51"/>
    <w:rsid w:val="00E02D56"/>
    <w:rsid w:val="00E03938"/>
    <w:rsid w:val="00E04C1F"/>
    <w:rsid w:val="00E054DD"/>
    <w:rsid w:val="00E06C1B"/>
    <w:rsid w:val="00E072F5"/>
    <w:rsid w:val="00E0763D"/>
    <w:rsid w:val="00E07B48"/>
    <w:rsid w:val="00E07E23"/>
    <w:rsid w:val="00E11CC2"/>
    <w:rsid w:val="00E123AA"/>
    <w:rsid w:val="00E123B1"/>
    <w:rsid w:val="00E13223"/>
    <w:rsid w:val="00E13547"/>
    <w:rsid w:val="00E13D79"/>
    <w:rsid w:val="00E1429E"/>
    <w:rsid w:val="00E14A13"/>
    <w:rsid w:val="00E14DBE"/>
    <w:rsid w:val="00E15164"/>
    <w:rsid w:val="00E176AC"/>
    <w:rsid w:val="00E17EAA"/>
    <w:rsid w:val="00E203C4"/>
    <w:rsid w:val="00E21BF8"/>
    <w:rsid w:val="00E228E1"/>
    <w:rsid w:val="00E22991"/>
    <w:rsid w:val="00E23502"/>
    <w:rsid w:val="00E23792"/>
    <w:rsid w:val="00E238AC"/>
    <w:rsid w:val="00E24038"/>
    <w:rsid w:val="00E24E18"/>
    <w:rsid w:val="00E24F53"/>
    <w:rsid w:val="00E257A6"/>
    <w:rsid w:val="00E257EE"/>
    <w:rsid w:val="00E26B30"/>
    <w:rsid w:val="00E2739C"/>
    <w:rsid w:val="00E300A2"/>
    <w:rsid w:val="00E307DB"/>
    <w:rsid w:val="00E30CFC"/>
    <w:rsid w:val="00E31AE9"/>
    <w:rsid w:val="00E31D8E"/>
    <w:rsid w:val="00E31F18"/>
    <w:rsid w:val="00E321CB"/>
    <w:rsid w:val="00E32AFB"/>
    <w:rsid w:val="00E32BAA"/>
    <w:rsid w:val="00E32C19"/>
    <w:rsid w:val="00E32FFD"/>
    <w:rsid w:val="00E33988"/>
    <w:rsid w:val="00E34FD7"/>
    <w:rsid w:val="00E361AF"/>
    <w:rsid w:val="00E373D9"/>
    <w:rsid w:val="00E37CA5"/>
    <w:rsid w:val="00E400E5"/>
    <w:rsid w:val="00E42AAE"/>
    <w:rsid w:val="00E4377A"/>
    <w:rsid w:val="00E44DC3"/>
    <w:rsid w:val="00E45080"/>
    <w:rsid w:val="00E45370"/>
    <w:rsid w:val="00E4553D"/>
    <w:rsid w:val="00E45553"/>
    <w:rsid w:val="00E4710E"/>
    <w:rsid w:val="00E4724E"/>
    <w:rsid w:val="00E477D8"/>
    <w:rsid w:val="00E50050"/>
    <w:rsid w:val="00E50A6E"/>
    <w:rsid w:val="00E50DA2"/>
    <w:rsid w:val="00E52BA0"/>
    <w:rsid w:val="00E52D19"/>
    <w:rsid w:val="00E535F6"/>
    <w:rsid w:val="00E54483"/>
    <w:rsid w:val="00E54CF9"/>
    <w:rsid w:val="00E54EE1"/>
    <w:rsid w:val="00E557B6"/>
    <w:rsid w:val="00E55CDA"/>
    <w:rsid w:val="00E55F52"/>
    <w:rsid w:val="00E56037"/>
    <w:rsid w:val="00E574B5"/>
    <w:rsid w:val="00E5773D"/>
    <w:rsid w:val="00E57D08"/>
    <w:rsid w:val="00E60BFA"/>
    <w:rsid w:val="00E61A0D"/>
    <w:rsid w:val="00E61C20"/>
    <w:rsid w:val="00E61F75"/>
    <w:rsid w:val="00E62540"/>
    <w:rsid w:val="00E62D25"/>
    <w:rsid w:val="00E63D24"/>
    <w:rsid w:val="00E644CD"/>
    <w:rsid w:val="00E64B0B"/>
    <w:rsid w:val="00E64D44"/>
    <w:rsid w:val="00E65A68"/>
    <w:rsid w:val="00E66A74"/>
    <w:rsid w:val="00E6739E"/>
    <w:rsid w:val="00E7177F"/>
    <w:rsid w:val="00E71B52"/>
    <w:rsid w:val="00E72156"/>
    <w:rsid w:val="00E72CEC"/>
    <w:rsid w:val="00E72D04"/>
    <w:rsid w:val="00E72F38"/>
    <w:rsid w:val="00E731AD"/>
    <w:rsid w:val="00E7351F"/>
    <w:rsid w:val="00E74B98"/>
    <w:rsid w:val="00E758F4"/>
    <w:rsid w:val="00E75FF3"/>
    <w:rsid w:val="00E7792F"/>
    <w:rsid w:val="00E80479"/>
    <w:rsid w:val="00E80E94"/>
    <w:rsid w:val="00E817D4"/>
    <w:rsid w:val="00E81D1D"/>
    <w:rsid w:val="00E82267"/>
    <w:rsid w:val="00E83B01"/>
    <w:rsid w:val="00E83D89"/>
    <w:rsid w:val="00E83DE7"/>
    <w:rsid w:val="00E83E4A"/>
    <w:rsid w:val="00E83FEB"/>
    <w:rsid w:val="00E851E9"/>
    <w:rsid w:val="00E85942"/>
    <w:rsid w:val="00E87168"/>
    <w:rsid w:val="00E873F6"/>
    <w:rsid w:val="00E8751B"/>
    <w:rsid w:val="00E87AB9"/>
    <w:rsid w:val="00E9044E"/>
    <w:rsid w:val="00E906C9"/>
    <w:rsid w:val="00E90AFD"/>
    <w:rsid w:val="00E918D5"/>
    <w:rsid w:val="00E92095"/>
    <w:rsid w:val="00E923DC"/>
    <w:rsid w:val="00E9281B"/>
    <w:rsid w:val="00E92986"/>
    <w:rsid w:val="00E92FB9"/>
    <w:rsid w:val="00E92FBC"/>
    <w:rsid w:val="00E9365C"/>
    <w:rsid w:val="00E93A7B"/>
    <w:rsid w:val="00E94017"/>
    <w:rsid w:val="00E95016"/>
    <w:rsid w:val="00E9505B"/>
    <w:rsid w:val="00E96D22"/>
    <w:rsid w:val="00E97FE3"/>
    <w:rsid w:val="00EA0023"/>
    <w:rsid w:val="00EA0566"/>
    <w:rsid w:val="00EA0E6D"/>
    <w:rsid w:val="00EA2799"/>
    <w:rsid w:val="00EA4890"/>
    <w:rsid w:val="00EA4CFF"/>
    <w:rsid w:val="00EA4E90"/>
    <w:rsid w:val="00EA5031"/>
    <w:rsid w:val="00EA5D24"/>
    <w:rsid w:val="00EA68DC"/>
    <w:rsid w:val="00EA69A0"/>
    <w:rsid w:val="00EA731B"/>
    <w:rsid w:val="00EA7649"/>
    <w:rsid w:val="00EB0197"/>
    <w:rsid w:val="00EB056F"/>
    <w:rsid w:val="00EB0758"/>
    <w:rsid w:val="00EB114F"/>
    <w:rsid w:val="00EB1216"/>
    <w:rsid w:val="00EB2220"/>
    <w:rsid w:val="00EB22C1"/>
    <w:rsid w:val="00EB28B6"/>
    <w:rsid w:val="00EB3168"/>
    <w:rsid w:val="00EB3ADA"/>
    <w:rsid w:val="00EB4090"/>
    <w:rsid w:val="00EB4479"/>
    <w:rsid w:val="00EB63EB"/>
    <w:rsid w:val="00EB7812"/>
    <w:rsid w:val="00EB7ED8"/>
    <w:rsid w:val="00EC06F4"/>
    <w:rsid w:val="00EC0DC3"/>
    <w:rsid w:val="00EC2F46"/>
    <w:rsid w:val="00EC4B67"/>
    <w:rsid w:val="00EC51D7"/>
    <w:rsid w:val="00EC55D7"/>
    <w:rsid w:val="00EC5AF3"/>
    <w:rsid w:val="00EC6274"/>
    <w:rsid w:val="00EC633A"/>
    <w:rsid w:val="00EC6651"/>
    <w:rsid w:val="00EC671F"/>
    <w:rsid w:val="00EC6F90"/>
    <w:rsid w:val="00EC7906"/>
    <w:rsid w:val="00EC7957"/>
    <w:rsid w:val="00ED0184"/>
    <w:rsid w:val="00ED04A6"/>
    <w:rsid w:val="00ED05FE"/>
    <w:rsid w:val="00ED0DA8"/>
    <w:rsid w:val="00ED174C"/>
    <w:rsid w:val="00ED1FF2"/>
    <w:rsid w:val="00ED29CA"/>
    <w:rsid w:val="00ED2CF6"/>
    <w:rsid w:val="00ED3E6C"/>
    <w:rsid w:val="00ED3F87"/>
    <w:rsid w:val="00ED4571"/>
    <w:rsid w:val="00ED4C7E"/>
    <w:rsid w:val="00ED4DD2"/>
    <w:rsid w:val="00ED5404"/>
    <w:rsid w:val="00ED56BC"/>
    <w:rsid w:val="00ED5818"/>
    <w:rsid w:val="00ED7E7C"/>
    <w:rsid w:val="00EE00EA"/>
    <w:rsid w:val="00EE0DC1"/>
    <w:rsid w:val="00EE0FD7"/>
    <w:rsid w:val="00EE12EE"/>
    <w:rsid w:val="00EE2F36"/>
    <w:rsid w:val="00EE45B8"/>
    <w:rsid w:val="00EE529A"/>
    <w:rsid w:val="00EE573D"/>
    <w:rsid w:val="00EE5F01"/>
    <w:rsid w:val="00EE7F80"/>
    <w:rsid w:val="00EF0092"/>
    <w:rsid w:val="00EF00EA"/>
    <w:rsid w:val="00EF00F7"/>
    <w:rsid w:val="00EF0BAD"/>
    <w:rsid w:val="00EF184D"/>
    <w:rsid w:val="00EF37FF"/>
    <w:rsid w:val="00EF3D70"/>
    <w:rsid w:val="00EF3E7B"/>
    <w:rsid w:val="00EF473A"/>
    <w:rsid w:val="00EF4B49"/>
    <w:rsid w:val="00EF50A0"/>
    <w:rsid w:val="00EF5867"/>
    <w:rsid w:val="00EF5963"/>
    <w:rsid w:val="00EF5BD3"/>
    <w:rsid w:val="00EF5FEB"/>
    <w:rsid w:val="00EF6993"/>
    <w:rsid w:val="00EF7272"/>
    <w:rsid w:val="00F00FF6"/>
    <w:rsid w:val="00F02039"/>
    <w:rsid w:val="00F03A57"/>
    <w:rsid w:val="00F03F59"/>
    <w:rsid w:val="00F042AC"/>
    <w:rsid w:val="00F042CF"/>
    <w:rsid w:val="00F0545B"/>
    <w:rsid w:val="00F05BB9"/>
    <w:rsid w:val="00F067FD"/>
    <w:rsid w:val="00F07EF1"/>
    <w:rsid w:val="00F10021"/>
    <w:rsid w:val="00F12BA9"/>
    <w:rsid w:val="00F15764"/>
    <w:rsid w:val="00F15901"/>
    <w:rsid w:val="00F15936"/>
    <w:rsid w:val="00F1595B"/>
    <w:rsid w:val="00F16A2F"/>
    <w:rsid w:val="00F17592"/>
    <w:rsid w:val="00F17BD4"/>
    <w:rsid w:val="00F17DB7"/>
    <w:rsid w:val="00F17F44"/>
    <w:rsid w:val="00F210DE"/>
    <w:rsid w:val="00F218EE"/>
    <w:rsid w:val="00F22A67"/>
    <w:rsid w:val="00F22F78"/>
    <w:rsid w:val="00F230CF"/>
    <w:rsid w:val="00F23573"/>
    <w:rsid w:val="00F23EB2"/>
    <w:rsid w:val="00F2421A"/>
    <w:rsid w:val="00F25317"/>
    <w:rsid w:val="00F261BB"/>
    <w:rsid w:val="00F2695C"/>
    <w:rsid w:val="00F26E86"/>
    <w:rsid w:val="00F27FC5"/>
    <w:rsid w:val="00F30115"/>
    <w:rsid w:val="00F30176"/>
    <w:rsid w:val="00F3023A"/>
    <w:rsid w:val="00F30BB1"/>
    <w:rsid w:val="00F32119"/>
    <w:rsid w:val="00F32B3B"/>
    <w:rsid w:val="00F32DE3"/>
    <w:rsid w:val="00F332C7"/>
    <w:rsid w:val="00F33A84"/>
    <w:rsid w:val="00F34B45"/>
    <w:rsid w:val="00F35A03"/>
    <w:rsid w:val="00F35BA7"/>
    <w:rsid w:val="00F36025"/>
    <w:rsid w:val="00F36891"/>
    <w:rsid w:val="00F36FAF"/>
    <w:rsid w:val="00F37AA9"/>
    <w:rsid w:val="00F41723"/>
    <w:rsid w:val="00F41914"/>
    <w:rsid w:val="00F41F76"/>
    <w:rsid w:val="00F4362D"/>
    <w:rsid w:val="00F43AD6"/>
    <w:rsid w:val="00F45478"/>
    <w:rsid w:val="00F4612E"/>
    <w:rsid w:val="00F4655C"/>
    <w:rsid w:val="00F466DE"/>
    <w:rsid w:val="00F46884"/>
    <w:rsid w:val="00F46C2C"/>
    <w:rsid w:val="00F47246"/>
    <w:rsid w:val="00F478B3"/>
    <w:rsid w:val="00F47FFB"/>
    <w:rsid w:val="00F50504"/>
    <w:rsid w:val="00F50A04"/>
    <w:rsid w:val="00F51CCF"/>
    <w:rsid w:val="00F52194"/>
    <w:rsid w:val="00F522AB"/>
    <w:rsid w:val="00F5352B"/>
    <w:rsid w:val="00F5371C"/>
    <w:rsid w:val="00F54236"/>
    <w:rsid w:val="00F543DF"/>
    <w:rsid w:val="00F54AAC"/>
    <w:rsid w:val="00F56A3D"/>
    <w:rsid w:val="00F56F9B"/>
    <w:rsid w:val="00F579BC"/>
    <w:rsid w:val="00F60393"/>
    <w:rsid w:val="00F6143E"/>
    <w:rsid w:val="00F61870"/>
    <w:rsid w:val="00F61AC9"/>
    <w:rsid w:val="00F61EAD"/>
    <w:rsid w:val="00F63905"/>
    <w:rsid w:val="00F63909"/>
    <w:rsid w:val="00F643D0"/>
    <w:rsid w:val="00F646EE"/>
    <w:rsid w:val="00F6478A"/>
    <w:rsid w:val="00F64D74"/>
    <w:rsid w:val="00F654ED"/>
    <w:rsid w:val="00F65B8E"/>
    <w:rsid w:val="00F660A7"/>
    <w:rsid w:val="00F66746"/>
    <w:rsid w:val="00F66FF6"/>
    <w:rsid w:val="00F67433"/>
    <w:rsid w:val="00F67B11"/>
    <w:rsid w:val="00F70354"/>
    <w:rsid w:val="00F71166"/>
    <w:rsid w:val="00F712C9"/>
    <w:rsid w:val="00F71D5F"/>
    <w:rsid w:val="00F721C5"/>
    <w:rsid w:val="00F72C26"/>
    <w:rsid w:val="00F72C45"/>
    <w:rsid w:val="00F73096"/>
    <w:rsid w:val="00F7369D"/>
    <w:rsid w:val="00F73801"/>
    <w:rsid w:val="00F738BE"/>
    <w:rsid w:val="00F73B1C"/>
    <w:rsid w:val="00F75401"/>
    <w:rsid w:val="00F75433"/>
    <w:rsid w:val="00F7616C"/>
    <w:rsid w:val="00F76D9E"/>
    <w:rsid w:val="00F7764F"/>
    <w:rsid w:val="00F77712"/>
    <w:rsid w:val="00F777FE"/>
    <w:rsid w:val="00F77D7E"/>
    <w:rsid w:val="00F804E9"/>
    <w:rsid w:val="00F81292"/>
    <w:rsid w:val="00F82AB1"/>
    <w:rsid w:val="00F82BE0"/>
    <w:rsid w:val="00F83BA6"/>
    <w:rsid w:val="00F83F5F"/>
    <w:rsid w:val="00F84A6D"/>
    <w:rsid w:val="00F84C4B"/>
    <w:rsid w:val="00F84F60"/>
    <w:rsid w:val="00F84FEF"/>
    <w:rsid w:val="00F85A5C"/>
    <w:rsid w:val="00F86A38"/>
    <w:rsid w:val="00F870CF"/>
    <w:rsid w:val="00F90677"/>
    <w:rsid w:val="00F90D74"/>
    <w:rsid w:val="00F9193D"/>
    <w:rsid w:val="00F925D1"/>
    <w:rsid w:val="00F92873"/>
    <w:rsid w:val="00F92966"/>
    <w:rsid w:val="00F929DF"/>
    <w:rsid w:val="00F92ACC"/>
    <w:rsid w:val="00F944B8"/>
    <w:rsid w:val="00F94CD4"/>
    <w:rsid w:val="00F954BF"/>
    <w:rsid w:val="00F95924"/>
    <w:rsid w:val="00F96EEA"/>
    <w:rsid w:val="00F971D1"/>
    <w:rsid w:val="00F97E60"/>
    <w:rsid w:val="00FA167A"/>
    <w:rsid w:val="00FA1844"/>
    <w:rsid w:val="00FA2260"/>
    <w:rsid w:val="00FA4CFF"/>
    <w:rsid w:val="00FA501E"/>
    <w:rsid w:val="00FA546E"/>
    <w:rsid w:val="00FA54C0"/>
    <w:rsid w:val="00FA58CA"/>
    <w:rsid w:val="00FA67ED"/>
    <w:rsid w:val="00FA7CA2"/>
    <w:rsid w:val="00FB0249"/>
    <w:rsid w:val="00FB0C8A"/>
    <w:rsid w:val="00FB1AF7"/>
    <w:rsid w:val="00FB1F87"/>
    <w:rsid w:val="00FB2455"/>
    <w:rsid w:val="00FB2A39"/>
    <w:rsid w:val="00FB40CF"/>
    <w:rsid w:val="00FB4B87"/>
    <w:rsid w:val="00FB4EA1"/>
    <w:rsid w:val="00FB5657"/>
    <w:rsid w:val="00FB58A8"/>
    <w:rsid w:val="00FB65D5"/>
    <w:rsid w:val="00FB7273"/>
    <w:rsid w:val="00FB737D"/>
    <w:rsid w:val="00FB742D"/>
    <w:rsid w:val="00FC0029"/>
    <w:rsid w:val="00FC0146"/>
    <w:rsid w:val="00FC08A0"/>
    <w:rsid w:val="00FC1D21"/>
    <w:rsid w:val="00FC3E7D"/>
    <w:rsid w:val="00FC3ED5"/>
    <w:rsid w:val="00FC412E"/>
    <w:rsid w:val="00FC4362"/>
    <w:rsid w:val="00FC48B5"/>
    <w:rsid w:val="00FC4D10"/>
    <w:rsid w:val="00FC4D5B"/>
    <w:rsid w:val="00FC4E1E"/>
    <w:rsid w:val="00FC4E2F"/>
    <w:rsid w:val="00FC53B9"/>
    <w:rsid w:val="00FC53CF"/>
    <w:rsid w:val="00FC628D"/>
    <w:rsid w:val="00FC66E7"/>
    <w:rsid w:val="00FC7178"/>
    <w:rsid w:val="00FC7420"/>
    <w:rsid w:val="00FC781D"/>
    <w:rsid w:val="00FC7F94"/>
    <w:rsid w:val="00FC7FCD"/>
    <w:rsid w:val="00FD12EB"/>
    <w:rsid w:val="00FD1458"/>
    <w:rsid w:val="00FD18AD"/>
    <w:rsid w:val="00FD1AC2"/>
    <w:rsid w:val="00FD2AB4"/>
    <w:rsid w:val="00FD30DD"/>
    <w:rsid w:val="00FD3181"/>
    <w:rsid w:val="00FD3C47"/>
    <w:rsid w:val="00FD3C83"/>
    <w:rsid w:val="00FD3E19"/>
    <w:rsid w:val="00FD482B"/>
    <w:rsid w:val="00FD499A"/>
    <w:rsid w:val="00FD5453"/>
    <w:rsid w:val="00FD5BF6"/>
    <w:rsid w:val="00FD5EC5"/>
    <w:rsid w:val="00FD5F54"/>
    <w:rsid w:val="00FD688D"/>
    <w:rsid w:val="00FD6DF7"/>
    <w:rsid w:val="00FD7D4B"/>
    <w:rsid w:val="00FE256E"/>
    <w:rsid w:val="00FE2706"/>
    <w:rsid w:val="00FE35BA"/>
    <w:rsid w:val="00FE5412"/>
    <w:rsid w:val="00FE569E"/>
    <w:rsid w:val="00FE57AD"/>
    <w:rsid w:val="00FE5CB4"/>
    <w:rsid w:val="00FE5F15"/>
    <w:rsid w:val="00FE6D48"/>
    <w:rsid w:val="00FE6E5C"/>
    <w:rsid w:val="00FE72F0"/>
    <w:rsid w:val="00FE765F"/>
    <w:rsid w:val="00FE78D8"/>
    <w:rsid w:val="00FF0DA2"/>
    <w:rsid w:val="00FF18A3"/>
    <w:rsid w:val="00FF1D9F"/>
    <w:rsid w:val="00FF2253"/>
    <w:rsid w:val="00FF2ACC"/>
    <w:rsid w:val="00FF3175"/>
    <w:rsid w:val="00FF3422"/>
    <w:rsid w:val="00FF442A"/>
    <w:rsid w:val="00FF491E"/>
    <w:rsid w:val="00FF5B7A"/>
    <w:rsid w:val="00FF6E20"/>
    <w:rsid w:val="01239044"/>
    <w:rsid w:val="0166159D"/>
    <w:rsid w:val="01D63DA2"/>
    <w:rsid w:val="01F205A9"/>
    <w:rsid w:val="021D298E"/>
    <w:rsid w:val="021F3B38"/>
    <w:rsid w:val="032BB058"/>
    <w:rsid w:val="033B96E9"/>
    <w:rsid w:val="033F3CED"/>
    <w:rsid w:val="03417919"/>
    <w:rsid w:val="0410E350"/>
    <w:rsid w:val="044D1A59"/>
    <w:rsid w:val="04E72E8C"/>
    <w:rsid w:val="058A7BD3"/>
    <w:rsid w:val="059A7C2A"/>
    <w:rsid w:val="05ACB3B1"/>
    <w:rsid w:val="05B474E1"/>
    <w:rsid w:val="05DE74C8"/>
    <w:rsid w:val="0650FD66"/>
    <w:rsid w:val="06773E43"/>
    <w:rsid w:val="067FDA55"/>
    <w:rsid w:val="07072915"/>
    <w:rsid w:val="0736745A"/>
    <w:rsid w:val="07F0E43E"/>
    <w:rsid w:val="07FF187F"/>
    <w:rsid w:val="090669B2"/>
    <w:rsid w:val="09151D56"/>
    <w:rsid w:val="09668839"/>
    <w:rsid w:val="099C1F85"/>
    <w:rsid w:val="09E3EB23"/>
    <w:rsid w:val="09F1136D"/>
    <w:rsid w:val="0B192380"/>
    <w:rsid w:val="0B1E1010"/>
    <w:rsid w:val="0B744772"/>
    <w:rsid w:val="0BC61D7E"/>
    <w:rsid w:val="0BF2EB8E"/>
    <w:rsid w:val="0C7F2C24"/>
    <w:rsid w:val="0CEDA7DA"/>
    <w:rsid w:val="0E16CD9C"/>
    <w:rsid w:val="0E2F2B23"/>
    <w:rsid w:val="0E547D44"/>
    <w:rsid w:val="0E758F01"/>
    <w:rsid w:val="105CB2CA"/>
    <w:rsid w:val="106D0805"/>
    <w:rsid w:val="10B2F36C"/>
    <w:rsid w:val="10E654DF"/>
    <w:rsid w:val="13055EF4"/>
    <w:rsid w:val="131D44F4"/>
    <w:rsid w:val="1357CF0D"/>
    <w:rsid w:val="13E3E83B"/>
    <w:rsid w:val="14DA44E7"/>
    <w:rsid w:val="14E11638"/>
    <w:rsid w:val="15C8DB1F"/>
    <w:rsid w:val="16036F02"/>
    <w:rsid w:val="161D96CA"/>
    <w:rsid w:val="163F2008"/>
    <w:rsid w:val="167439B0"/>
    <w:rsid w:val="172234F0"/>
    <w:rsid w:val="173B5D4D"/>
    <w:rsid w:val="173CFEA5"/>
    <w:rsid w:val="179A6D25"/>
    <w:rsid w:val="187237D1"/>
    <w:rsid w:val="188DA3DB"/>
    <w:rsid w:val="1894F332"/>
    <w:rsid w:val="197CAA5A"/>
    <w:rsid w:val="1AC88F51"/>
    <w:rsid w:val="1AD1B394"/>
    <w:rsid w:val="1BAC31ED"/>
    <w:rsid w:val="1BC01BB2"/>
    <w:rsid w:val="1BDD0C12"/>
    <w:rsid w:val="1C0E29F2"/>
    <w:rsid w:val="1C614570"/>
    <w:rsid w:val="1C6DDE48"/>
    <w:rsid w:val="1D319AE3"/>
    <w:rsid w:val="1D57DBF6"/>
    <w:rsid w:val="1DC797E4"/>
    <w:rsid w:val="1DF0F796"/>
    <w:rsid w:val="1F034254"/>
    <w:rsid w:val="20651C59"/>
    <w:rsid w:val="211AD3A2"/>
    <w:rsid w:val="21246655"/>
    <w:rsid w:val="2198280C"/>
    <w:rsid w:val="22295D6A"/>
    <w:rsid w:val="2264CF83"/>
    <w:rsid w:val="22F7BC97"/>
    <w:rsid w:val="234B087E"/>
    <w:rsid w:val="23935E12"/>
    <w:rsid w:val="23C225D3"/>
    <w:rsid w:val="23D447B9"/>
    <w:rsid w:val="240B5855"/>
    <w:rsid w:val="241FBA5A"/>
    <w:rsid w:val="2465AE32"/>
    <w:rsid w:val="24B9F450"/>
    <w:rsid w:val="24D0626C"/>
    <w:rsid w:val="254CF13A"/>
    <w:rsid w:val="25880213"/>
    <w:rsid w:val="25C9971D"/>
    <w:rsid w:val="2624F9F7"/>
    <w:rsid w:val="264D24E3"/>
    <w:rsid w:val="26508FA4"/>
    <w:rsid w:val="266F188E"/>
    <w:rsid w:val="26B395DB"/>
    <w:rsid w:val="271B0DBB"/>
    <w:rsid w:val="275B6DEE"/>
    <w:rsid w:val="283DDD3C"/>
    <w:rsid w:val="2900C871"/>
    <w:rsid w:val="297653A6"/>
    <w:rsid w:val="29BED6DE"/>
    <w:rsid w:val="29D4196F"/>
    <w:rsid w:val="29E86128"/>
    <w:rsid w:val="2A0C5757"/>
    <w:rsid w:val="2A0FDDD5"/>
    <w:rsid w:val="2A982F5F"/>
    <w:rsid w:val="2A9A60C1"/>
    <w:rsid w:val="2BA55716"/>
    <w:rsid w:val="2BDBF4A4"/>
    <w:rsid w:val="2C02E752"/>
    <w:rsid w:val="2CA677C0"/>
    <w:rsid w:val="2D7E969E"/>
    <w:rsid w:val="2DBB8D04"/>
    <w:rsid w:val="2E34036F"/>
    <w:rsid w:val="2E5A9234"/>
    <w:rsid w:val="2EB5B4AA"/>
    <w:rsid w:val="2F2ACBED"/>
    <w:rsid w:val="2F5C92FC"/>
    <w:rsid w:val="2F78BB39"/>
    <w:rsid w:val="2FD84668"/>
    <w:rsid w:val="308B7E28"/>
    <w:rsid w:val="3282F8E7"/>
    <w:rsid w:val="32D879DB"/>
    <w:rsid w:val="32E0D611"/>
    <w:rsid w:val="3335C2F5"/>
    <w:rsid w:val="33388EAA"/>
    <w:rsid w:val="339B6DAA"/>
    <w:rsid w:val="3409D61E"/>
    <w:rsid w:val="3428E563"/>
    <w:rsid w:val="3430041F"/>
    <w:rsid w:val="344213D7"/>
    <w:rsid w:val="34987DCE"/>
    <w:rsid w:val="351FDAF5"/>
    <w:rsid w:val="3540B0D3"/>
    <w:rsid w:val="35A1714C"/>
    <w:rsid w:val="35B91182"/>
    <w:rsid w:val="35D3C50C"/>
    <w:rsid w:val="366921F8"/>
    <w:rsid w:val="368B2FB2"/>
    <w:rsid w:val="3713AEA2"/>
    <w:rsid w:val="37924483"/>
    <w:rsid w:val="379B71D5"/>
    <w:rsid w:val="381BA06E"/>
    <w:rsid w:val="38286CE1"/>
    <w:rsid w:val="38CC103F"/>
    <w:rsid w:val="3940249C"/>
    <w:rsid w:val="3996279C"/>
    <w:rsid w:val="3A31EF4C"/>
    <w:rsid w:val="3A8E0ACC"/>
    <w:rsid w:val="3AB739F8"/>
    <w:rsid w:val="3B067F6F"/>
    <w:rsid w:val="3B7AB51A"/>
    <w:rsid w:val="3BDD173F"/>
    <w:rsid w:val="3BE9A8D6"/>
    <w:rsid w:val="3BEAD0F9"/>
    <w:rsid w:val="3BEB2CE0"/>
    <w:rsid w:val="3C6D58A8"/>
    <w:rsid w:val="3CE65042"/>
    <w:rsid w:val="3DC795EE"/>
    <w:rsid w:val="3DD099F4"/>
    <w:rsid w:val="3DF4267C"/>
    <w:rsid w:val="3E5ABABC"/>
    <w:rsid w:val="3F3A55B7"/>
    <w:rsid w:val="3F6571E8"/>
    <w:rsid w:val="3F85D157"/>
    <w:rsid w:val="3FA30D5C"/>
    <w:rsid w:val="3FDB1DA7"/>
    <w:rsid w:val="401349C7"/>
    <w:rsid w:val="40E47F97"/>
    <w:rsid w:val="40E8EA9E"/>
    <w:rsid w:val="4172CA52"/>
    <w:rsid w:val="419A4C58"/>
    <w:rsid w:val="422CE9BC"/>
    <w:rsid w:val="4298B726"/>
    <w:rsid w:val="42CF80F9"/>
    <w:rsid w:val="43076CEB"/>
    <w:rsid w:val="4391F51D"/>
    <w:rsid w:val="439D9BE2"/>
    <w:rsid w:val="43A53F0C"/>
    <w:rsid w:val="43FF71B1"/>
    <w:rsid w:val="44FA2FE4"/>
    <w:rsid w:val="452CB90A"/>
    <w:rsid w:val="45DE4B43"/>
    <w:rsid w:val="45E27BD0"/>
    <w:rsid w:val="46CDCDB7"/>
    <w:rsid w:val="46CFA1E2"/>
    <w:rsid w:val="471C3E8B"/>
    <w:rsid w:val="47865B18"/>
    <w:rsid w:val="485B9C7D"/>
    <w:rsid w:val="4A7C602B"/>
    <w:rsid w:val="4A9E083F"/>
    <w:rsid w:val="4AD6BBBE"/>
    <w:rsid w:val="4B2FE40B"/>
    <w:rsid w:val="4BB8C3D5"/>
    <w:rsid w:val="4BF58D0B"/>
    <w:rsid w:val="4BFBFF4F"/>
    <w:rsid w:val="4C027D79"/>
    <w:rsid w:val="4C65AA3B"/>
    <w:rsid w:val="4C6E15BB"/>
    <w:rsid w:val="4CF6FF0C"/>
    <w:rsid w:val="4E2C87AA"/>
    <w:rsid w:val="4E3CE97C"/>
    <w:rsid w:val="4E7DAE1D"/>
    <w:rsid w:val="4EC7A4C5"/>
    <w:rsid w:val="4F260B2C"/>
    <w:rsid w:val="4F3A2C02"/>
    <w:rsid w:val="4FA53BCE"/>
    <w:rsid w:val="4FCD7770"/>
    <w:rsid w:val="4FF0A7B7"/>
    <w:rsid w:val="50662389"/>
    <w:rsid w:val="50EB78E7"/>
    <w:rsid w:val="511FD867"/>
    <w:rsid w:val="51B3B5D9"/>
    <w:rsid w:val="51C608DB"/>
    <w:rsid w:val="51E0004A"/>
    <w:rsid w:val="525E9223"/>
    <w:rsid w:val="531337F9"/>
    <w:rsid w:val="548D56B5"/>
    <w:rsid w:val="548ED8DB"/>
    <w:rsid w:val="54B462A3"/>
    <w:rsid w:val="550F3B04"/>
    <w:rsid w:val="552AAA45"/>
    <w:rsid w:val="55D09DF4"/>
    <w:rsid w:val="55D190BF"/>
    <w:rsid w:val="566DA7A5"/>
    <w:rsid w:val="56D9006A"/>
    <w:rsid w:val="5716CE66"/>
    <w:rsid w:val="57244634"/>
    <w:rsid w:val="57BBC04A"/>
    <w:rsid w:val="58612780"/>
    <w:rsid w:val="58B303E7"/>
    <w:rsid w:val="58C5BB6B"/>
    <w:rsid w:val="593BC216"/>
    <w:rsid w:val="595CCE18"/>
    <w:rsid w:val="59BD3EDB"/>
    <w:rsid w:val="5A497548"/>
    <w:rsid w:val="5AA61BE0"/>
    <w:rsid w:val="5AA706FC"/>
    <w:rsid w:val="5B3AC9B9"/>
    <w:rsid w:val="5D5B208B"/>
    <w:rsid w:val="5DA5FFCF"/>
    <w:rsid w:val="5DC5F66C"/>
    <w:rsid w:val="5E6489AC"/>
    <w:rsid w:val="5E7A6FC4"/>
    <w:rsid w:val="5EA2161D"/>
    <w:rsid w:val="5F02F62C"/>
    <w:rsid w:val="5F6C34B4"/>
    <w:rsid w:val="5F6FC2F5"/>
    <w:rsid w:val="5F7A742C"/>
    <w:rsid w:val="5FE6A5BA"/>
    <w:rsid w:val="603310C3"/>
    <w:rsid w:val="60A4E657"/>
    <w:rsid w:val="60CAECA5"/>
    <w:rsid w:val="61163390"/>
    <w:rsid w:val="614C9309"/>
    <w:rsid w:val="614D67E1"/>
    <w:rsid w:val="62C3BEE9"/>
    <w:rsid w:val="63275AF5"/>
    <w:rsid w:val="63BD3EF2"/>
    <w:rsid w:val="63D69508"/>
    <w:rsid w:val="63E475F2"/>
    <w:rsid w:val="6436B5F8"/>
    <w:rsid w:val="647E74BD"/>
    <w:rsid w:val="6525B267"/>
    <w:rsid w:val="6545C73F"/>
    <w:rsid w:val="6579D628"/>
    <w:rsid w:val="65952C74"/>
    <w:rsid w:val="65997223"/>
    <w:rsid w:val="66011CC1"/>
    <w:rsid w:val="66B51FB0"/>
    <w:rsid w:val="66E47227"/>
    <w:rsid w:val="66F34954"/>
    <w:rsid w:val="67DA02CB"/>
    <w:rsid w:val="67FC659E"/>
    <w:rsid w:val="6832B912"/>
    <w:rsid w:val="685FDE0D"/>
    <w:rsid w:val="68ECFC5A"/>
    <w:rsid w:val="6986DAB5"/>
    <w:rsid w:val="69964C28"/>
    <w:rsid w:val="6A0F405F"/>
    <w:rsid w:val="6A546E60"/>
    <w:rsid w:val="6B686818"/>
    <w:rsid w:val="6B783D6F"/>
    <w:rsid w:val="6C313F4B"/>
    <w:rsid w:val="6C32C253"/>
    <w:rsid w:val="6C8A01A2"/>
    <w:rsid w:val="6C984FB3"/>
    <w:rsid w:val="6CBF605C"/>
    <w:rsid w:val="6CCA8524"/>
    <w:rsid w:val="6D1E3DB4"/>
    <w:rsid w:val="6D2A2D2A"/>
    <w:rsid w:val="6D59BB89"/>
    <w:rsid w:val="6E1F1024"/>
    <w:rsid w:val="6E204B19"/>
    <w:rsid w:val="6E268CE1"/>
    <w:rsid w:val="6E2CFE60"/>
    <w:rsid w:val="6E694CBB"/>
    <w:rsid w:val="6E929608"/>
    <w:rsid w:val="6EDEF1FD"/>
    <w:rsid w:val="6F32ABA3"/>
    <w:rsid w:val="6F828519"/>
    <w:rsid w:val="706ED257"/>
    <w:rsid w:val="709496BB"/>
    <w:rsid w:val="713D556A"/>
    <w:rsid w:val="72900198"/>
    <w:rsid w:val="73185F44"/>
    <w:rsid w:val="73677E48"/>
    <w:rsid w:val="739614C6"/>
    <w:rsid w:val="74A406E6"/>
    <w:rsid w:val="74B21052"/>
    <w:rsid w:val="754AE872"/>
    <w:rsid w:val="7584802E"/>
    <w:rsid w:val="7592A20D"/>
    <w:rsid w:val="75E39006"/>
    <w:rsid w:val="76C291FA"/>
    <w:rsid w:val="77A20EFB"/>
    <w:rsid w:val="77A79900"/>
    <w:rsid w:val="78AA1CBD"/>
    <w:rsid w:val="78F390E7"/>
    <w:rsid w:val="79347FEC"/>
    <w:rsid w:val="796414E9"/>
    <w:rsid w:val="7968E485"/>
    <w:rsid w:val="79AA5A00"/>
    <w:rsid w:val="79D872DF"/>
    <w:rsid w:val="7A0EED3B"/>
    <w:rsid w:val="7AF2C73E"/>
    <w:rsid w:val="7B2F9FC9"/>
    <w:rsid w:val="7B3F35C3"/>
    <w:rsid w:val="7B9D1D34"/>
    <w:rsid w:val="7BC1348A"/>
    <w:rsid w:val="7C4004B1"/>
    <w:rsid w:val="7C76FFE1"/>
    <w:rsid w:val="7DB1C4CF"/>
    <w:rsid w:val="7DC6496C"/>
    <w:rsid w:val="7E41A8FD"/>
    <w:rsid w:val="7E8B1376"/>
    <w:rsid w:val="7F0C8EE2"/>
    <w:rsid w:val="7F32DA97"/>
    <w:rsid w:val="7F67C693"/>
    <w:rsid w:val="7FDF6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1A89D5"/>
  <w15:chartTrackingRefBased/>
  <w15:docId w15:val="{D49961B6-7AF5-4936-8FA7-39A581DC3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0" w:unhideWhenUsed="1" w:qFormat="1"/>
    <w:lsdException w:name="List Number 3" w:semiHidden="1" w:uiPriority="0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592B"/>
    <w:pPr>
      <w:numPr>
        <w:numId w:val="83"/>
      </w:numPr>
      <w:spacing w:before="240" w:after="240"/>
      <w:ind w:left="431" w:hanging="431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92B"/>
    <w:pPr>
      <w:keepNext/>
      <w:keepLines/>
      <w:numPr>
        <w:ilvl w:val="1"/>
        <w:numId w:val="83"/>
      </w:numPr>
      <w:spacing w:before="240" w:after="24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6C81"/>
    <w:pPr>
      <w:keepNext/>
      <w:keepLines/>
      <w:spacing w:before="240" w:after="24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A5068"/>
    <w:pPr>
      <w:keepNext/>
      <w:keepLines/>
      <w:numPr>
        <w:ilvl w:val="3"/>
        <w:numId w:val="8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4D03"/>
    <w:pPr>
      <w:keepNext/>
      <w:keepLines/>
      <w:numPr>
        <w:ilvl w:val="4"/>
        <w:numId w:val="83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4D03"/>
    <w:pPr>
      <w:keepNext/>
      <w:keepLines/>
      <w:numPr>
        <w:ilvl w:val="5"/>
        <w:numId w:val="83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4D03"/>
    <w:pPr>
      <w:keepNext/>
      <w:keepLines/>
      <w:numPr>
        <w:ilvl w:val="6"/>
        <w:numId w:val="8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4D03"/>
    <w:pPr>
      <w:keepNext/>
      <w:keepLines/>
      <w:numPr>
        <w:ilvl w:val="7"/>
        <w:numId w:val="8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4D03"/>
    <w:pPr>
      <w:keepNext/>
      <w:keepLines/>
      <w:numPr>
        <w:ilvl w:val="8"/>
        <w:numId w:val="8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B374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37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281B"/>
    <w:pPr>
      <w:numPr>
        <w:ilvl w:val="1"/>
      </w:numPr>
    </w:pPr>
    <w:rPr>
      <w:rFonts w:eastAsiaTheme="minorEastAsia"/>
      <w:caps/>
      <w:spacing w:val="15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E9281B"/>
    <w:rPr>
      <w:rFonts w:eastAsiaTheme="minorEastAsia"/>
      <w:caps/>
      <w:spacing w:val="15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28592B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ListParagraph">
    <w:name w:val="List Paragraph"/>
    <w:basedOn w:val="Normal"/>
    <w:uiPriority w:val="34"/>
    <w:qFormat/>
    <w:rsid w:val="00741A1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28592B"/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paragraph" w:styleId="Header">
    <w:name w:val="header"/>
    <w:basedOn w:val="Normal"/>
    <w:link w:val="HeaderChar"/>
    <w:uiPriority w:val="99"/>
    <w:unhideWhenUsed/>
    <w:rsid w:val="00891B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BF3"/>
  </w:style>
  <w:style w:type="paragraph" w:styleId="Footer">
    <w:name w:val="footer"/>
    <w:basedOn w:val="Normal"/>
    <w:link w:val="FooterChar"/>
    <w:uiPriority w:val="99"/>
    <w:unhideWhenUsed/>
    <w:rsid w:val="00891B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BF3"/>
  </w:style>
  <w:style w:type="paragraph" w:styleId="BalloonText">
    <w:name w:val="Balloon Text"/>
    <w:basedOn w:val="Normal"/>
    <w:link w:val="BalloonTextChar"/>
    <w:uiPriority w:val="99"/>
    <w:semiHidden/>
    <w:unhideWhenUsed/>
    <w:rsid w:val="00F754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43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1196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1196C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286C81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A506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4D0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4D0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4D0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4D0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4D0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leGrid">
    <w:name w:val="Table Grid"/>
    <w:basedOn w:val="TableNormal"/>
    <w:uiPriority w:val="39"/>
    <w:rsid w:val="009263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E9281B"/>
    <w:pPr>
      <w:spacing w:before="120" w:after="120" w:line="240" w:lineRule="auto"/>
    </w:pPr>
    <w:rPr>
      <w:b/>
      <w:iCs/>
      <w:color w:val="000000" w:themeColor="text1"/>
      <w:szCs w:val="18"/>
    </w:rPr>
  </w:style>
  <w:style w:type="paragraph" w:styleId="ListNumber">
    <w:name w:val="List Number"/>
    <w:basedOn w:val="Normal"/>
    <w:uiPriority w:val="9"/>
    <w:qFormat/>
    <w:rsid w:val="00C02B7A"/>
    <w:pPr>
      <w:numPr>
        <w:numId w:val="12"/>
      </w:numPr>
      <w:tabs>
        <w:tab w:val="left" w:pos="284"/>
      </w:tabs>
      <w:spacing w:before="120" w:after="120" w:line="276" w:lineRule="auto"/>
    </w:pPr>
    <w:rPr>
      <w:rFonts w:ascii="Cambria" w:eastAsia="Calibri" w:hAnsi="Cambria" w:cs="Times New Roman"/>
    </w:rPr>
  </w:style>
  <w:style w:type="paragraph" w:styleId="ListNumber2">
    <w:name w:val="List Number 2"/>
    <w:uiPriority w:val="10"/>
    <w:qFormat/>
    <w:rsid w:val="00C02B7A"/>
    <w:pPr>
      <w:numPr>
        <w:ilvl w:val="1"/>
        <w:numId w:val="12"/>
      </w:numPr>
      <w:tabs>
        <w:tab w:val="left" w:pos="567"/>
      </w:tabs>
      <w:spacing w:before="120" w:after="120" w:line="264" w:lineRule="auto"/>
    </w:pPr>
    <w:rPr>
      <w:rFonts w:ascii="Cambria" w:eastAsia="Times New Roman" w:hAnsi="Cambria" w:cs="Times New Roman"/>
      <w:szCs w:val="24"/>
    </w:rPr>
  </w:style>
  <w:style w:type="numbering" w:customStyle="1" w:styleId="Numberlist">
    <w:name w:val="Number list"/>
    <w:uiPriority w:val="99"/>
    <w:rsid w:val="00C02B7A"/>
    <w:pPr>
      <w:numPr>
        <w:numId w:val="11"/>
      </w:numPr>
    </w:pPr>
  </w:style>
  <w:style w:type="paragraph" w:customStyle="1" w:styleId="EndNoteBibliographyTitle">
    <w:name w:val="EndNote Bibliography Title"/>
    <w:basedOn w:val="Normal"/>
    <w:link w:val="EndNoteBibliographyTitleChar"/>
    <w:rsid w:val="002365C8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365C8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2365C8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2365C8"/>
    <w:rPr>
      <w:rFonts w:ascii="Calibri" w:hAnsi="Calibri" w:cs="Calibri"/>
      <w:noProof/>
      <w:lang w:val="en-US"/>
    </w:rPr>
  </w:style>
  <w:style w:type="character" w:styleId="IntenseEmphasis">
    <w:name w:val="Intense Emphasis"/>
    <w:basedOn w:val="DefaultParagraphFont"/>
    <w:uiPriority w:val="21"/>
    <w:qFormat/>
    <w:rsid w:val="0027198E"/>
    <w:rPr>
      <w:i/>
      <w:iCs/>
      <w:color w:val="4472C4" w:themeColor="accent1"/>
    </w:rPr>
  </w:style>
  <w:style w:type="paragraph" w:customStyle="1" w:styleId="Highlightbox">
    <w:name w:val="Highlight box"/>
    <w:basedOn w:val="Normal"/>
    <w:next w:val="Normal"/>
    <w:link w:val="HighlightboxChar"/>
    <w:qFormat/>
    <w:rsid w:val="00286C81"/>
    <w:pPr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 w:themeFill="background1" w:themeFillShade="D9"/>
      <w:spacing w:before="240" w:after="240" w:line="240" w:lineRule="auto"/>
    </w:pPr>
    <w:rPr>
      <w:b/>
      <w:color w:val="000000" w:themeColor="text1"/>
    </w:rPr>
  </w:style>
  <w:style w:type="character" w:styleId="CommentReference">
    <w:name w:val="annotation reference"/>
    <w:basedOn w:val="DefaultParagraphFont"/>
    <w:uiPriority w:val="99"/>
    <w:semiHidden/>
    <w:unhideWhenUsed/>
    <w:rsid w:val="000A7AB6"/>
    <w:rPr>
      <w:sz w:val="16"/>
      <w:szCs w:val="16"/>
    </w:rPr>
  </w:style>
  <w:style w:type="character" w:customStyle="1" w:styleId="HighlightboxChar">
    <w:name w:val="Highlight box Char"/>
    <w:basedOn w:val="DefaultParagraphFont"/>
    <w:link w:val="Highlightbox"/>
    <w:rsid w:val="00286C81"/>
    <w:rPr>
      <w:b/>
      <w:color w:val="000000" w:themeColor="text1"/>
      <w:shd w:val="clear" w:color="auto" w:fill="D9D9D9" w:themeFill="background1" w:themeFillShade="D9"/>
    </w:rPr>
  </w:style>
  <w:style w:type="paragraph" w:styleId="CommentText">
    <w:name w:val="annotation text"/>
    <w:basedOn w:val="Normal"/>
    <w:link w:val="CommentTextChar"/>
    <w:uiPriority w:val="99"/>
    <w:unhideWhenUsed/>
    <w:rsid w:val="000A7AB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A7AB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7A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7AB6"/>
    <w:rPr>
      <w:b/>
      <w:bCs/>
      <w:sz w:val="20"/>
      <w:szCs w:val="20"/>
    </w:rPr>
  </w:style>
  <w:style w:type="paragraph" w:customStyle="1" w:styleId="Appendixheading1">
    <w:name w:val="Appendix heading 1"/>
    <w:basedOn w:val="Normal"/>
    <w:next w:val="Normal"/>
    <w:qFormat/>
    <w:rsid w:val="00B020DD"/>
    <w:pPr>
      <w:spacing w:before="160"/>
    </w:pPr>
    <w:rPr>
      <w:rFonts w:ascii="Calibri Light" w:hAnsi="Calibri Light"/>
      <w:color w:val="000000" w:themeColor="text1"/>
      <w:sz w:val="32"/>
    </w:rPr>
  </w:style>
  <w:style w:type="paragraph" w:customStyle="1" w:styleId="Appendixformtext">
    <w:name w:val="Appendix form text"/>
    <w:basedOn w:val="Normal"/>
    <w:qFormat/>
    <w:rsid w:val="00A00ADE"/>
    <w:pPr>
      <w:spacing w:before="160"/>
    </w:pPr>
    <w:rPr>
      <w:rFonts w:ascii="Calibri Light" w:hAnsi="Calibri Light"/>
      <w:sz w:val="28"/>
    </w:rPr>
  </w:style>
  <w:style w:type="paragraph" w:customStyle="1" w:styleId="Appendixsignatureblock">
    <w:name w:val="Appendix signature block"/>
    <w:basedOn w:val="Normal"/>
    <w:qFormat/>
    <w:rsid w:val="00A00ADE"/>
    <w:pPr>
      <w:spacing w:before="1200"/>
    </w:pPr>
    <w:rPr>
      <w:rFonts w:ascii="Calibri Light" w:hAnsi="Calibri Light"/>
      <w:sz w:val="28"/>
    </w:rPr>
  </w:style>
  <w:style w:type="paragraph" w:customStyle="1" w:styleId="Appendixlistparagraph">
    <w:name w:val="Appendix list paragraph"/>
    <w:basedOn w:val="Appendixformtext"/>
    <w:qFormat/>
    <w:rsid w:val="00A00ADE"/>
    <w:pPr>
      <w:numPr>
        <w:numId w:val="29"/>
      </w:numPr>
    </w:pPr>
    <w:rPr>
      <w:b/>
    </w:rPr>
  </w:style>
  <w:style w:type="paragraph" w:customStyle="1" w:styleId="Appendixheading2">
    <w:name w:val="Appendix heading 2"/>
    <w:basedOn w:val="Normal"/>
    <w:next w:val="Appendixformtext"/>
    <w:qFormat/>
    <w:rsid w:val="00255E49"/>
    <w:pPr>
      <w:spacing w:before="160"/>
    </w:pPr>
    <w:rPr>
      <w:rFonts w:ascii="Calibri Light" w:hAnsi="Calibri Light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93F02"/>
    <w:rPr>
      <w:color w:val="954F72" w:themeColor="followedHyperlink"/>
      <w:u w:val="single"/>
    </w:rPr>
  </w:style>
  <w:style w:type="paragraph" w:styleId="ListNumber3">
    <w:name w:val="List Number 3"/>
    <w:basedOn w:val="Normal"/>
    <w:semiHidden/>
    <w:rsid w:val="00481593"/>
    <w:pPr>
      <w:numPr>
        <w:numId w:val="37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A36A0B"/>
    <w:pPr>
      <w:keepNext/>
      <w:keepLines/>
      <w:numPr>
        <w:numId w:val="0"/>
      </w:numPr>
      <w:spacing w:after="0"/>
      <w:outlineLvl w:val="9"/>
    </w:pPr>
    <w:rPr>
      <w:b/>
      <w:caps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7452F1"/>
    <w:pPr>
      <w:tabs>
        <w:tab w:val="left" w:pos="440"/>
        <w:tab w:val="right" w:leader="dot" w:pos="906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37A94"/>
    <w:pPr>
      <w:tabs>
        <w:tab w:val="left" w:pos="880"/>
        <w:tab w:val="right" w:leader="dot" w:pos="9060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36A0B"/>
    <w:pPr>
      <w:spacing w:after="100"/>
      <w:ind w:left="440"/>
    </w:pPr>
  </w:style>
  <w:style w:type="character" w:styleId="Strong">
    <w:name w:val="Strong"/>
    <w:basedOn w:val="DefaultParagraphFont"/>
    <w:uiPriority w:val="22"/>
    <w:qFormat/>
    <w:rsid w:val="00EA731B"/>
    <w:rPr>
      <w:b/>
      <w:bCs/>
    </w:rPr>
  </w:style>
  <w:style w:type="character" w:styleId="IntenseReference">
    <w:name w:val="Intense Reference"/>
    <w:basedOn w:val="DefaultParagraphFont"/>
    <w:uiPriority w:val="32"/>
    <w:qFormat/>
    <w:rsid w:val="00EA731B"/>
    <w:rPr>
      <w:b/>
      <w:bCs/>
      <w:smallCaps/>
      <w:color w:val="4472C4" w:themeColor="accent1"/>
      <w:spacing w:val="5"/>
    </w:rPr>
  </w:style>
  <w:style w:type="paragraph" w:styleId="Revision">
    <w:name w:val="Revision"/>
    <w:hidden/>
    <w:uiPriority w:val="99"/>
    <w:semiHidden/>
    <w:rsid w:val="002F1162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350898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17F81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B019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B019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B019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116A6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116A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116A6"/>
    <w:rPr>
      <w:vertAlign w:val="superscript"/>
    </w:rPr>
  </w:style>
  <w:style w:type="paragraph" w:customStyle="1" w:styleId="Tableheading">
    <w:name w:val="Table heading"/>
    <w:basedOn w:val="Normal"/>
    <w:qFormat/>
    <w:rsid w:val="002D543F"/>
    <w:pPr>
      <w:keepNext/>
      <w:spacing w:before="120" w:after="120" w:line="240" w:lineRule="auto"/>
    </w:pPr>
    <w:rPr>
      <w:b/>
      <w:bCs/>
      <w:sz w:val="20"/>
    </w:rPr>
  </w:style>
  <w:style w:type="paragraph" w:customStyle="1" w:styleId="Tabletext">
    <w:name w:val="Table text"/>
    <w:basedOn w:val="Normal"/>
    <w:qFormat/>
    <w:rsid w:val="004C555A"/>
    <w:pPr>
      <w:spacing w:before="120" w:after="120" w:line="240" w:lineRule="auto"/>
    </w:pPr>
    <w:rPr>
      <w:sz w:val="20"/>
    </w:rPr>
  </w:style>
  <w:style w:type="paragraph" w:customStyle="1" w:styleId="TableList">
    <w:name w:val="Table List"/>
    <w:basedOn w:val="Tabletext"/>
    <w:qFormat/>
    <w:rsid w:val="009871BC"/>
    <w:pPr>
      <w:numPr>
        <w:numId w:val="95"/>
      </w:numPr>
      <w:spacing w:before="60" w:after="60"/>
      <w:ind w:left="714" w:hanging="357"/>
      <w:contextualSpacing/>
    </w:pPr>
  </w:style>
  <w:style w:type="paragraph" w:customStyle="1" w:styleId="TableNote">
    <w:name w:val="Table Note"/>
    <w:basedOn w:val="Normal"/>
    <w:qFormat/>
    <w:rsid w:val="004C555A"/>
    <w:pPr>
      <w:spacing w:before="120" w:after="120"/>
    </w:pPr>
    <w:rPr>
      <w:sz w:val="18"/>
    </w:rPr>
  </w:style>
  <w:style w:type="character" w:styleId="Emphasis">
    <w:name w:val="Emphasis"/>
    <w:basedOn w:val="DefaultParagraphFont"/>
    <w:uiPriority w:val="20"/>
    <w:qFormat/>
    <w:rsid w:val="00253F9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8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awe.gov.au/agriculture-land/animal/aquatic/reporting/reportable-diseases" TargetMode="External"/><Relationship Id="rId21" Type="http://schemas.openxmlformats.org/officeDocument/2006/relationships/image" Target="media/image4.png"/><Relationship Id="rId42" Type="http://schemas.openxmlformats.org/officeDocument/2006/relationships/diagramLayout" Target="diagrams/layout1.xml"/><Relationship Id="rId47" Type="http://schemas.openxmlformats.org/officeDocument/2006/relationships/hyperlink" Target="http://www.agriculture.gov.au/animal/aquatic/aquavetplan/decontamination" TargetMode="External"/><Relationship Id="rId63" Type="http://schemas.openxmlformats.org/officeDocument/2006/relationships/hyperlink" Target="https://nre.tas.gov.au/" TargetMode="External"/><Relationship Id="rId68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9" Type="http://schemas.openxmlformats.org/officeDocument/2006/relationships/hyperlink" Target="https://itunes.apple.com/au/app/aquatic-disease-field-guide/id1217061785?mt=8" TargetMode="External"/><Relationship Id="rId11" Type="http://schemas.openxmlformats.org/officeDocument/2006/relationships/endnotes" Target="endnotes.xml"/><Relationship Id="rId24" Type="http://schemas.openxmlformats.org/officeDocument/2006/relationships/image" Target="media/image7.png"/><Relationship Id="rId32" Type="http://schemas.openxmlformats.org/officeDocument/2006/relationships/hyperlink" Target="https://www.agriculture.gov.au/agriculture-land/animal/aquatic/biosecurity-plan-guidelines" TargetMode="External"/><Relationship Id="rId37" Type="http://schemas.openxmlformats.org/officeDocument/2006/relationships/image" Target="media/image12.png"/><Relationship Id="rId40" Type="http://schemas.openxmlformats.org/officeDocument/2006/relationships/image" Target="media/image15.svg"/><Relationship Id="rId45" Type="http://schemas.microsoft.com/office/2007/relationships/diagramDrawing" Target="diagrams/drawing1.xml"/><Relationship Id="rId53" Type="http://schemas.openxmlformats.org/officeDocument/2006/relationships/hyperlink" Target="https://www.woah.org/en/what-we-do/standards/codes-and-manuals/aquatic-code-online-access/" TargetMode="External"/><Relationship Id="rId58" Type="http://schemas.openxmlformats.org/officeDocument/2006/relationships/hyperlink" Target="https://vfa.vic.gov.au/" TargetMode="External"/><Relationship Id="rId66" Type="http://schemas.openxmlformats.org/officeDocument/2006/relationships/image" Target="media/image17.png"/><Relationship Id="rId74" Type="http://schemas.openxmlformats.org/officeDocument/2006/relationships/fontTable" Target="fontTable.xml"/><Relationship Id="rId5" Type="http://schemas.openxmlformats.org/officeDocument/2006/relationships/customXml" Target="../customXml/item5.xml"/><Relationship Id="rId61" Type="http://schemas.openxmlformats.org/officeDocument/2006/relationships/hyperlink" Target="http://www.fish.wa.gov.au/Pages/Home.aspx" TargetMode="External"/><Relationship Id="rId19" Type="http://schemas.openxmlformats.org/officeDocument/2006/relationships/hyperlink" Target="https://www.agriculture.gov.au/agriculture-land/animal/aquatic/biosecurity-plan-guidelines" TargetMode="External"/><Relationship Id="rId14" Type="http://schemas.openxmlformats.org/officeDocument/2006/relationships/hyperlink" Target="http://www.agriculture.gov.au/agriculture-land/animal/aquatic/biosecurity-plan-guidelines" TargetMode="External"/><Relationship Id="rId22" Type="http://schemas.openxmlformats.org/officeDocument/2006/relationships/image" Target="media/image5.svg"/><Relationship Id="rId27" Type="http://schemas.openxmlformats.org/officeDocument/2006/relationships/hyperlink" Target="https://www.woah.org/en/what-we-do/standards/codes-and-manuals/aquatic-code-online-access/" TargetMode="External"/><Relationship Id="rId30" Type="http://schemas.openxmlformats.org/officeDocument/2006/relationships/hyperlink" Target="https://play.google.com/store/apps/details?id=au.gov.aquatic_disease_field_guide&amp;amp;hl=en" TargetMode="External"/><Relationship Id="rId35" Type="http://schemas.openxmlformats.org/officeDocument/2006/relationships/image" Target="media/image10.png"/><Relationship Id="rId43" Type="http://schemas.openxmlformats.org/officeDocument/2006/relationships/diagramQuickStyle" Target="diagrams/quickStyle1.xml"/><Relationship Id="rId48" Type="http://schemas.openxmlformats.org/officeDocument/2006/relationships/hyperlink" Target="https://apvma.gov.au/" TargetMode="External"/><Relationship Id="rId56" Type="http://schemas.openxmlformats.org/officeDocument/2006/relationships/hyperlink" Target="https://www.waterquality.gov.au/guidelines/anz-fresh-marine" TargetMode="External"/><Relationship Id="rId64" Type="http://schemas.openxmlformats.org/officeDocument/2006/relationships/hyperlink" Target="https://nt.gov.au/marine" TargetMode="External"/><Relationship Id="rId69" Type="http://schemas.openxmlformats.org/officeDocument/2006/relationships/hyperlink" Target="http://www.google.com.au/url?sa=i&amp;rct=j&amp;q=&amp;esrc=s&amp;source=images&amp;cd=&amp;cad=rja&amp;uact=8&amp;ved=0ahUKEwiAgpfQi7TSAhUHtJQKHWfIDJsQjRwIBw&amp;url=http://www.iconarchive.com/show/windows-8-icons-by-icons8/User-Interface-Checked-Checkbox-icon.html&amp;psig=AFQjCNHwFsI0kbT1pL0KeZkwWQ7XewmSig&amp;ust=1488415930556139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www.agriculture.gov.au/agriculture-land/animal/aquatic/aquavetplan" TargetMode="External"/><Relationship Id="rId72" Type="http://schemas.openxmlformats.org/officeDocument/2006/relationships/hyperlink" Target="https://www.agriculture.gov.au/animal/aquatic/aquavetplan/disposa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5" Type="http://schemas.openxmlformats.org/officeDocument/2006/relationships/image" Target="media/image8.svg"/><Relationship Id="rId33" Type="http://schemas.openxmlformats.org/officeDocument/2006/relationships/hyperlink" Target="https://www.awe.gov.au/agriculture-land/animal/aquatic/reporting/reportable-diseases" TargetMode="External"/><Relationship Id="rId38" Type="http://schemas.openxmlformats.org/officeDocument/2006/relationships/image" Target="media/image13.png"/><Relationship Id="rId46" Type="http://schemas.openxmlformats.org/officeDocument/2006/relationships/image" Target="media/image16.emf"/><Relationship Id="rId59" Type="http://schemas.openxmlformats.org/officeDocument/2006/relationships/hyperlink" Target="https://www.daf.qld.gov.au/business-priorities/fisheries" TargetMode="External"/><Relationship Id="rId67" Type="http://schemas.openxmlformats.org/officeDocument/2006/relationships/header" Target="header3.xml"/><Relationship Id="rId20" Type="http://schemas.openxmlformats.org/officeDocument/2006/relationships/hyperlink" Target="https://www.agriculture.gov.au/agriculture-land/animal/aquatic/biosecurity-plan-guidelines" TargetMode="External"/><Relationship Id="rId41" Type="http://schemas.openxmlformats.org/officeDocument/2006/relationships/diagramData" Target="diagrams/data1.xml"/><Relationship Id="rId54" Type="http://schemas.openxmlformats.org/officeDocument/2006/relationships/hyperlink" Target="https://www.woah.org/en/what-we-do/standards/codes-and-manuals/aquatic-manual-online-access/" TargetMode="External"/><Relationship Id="rId62" Type="http://schemas.openxmlformats.org/officeDocument/2006/relationships/hyperlink" Target="https://www.pir.sa.gov.au/" TargetMode="External"/><Relationship Id="rId70" Type="http://schemas.openxmlformats.org/officeDocument/2006/relationships/image" Target="media/image18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6.png"/><Relationship Id="rId28" Type="http://schemas.openxmlformats.org/officeDocument/2006/relationships/hyperlink" Target="https://www.agriculture.gov.au/agriculture-land/animal/aquatic/guidelines-and-resources/aquatic_animal_diseases_significant_to_australia_identification_field_guide" TargetMode="External"/><Relationship Id="rId36" Type="http://schemas.openxmlformats.org/officeDocument/2006/relationships/image" Target="media/image11.png"/><Relationship Id="rId49" Type="http://schemas.openxmlformats.org/officeDocument/2006/relationships/hyperlink" Target="http://www.agriculture.gov.au/animal/aquatic/aquavetplan" TargetMode="External"/><Relationship Id="rId57" Type="http://schemas.openxmlformats.org/officeDocument/2006/relationships/hyperlink" Target="http://www.disease-watch.com" TargetMode="External"/><Relationship Id="rId10" Type="http://schemas.openxmlformats.org/officeDocument/2006/relationships/footnotes" Target="footnotes.xml"/><Relationship Id="rId31" Type="http://schemas.openxmlformats.org/officeDocument/2006/relationships/footer" Target="footer3.xml"/><Relationship Id="rId44" Type="http://schemas.openxmlformats.org/officeDocument/2006/relationships/diagramColors" Target="diagrams/colors1.xml"/><Relationship Id="rId52" Type="http://schemas.openxmlformats.org/officeDocument/2006/relationships/hyperlink" Target="https://www.agriculture.gov.au/agriculture-land/animal/aquatic/aquaplan" TargetMode="External"/><Relationship Id="rId60" Type="http://schemas.openxmlformats.org/officeDocument/2006/relationships/hyperlink" Target="http://www.dpi.nsw.gov.au/fisheries" TargetMode="External"/><Relationship Id="rId65" Type="http://schemas.openxmlformats.org/officeDocument/2006/relationships/hyperlink" Target="https://www.farmbiosecurity.com.au/toolkit/" TargetMode="External"/><Relationship Id="rId73" Type="http://schemas.openxmlformats.org/officeDocument/2006/relationships/hyperlink" Target="https://www.agriculture.gov.au/animal/aquatic/aquavetplan/viral-encephalopathy-retinopathy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footer" Target="footer2.xml"/><Relationship Id="rId39" Type="http://schemas.openxmlformats.org/officeDocument/2006/relationships/image" Target="media/image14.png"/><Relationship Id="rId34" Type="http://schemas.openxmlformats.org/officeDocument/2006/relationships/image" Target="media/image9.emf"/><Relationship Id="rId50" Type="http://schemas.openxmlformats.org/officeDocument/2006/relationships/hyperlink" Target="https://www.farmbiosecurity.com.au/" TargetMode="External"/><Relationship Id="rId55" Type="http://schemas.openxmlformats.org/officeDocument/2006/relationships/hyperlink" Target="http://www.apvma.gov.au/" TargetMode="External"/><Relationship Id="rId7" Type="http://schemas.openxmlformats.org/officeDocument/2006/relationships/styles" Target="styles.xml"/><Relationship Id="rId71" Type="http://schemas.openxmlformats.org/officeDocument/2006/relationships/hyperlink" Target="http://www.agriculture.gov.au/animal/aquatic/aquavetpla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83BB843-4729-4044-A9B7-31DACC290608}" type="doc">
      <dgm:prSet loTypeId="urn:microsoft.com/office/officeart/2005/8/layout/chevron1" loCatId="process" qsTypeId="urn:microsoft.com/office/officeart/2005/8/quickstyle/simple1" qsCatId="simple" csTypeId="urn:microsoft.com/office/officeart/2005/8/colors/colorful1#1" csCatId="colorful" phldr="1"/>
      <dgm:spPr/>
    </dgm:pt>
    <dgm:pt modelId="{22ECF01A-B3F6-421E-8E73-28A5849A847E}">
      <dgm:prSet phldrT="[Text]" custT="1"/>
      <dgm:spPr>
        <a:solidFill>
          <a:srgbClr val="69D2E7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en-AU" sz="1000">
              <a:solidFill>
                <a:sysClr val="windowText" lastClr="000000"/>
              </a:solidFill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Identify the hazards</a:t>
          </a:r>
        </a:p>
      </dgm:t>
    </dgm:pt>
    <dgm:pt modelId="{36AA0FE1-4445-408C-A529-ACE56DFB49F3}" type="parTrans" cxnId="{3CE3561E-B3D8-448A-98CA-60FD5042F70A}">
      <dgm:prSet/>
      <dgm:spPr/>
      <dgm:t>
        <a:bodyPr/>
        <a:lstStyle/>
        <a:p>
          <a:pPr algn="ctr"/>
          <a:endParaRPr lang="en-AU"/>
        </a:p>
      </dgm:t>
    </dgm:pt>
    <dgm:pt modelId="{CEAAB518-23B1-420C-B934-EC818A048A18}" type="sibTrans" cxnId="{3CE3561E-B3D8-448A-98CA-60FD5042F70A}">
      <dgm:prSet/>
      <dgm:spPr/>
      <dgm:t>
        <a:bodyPr/>
        <a:lstStyle/>
        <a:p>
          <a:pPr algn="ctr"/>
          <a:endParaRPr lang="en-AU"/>
        </a:p>
      </dgm:t>
    </dgm:pt>
    <dgm:pt modelId="{450B8EE3-93EF-4EA4-B340-E5CAA82B456C}">
      <dgm:prSet phldrT="[Text]" custT="1"/>
      <dgm:spPr>
        <a:solidFill>
          <a:srgbClr val="0191C8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en-AU" sz="1000">
              <a:solidFill>
                <a:schemeClr val="bg1"/>
              </a:solidFill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Complete risk assessment</a:t>
          </a:r>
        </a:p>
      </dgm:t>
    </dgm:pt>
    <dgm:pt modelId="{621E8869-63D0-4BD0-A309-55FEC1E42329}" type="parTrans" cxnId="{DCB67E09-41D4-4C05-A3C5-4FC5CB7DA3CA}">
      <dgm:prSet/>
      <dgm:spPr/>
      <dgm:t>
        <a:bodyPr/>
        <a:lstStyle/>
        <a:p>
          <a:pPr algn="ctr"/>
          <a:endParaRPr lang="en-AU"/>
        </a:p>
      </dgm:t>
    </dgm:pt>
    <dgm:pt modelId="{6EBE91AC-837C-48B3-991C-949AE2131C84}" type="sibTrans" cxnId="{DCB67E09-41D4-4C05-A3C5-4FC5CB7DA3CA}">
      <dgm:prSet/>
      <dgm:spPr/>
      <dgm:t>
        <a:bodyPr/>
        <a:lstStyle/>
        <a:p>
          <a:pPr algn="ctr"/>
          <a:endParaRPr lang="en-AU"/>
        </a:p>
      </dgm:t>
    </dgm:pt>
    <dgm:pt modelId="{19AD6BC9-D41F-4D1A-95E4-D40C67D77F2B}">
      <dgm:prSet phldrT="[Text]" custT="1"/>
      <dgm:spPr>
        <a:solidFill>
          <a:srgbClr val="74C2E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en-AU" sz="1000">
              <a:solidFill>
                <a:sysClr val="windowText" lastClr="000000"/>
              </a:solidFill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Identify risk management measures</a:t>
          </a:r>
        </a:p>
      </dgm:t>
    </dgm:pt>
    <dgm:pt modelId="{5513126B-4E28-4EEE-BC35-0C32C9AE062A}" type="parTrans" cxnId="{F85AEF76-713E-451B-AA4A-4CB9A59B3910}">
      <dgm:prSet/>
      <dgm:spPr/>
      <dgm:t>
        <a:bodyPr/>
        <a:lstStyle/>
        <a:p>
          <a:pPr algn="ctr"/>
          <a:endParaRPr lang="en-AU"/>
        </a:p>
      </dgm:t>
    </dgm:pt>
    <dgm:pt modelId="{239F73EB-0400-4EB6-91A4-CB7BB91F6A80}" type="sibTrans" cxnId="{F85AEF76-713E-451B-AA4A-4CB9A59B3910}">
      <dgm:prSet/>
      <dgm:spPr/>
      <dgm:t>
        <a:bodyPr/>
        <a:lstStyle/>
        <a:p>
          <a:pPr algn="ctr"/>
          <a:endParaRPr lang="en-AU"/>
        </a:p>
      </dgm:t>
    </dgm:pt>
    <dgm:pt modelId="{D67B780B-DE79-4FCA-8806-77097E890598}">
      <dgm:prSet custT="1"/>
      <dgm:spPr>
        <a:ln>
          <a:solidFill>
            <a:schemeClr val="tx1"/>
          </a:solidFill>
        </a:ln>
      </dgm:spPr>
      <dgm:t>
        <a:bodyPr/>
        <a:lstStyle/>
        <a:p>
          <a:pPr algn="ctr"/>
          <a:r>
            <a:rPr lang="en-AU" sz="1000">
              <a:solidFill>
                <a:schemeClr val="bg1"/>
              </a:solidFill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Document the process</a:t>
          </a:r>
        </a:p>
      </dgm:t>
    </dgm:pt>
    <dgm:pt modelId="{76097973-AA40-4AA4-A7DA-17848D4A9262}" type="parTrans" cxnId="{025F46F7-9B84-4D65-8DAD-80DA70CCB6D7}">
      <dgm:prSet/>
      <dgm:spPr/>
      <dgm:t>
        <a:bodyPr/>
        <a:lstStyle/>
        <a:p>
          <a:pPr algn="ctr"/>
          <a:endParaRPr lang="en-AU"/>
        </a:p>
      </dgm:t>
    </dgm:pt>
    <dgm:pt modelId="{3CB9A194-059C-4112-949B-7DE221C11280}" type="sibTrans" cxnId="{025F46F7-9B84-4D65-8DAD-80DA70CCB6D7}">
      <dgm:prSet/>
      <dgm:spPr/>
      <dgm:t>
        <a:bodyPr/>
        <a:lstStyle/>
        <a:p>
          <a:pPr algn="ctr"/>
          <a:endParaRPr lang="en-AU"/>
        </a:p>
      </dgm:t>
    </dgm:pt>
    <dgm:pt modelId="{CAA8C539-090D-49D1-B747-F0DF1B6986FA}" type="pres">
      <dgm:prSet presAssocID="{783BB843-4729-4044-A9B7-31DACC290608}" presName="Name0" presStyleCnt="0">
        <dgm:presLayoutVars>
          <dgm:dir/>
          <dgm:animLvl val="lvl"/>
          <dgm:resizeHandles val="exact"/>
        </dgm:presLayoutVars>
      </dgm:prSet>
      <dgm:spPr/>
    </dgm:pt>
    <dgm:pt modelId="{9BA3FB75-0684-4674-AD45-F407B1A27A69}" type="pres">
      <dgm:prSet presAssocID="{22ECF01A-B3F6-421E-8E73-28A5849A847E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</dgm:pt>
    <dgm:pt modelId="{1A336FBF-73C2-492D-A85F-66E946203C24}" type="pres">
      <dgm:prSet presAssocID="{CEAAB518-23B1-420C-B934-EC818A048A18}" presName="parTxOnlySpace" presStyleCnt="0"/>
      <dgm:spPr/>
    </dgm:pt>
    <dgm:pt modelId="{B5F04AC0-DB94-4365-B0CA-C6EBD6A32B4E}" type="pres">
      <dgm:prSet presAssocID="{450B8EE3-93EF-4EA4-B340-E5CAA82B456C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</dgm:pt>
    <dgm:pt modelId="{120A534F-B7F4-44FF-B41D-AACBE0A10DBB}" type="pres">
      <dgm:prSet presAssocID="{6EBE91AC-837C-48B3-991C-949AE2131C84}" presName="parTxOnlySpace" presStyleCnt="0"/>
      <dgm:spPr/>
    </dgm:pt>
    <dgm:pt modelId="{D52FEC7B-B628-4461-8B81-B7A0B36A7EEA}" type="pres">
      <dgm:prSet presAssocID="{19AD6BC9-D41F-4D1A-95E4-D40C67D77F2B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</dgm:pt>
    <dgm:pt modelId="{5D19023E-1007-4B23-8AD8-067CBEF810EF}" type="pres">
      <dgm:prSet presAssocID="{239F73EB-0400-4EB6-91A4-CB7BB91F6A80}" presName="parTxOnlySpace" presStyleCnt="0"/>
      <dgm:spPr/>
    </dgm:pt>
    <dgm:pt modelId="{07CC948C-B8F0-48F3-9D77-FB456C07BC71}" type="pres">
      <dgm:prSet presAssocID="{D67B780B-DE79-4FCA-8806-77097E890598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</dgm:pt>
  </dgm:ptLst>
  <dgm:cxnLst>
    <dgm:cxn modelId="{DCB67E09-41D4-4C05-A3C5-4FC5CB7DA3CA}" srcId="{783BB843-4729-4044-A9B7-31DACC290608}" destId="{450B8EE3-93EF-4EA4-B340-E5CAA82B456C}" srcOrd="1" destOrd="0" parTransId="{621E8869-63D0-4BD0-A309-55FEC1E42329}" sibTransId="{6EBE91AC-837C-48B3-991C-949AE2131C84}"/>
    <dgm:cxn modelId="{3CE3561E-B3D8-448A-98CA-60FD5042F70A}" srcId="{783BB843-4729-4044-A9B7-31DACC290608}" destId="{22ECF01A-B3F6-421E-8E73-28A5849A847E}" srcOrd="0" destOrd="0" parTransId="{36AA0FE1-4445-408C-A529-ACE56DFB49F3}" sibTransId="{CEAAB518-23B1-420C-B934-EC818A048A18}"/>
    <dgm:cxn modelId="{3DB50429-CD4A-4A25-B6C1-E2B19BE8EDC0}" type="presOf" srcId="{D67B780B-DE79-4FCA-8806-77097E890598}" destId="{07CC948C-B8F0-48F3-9D77-FB456C07BC71}" srcOrd="0" destOrd="0" presId="urn:microsoft.com/office/officeart/2005/8/layout/chevron1"/>
    <dgm:cxn modelId="{ED5A2039-D9FF-4437-9883-6236BE98BBD2}" type="presOf" srcId="{450B8EE3-93EF-4EA4-B340-E5CAA82B456C}" destId="{B5F04AC0-DB94-4365-B0CA-C6EBD6A32B4E}" srcOrd="0" destOrd="0" presId="urn:microsoft.com/office/officeart/2005/8/layout/chevron1"/>
    <dgm:cxn modelId="{43C3FB6A-D0ED-42FC-BA00-A1F0E2E16259}" type="presOf" srcId="{19AD6BC9-D41F-4D1A-95E4-D40C67D77F2B}" destId="{D52FEC7B-B628-4461-8B81-B7A0B36A7EEA}" srcOrd="0" destOrd="0" presId="urn:microsoft.com/office/officeart/2005/8/layout/chevron1"/>
    <dgm:cxn modelId="{F85AEF76-713E-451B-AA4A-4CB9A59B3910}" srcId="{783BB843-4729-4044-A9B7-31DACC290608}" destId="{19AD6BC9-D41F-4D1A-95E4-D40C67D77F2B}" srcOrd="2" destOrd="0" parTransId="{5513126B-4E28-4EEE-BC35-0C32C9AE062A}" sibTransId="{239F73EB-0400-4EB6-91A4-CB7BB91F6A80}"/>
    <dgm:cxn modelId="{D667F77A-8548-49B1-A862-3D2D7AB5D667}" type="presOf" srcId="{783BB843-4729-4044-A9B7-31DACC290608}" destId="{CAA8C539-090D-49D1-B747-F0DF1B6986FA}" srcOrd="0" destOrd="0" presId="urn:microsoft.com/office/officeart/2005/8/layout/chevron1"/>
    <dgm:cxn modelId="{976F1AE3-39FF-42E1-8EEC-BDA5194A0FE2}" type="presOf" srcId="{22ECF01A-B3F6-421E-8E73-28A5849A847E}" destId="{9BA3FB75-0684-4674-AD45-F407B1A27A69}" srcOrd="0" destOrd="0" presId="urn:microsoft.com/office/officeart/2005/8/layout/chevron1"/>
    <dgm:cxn modelId="{025F46F7-9B84-4D65-8DAD-80DA70CCB6D7}" srcId="{783BB843-4729-4044-A9B7-31DACC290608}" destId="{D67B780B-DE79-4FCA-8806-77097E890598}" srcOrd="3" destOrd="0" parTransId="{76097973-AA40-4AA4-A7DA-17848D4A9262}" sibTransId="{3CB9A194-059C-4112-949B-7DE221C11280}"/>
    <dgm:cxn modelId="{7B7BC97B-C14E-4DD6-AF55-0C0C3164630A}" type="presParOf" srcId="{CAA8C539-090D-49D1-B747-F0DF1B6986FA}" destId="{9BA3FB75-0684-4674-AD45-F407B1A27A69}" srcOrd="0" destOrd="0" presId="urn:microsoft.com/office/officeart/2005/8/layout/chevron1"/>
    <dgm:cxn modelId="{396C3EC7-6A7C-4455-B8C5-EE6FBAB94FB3}" type="presParOf" srcId="{CAA8C539-090D-49D1-B747-F0DF1B6986FA}" destId="{1A336FBF-73C2-492D-A85F-66E946203C24}" srcOrd="1" destOrd="0" presId="urn:microsoft.com/office/officeart/2005/8/layout/chevron1"/>
    <dgm:cxn modelId="{613C97CE-2AD5-40C5-B58E-42F1F30A552B}" type="presParOf" srcId="{CAA8C539-090D-49D1-B747-F0DF1B6986FA}" destId="{B5F04AC0-DB94-4365-B0CA-C6EBD6A32B4E}" srcOrd="2" destOrd="0" presId="urn:microsoft.com/office/officeart/2005/8/layout/chevron1"/>
    <dgm:cxn modelId="{C16C1488-2694-4008-AD77-7FF8E26B4C12}" type="presParOf" srcId="{CAA8C539-090D-49D1-B747-F0DF1B6986FA}" destId="{120A534F-B7F4-44FF-B41D-AACBE0A10DBB}" srcOrd="3" destOrd="0" presId="urn:microsoft.com/office/officeart/2005/8/layout/chevron1"/>
    <dgm:cxn modelId="{EA29411F-44EB-45E8-800E-E0416AA34B4C}" type="presParOf" srcId="{CAA8C539-090D-49D1-B747-F0DF1B6986FA}" destId="{D52FEC7B-B628-4461-8B81-B7A0B36A7EEA}" srcOrd="4" destOrd="0" presId="urn:microsoft.com/office/officeart/2005/8/layout/chevron1"/>
    <dgm:cxn modelId="{AD3DC7F0-2A18-40F4-A08A-C8A1CB3A85CD}" type="presParOf" srcId="{CAA8C539-090D-49D1-B747-F0DF1B6986FA}" destId="{5D19023E-1007-4B23-8AD8-067CBEF810EF}" srcOrd="5" destOrd="0" presId="urn:microsoft.com/office/officeart/2005/8/layout/chevron1"/>
    <dgm:cxn modelId="{D9945AD6-BC54-4542-BF9B-029EE027BE81}" type="presParOf" srcId="{CAA8C539-090D-49D1-B747-F0DF1B6986FA}" destId="{07CC948C-B8F0-48F3-9D77-FB456C07BC71}" srcOrd="6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BA3FB75-0684-4674-AD45-F407B1A27A69}">
      <dsp:nvSpPr>
        <dsp:cNvPr id="0" name=""/>
        <dsp:cNvSpPr/>
      </dsp:nvSpPr>
      <dsp:spPr>
        <a:xfrm>
          <a:off x="2606" y="72431"/>
          <a:ext cx="1517442" cy="606976"/>
        </a:xfrm>
        <a:prstGeom prst="chevron">
          <a:avLst/>
        </a:prstGeom>
        <a:solidFill>
          <a:srgbClr val="69D2E7"/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kern="1200">
              <a:solidFill>
                <a:sysClr val="windowText" lastClr="000000"/>
              </a:solidFill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Identify the hazards</a:t>
          </a:r>
        </a:p>
      </dsp:txBody>
      <dsp:txXfrm>
        <a:off x="306094" y="72431"/>
        <a:ext cx="910466" cy="606976"/>
      </dsp:txXfrm>
    </dsp:sp>
    <dsp:sp modelId="{B5F04AC0-DB94-4365-B0CA-C6EBD6A32B4E}">
      <dsp:nvSpPr>
        <dsp:cNvPr id="0" name=""/>
        <dsp:cNvSpPr/>
      </dsp:nvSpPr>
      <dsp:spPr>
        <a:xfrm>
          <a:off x="1368304" y="72431"/>
          <a:ext cx="1517442" cy="606976"/>
        </a:xfrm>
        <a:prstGeom prst="chevron">
          <a:avLst/>
        </a:prstGeom>
        <a:solidFill>
          <a:srgbClr val="0191C8"/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kern="1200">
              <a:solidFill>
                <a:schemeClr val="bg1"/>
              </a:solidFill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Complete risk assessment</a:t>
          </a:r>
        </a:p>
      </dsp:txBody>
      <dsp:txXfrm>
        <a:off x="1671792" y="72431"/>
        <a:ext cx="910466" cy="606976"/>
      </dsp:txXfrm>
    </dsp:sp>
    <dsp:sp modelId="{D52FEC7B-B628-4461-8B81-B7A0B36A7EEA}">
      <dsp:nvSpPr>
        <dsp:cNvPr id="0" name=""/>
        <dsp:cNvSpPr/>
      </dsp:nvSpPr>
      <dsp:spPr>
        <a:xfrm>
          <a:off x="2734002" y="72431"/>
          <a:ext cx="1517442" cy="606976"/>
        </a:xfrm>
        <a:prstGeom prst="chevron">
          <a:avLst/>
        </a:prstGeom>
        <a:solidFill>
          <a:srgbClr val="74C2E1"/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kern="1200">
              <a:solidFill>
                <a:sysClr val="windowText" lastClr="000000"/>
              </a:solidFill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Identify risk management measures</a:t>
          </a:r>
        </a:p>
      </dsp:txBody>
      <dsp:txXfrm>
        <a:off x="3037490" y="72431"/>
        <a:ext cx="910466" cy="606976"/>
      </dsp:txXfrm>
    </dsp:sp>
    <dsp:sp modelId="{07CC948C-B8F0-48F3-9D77-FB456C07BC71}">
      <dsp:nvSpPr>
        <dsp:cNvPr id="0" name=""/>
        <dsp:cNvSpPr/>
      </dsp:nvSpPr>
      <dsp:spPr>
        <a:xfrm>
          <a:off x="4099700" y="72431"/>
          <a:ext cx="1517442" cy="606976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kern="1200">
              <a:solidFill>
                <a:schemeClr val="bg1"/>
              </a:solidFill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Document the process</a:t>
          </a:r>
        </a:p>
      </dsp:txBody>
      <dsp:txXfrm>
        <a:off x="4403188" y="72431"/>
        <a:ext cx="910466" cy="60697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0BBC6CA3FA6440BCFDAACB34609A4C" ma:contentTypeVersion="4" ma:contentTypeDescription="Create a new document." ma:contentTypeScope="" ma:versionID="01cba4cee828db5c7e924030b5d98ed8">
  <xsd:schema xmlns:xsd="http://www.w3.org/2001/XMLSchema" xmlns:xs="http://www.w3.org/2001/XMLSchema" xmlns:p="http://schemas.microsoft.com/office/2006/metadata/properties" xmlns:ns2="077c11a9-4fee-4de9-8f5c-4708056482bf" targetNamespace="http://schemas.microsoft.com/office/2006/metadata/properties" ma:root="true" ma:fieldsID="7120175980fc105f216df2ffc11ab119" ns2:_="">
    <xsd:import namespace="077c11a9-4fee-4de9-8f5c-4708056482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7c11a9-4fee-4de9-8f5c-4708056482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metadata xmlns="http://www.objective.com/ecm/document/metadata/3D2A87C8A9941445E0533AF0780A13BC" version="1.0.0">
  <systemFields>
    <field name="Objective-Id">
      <value order="0">A5163897</value>
    </field>
    <field name="Objective-Title">
      <value order="0">Attachment 1 Draft National biosecurity plan guideline for farmed freshwater native finfish - FOR COMMENT</value>
    </field>
    <field name="Objective-Description">
      <value order="0"/>
    </field>
    <field name="Objective-CreationStamp">
      <value order="0">2021-09-28T05:15:00Z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2021-11-01T05:32:12Z</value>
    </field>
    <field name="Objective-Owner">
      <value order="0">Bansemer, Matthew</value>
    </field>
    <field name="Objective-Path">
      <value order="0">Global Folder:01 Fisheries &amp; Aquaculture:Aquatic Animal Health:Boards &amp; Committees:AQUATIC ANIMAL HEALTH - Boards &amp; Committees - SCAAH:SCAAH - SA Comments on Documents 2021:National biosecurity plan guidelines for farmed freshwater native finfish</value>
    </field>
    <field name="Objective-Parent">
      <value order="0">National biosecurity plan guidelines for farmed freshwater native finfish</value>
    </field>
    <field name="Objective-State">
      <value order="0">Being Drafted</value>
    </field>
    <field name="Objective-VersionId">
      <value order="0">vA8515382</value>
    </field>
    <field name="Objective-Version">
      <value order="0">0.2</value>
    </field>
    <field name="Objective-VersionNumber">
      <value order="0">2</value>
    </field>
    <field name="Objective-VersionComment">
      <value order="0"/>
    </field>
    <field name="Objective-FileNumber">
      <value order="0">AQUA F2010/000271</value>
    </field>
    <field name="Objective-Classification">
      <value order="0"/>
    </field>
    <field name="Objective-Caveats">
      <value order="0"/>
    </field>
  </systemFields>
  <catalogues>
    <catalogue name="Electronic Document Type Catalogue" type="type" ori="id:cA6">
      <field name="Objective-Agency">
        <value order="0">Primary Industries and Regions SA</value>
      </field>
      <field name="Objective-Business Division">
        <value order="0">SA Research and Development Institute SARDI</value>
      </field>
      <field name="Objective-Workgroup">
        <value order="0">SARDI Aquatic Sciences</value>
      </field>
      <field name="Objective-Section">
        <value order="0">SARDI Aquaculture</value>
      </field>
      <field name="Objective-Document Type">
        <value order="0">Other</value>
      </field>
      <field name="Objective-Security Classification">
        <value order="0">02 Official</value>
      </field>
      <field name="Objective-Access Use Conditions">
        <value order="0"/>
      </field>
      <field name="Objective-Connect Creator">
        <value order="0"/>
      </field>
      <field name="Objective-Customer Person">
        <value order="0"/>
      </field>
      <field name="Objective-Customer Organisation">
        <value order="0"/>
      </field>
      <field name="Objective-Transaction Reference">
        <value order="0"/>
      </field>
      <field name="Objective-Place Name">
        <value order="0"/>
      </field>
      <field name="Objective-Description or Summary">
        <value order="0"/>
      </field>
      <field name="Objective-Date Document Created">
        <value order="0"/>
      </field>
      <field name="Objective-Document Created By">
        <value order="0"/>
      </field>
      <field name="Objective-Date Source Document Scanned">
        <value order="0"/>
      </field>
      <field name="Objective-Source Document Disposal Status">
        <value order="0"/>
      </field>
      <field name="Objective-Date Temporary Value Source Document Destroyed">
        <value order="0"/>
      </field>
      <field name="Objective-Date Received">
        <value order="0"/>
      </field>
      <field name="Objective-Action Delegator">
        <value order="0"/>
      </field>
      <field name="Objective-Action Officer">
        <value order="0"/>
      </field>
      <field name="Objective-Action Required">
        <value order="0"/>
      </field>
      <field name="Objective-Date Action Due By">
        <value order="0"/>
      </field>
      <field name="Objective-Date Action Assigned">
        <value order="0"/>
      </field>
      <field name="Objective-Action Approved by">
        <value order="0"/>
      </field>
      <field name="Objective-Date Action Approved">
        <value order="0"/>
      </field>
      <field name="Objective-Date Interim Reply Sent">
        <value order="0"/>
      </field>
      <field name="Objective-Date Final Reply Sent">
        <value order="0"/>
      </field>
      <field name="Objective-Date_Completed_On">
        <value order="0"/>
      </field>
      <field name="Objective-Intranet_Publishing_Requestor">
        <value order="0"/>
      </field>
      <field name="Objective-Intranet_Publishing_Requestor_Email">
        <value order="0"/>
      </field>
      <field name="Objective-Intranet Publisher">
        <value order="0">CORP ICT Intranet Publishing General Document Workflow Group</value>
      </field>
      <field name="Objective-Intranet_Publisher_Contact">
        <value order="0"/>
      </field>
      <field name="Objective-Intranet_Publisher_Email">
        <value order="0"/>
      </field>
      <field name="Objective-Intranet_Display_Name">
        <value order="0"/>
      </field>
      <field name="Objective-Free Text Subjects">
        <value order="0"/>
      </field>
      <field name="Objective-Intranet_Publishing_Requirement">
        <value order="0"/>
      </field>
      <field name="Objective-Intranet_Publishing_Instructions">
        <value order="0"/>
      </field>
      <field name="Objective-Document Published Version URL Link">
        <value order="0">https://objectivesag.pirsa.sa.gov.au/id:A5163897/document/versions/published</value>
      </field>
      <field name="Objective-Intranet URL Keyword">
        <value order="0">%globals_asset_metadata_PublishedURL%</value>
      </field>
      <field name="Objective-Intranet Short Name">
        <value order="0">A5163897</value>
      </field>
      <field name="Objective-Intranet_Publishing_Metadata_Schema">
        <value order="0">73217</value>
      </field>
      <field name="Objective-Intranet_Publishing_CSV_File_Operation">
        <value order="0">E</value>
      </field>
      <field name="Objective-Intranet_Asset_ID">
        <value order="0"/>
      </field>
      <field name="Objective-Date_Intranet_Link_Published">
        <value order="0"/>
      </field>
      <field name="Objective-Date_Intranet_Link_Next_Review_Due">
        <value order="0"/>
      </field>
      <field name="Objective-Date_Intranet_Link_Removed">
        <value order="0"/>
      </field>
      <field name="Objective-Internet Publishing Requestor">
        <value order="0"/>
      </field>
      <field name="Objective-Internet Publishing Requestor Email">
        <value order="0"/>
      </field>
      <field name="Objective-Internet Publisher Group">
        <value order="0">CORP ICT Internet Website Publishing Workflow Group</value>
      </field>
      <field name="Objective-Internet Publisher Contact">
        <value order="0">publish, webpublish</value>
      </field>
      <field name="Objective-Internet Publisher Email">
        <value order="0">PIRSA.Webpublish@sa.gov.au</value>
      </field>
      <field name="Objective-Internet Friendly Name">
        <value order="0"/>
      </field>
      <field name="Objective-Internet Document Type">
        <value order="0"/>
      </field>
      <field name="Objective-Internet Publishing Requirement">
        <value order="0"/>
      </field>
      <field name="Objective-Internet Publishing Instructions or Page URI">
        <value order="0"/>
      </field>
      <field name="Objective-Date Document Released">
        <value order="0"/>
      </field>
      <field name="Objective-Abstract">
        <value order="0"/>
      </field>
      <field name="Objective-External Link">
        <value order="0"/>
      </field>
      <field name="Objective-Publish Metadata Only">
        <value order="0">No</value>
      </field>
      <field name="Objective-Generate PDF Rendition">
        <value order="0">No</value>
      </field>
      <field name="Objective-Rendition Object ID">
        <value order="0"/>
      </field>
      <field name="Objective-Rendition Document Extension">
        <value order="0"/>
      </field>
      <field name="Objective-Accessibility Reviewed">
        <value order="0"/>
      </field>
      <field name="Objective-Accessibility Review Notes">
        <value order="0"/>
      </field>
      <field name="Objective-Collection or Program Title">
        <value order="0"/>
      </field>
      <field name="Objective-Sub Collection or Item ID">
        <value order="0"/>
      </field>
      <field name="Objective-Date Internet Document &amp; CSV File Published on Website">
        <value order="0"/>
      </field>
      <field name="Objective-Date Internet Document &amp; CSV File Next Review Due">
        <value order="0"/>
      </field>
      <field name="Objective-Date Internet Document &amp; CSV File Removed from Website">
        <value order="0"/>
      </field>
      <field name="Objective-Internet Publishing CSV File Operation">
        <value order="0">A</value>
      </field>
      <field name="Objective-Covers Period From">
        <value order="0"/>
      </field>
      <field name="Objective-Covers Period To">
        <value order="0"/>
      </field>
      <field name="Objective-Access Rights">
        <value order="0">Closed</value>
      </field>
      <field name="Objective-Vital_Record_Indicator">
        <value order="0">No</value>
      </field>
      <field name="Objective-Access Security Review Due Date">
        <value order="0"/>
      </field>
      <field name="Objective-Vital Records Review Due Date">
        <value order="0"/>
      </field>
      <field name="Objective-Internal Reference">
        <value order="0"/>
      </field>
      <field name="Objective-Media_Storage_Format">
        <value order="0">Text</value>
      </field>
      <field name="Objective-Jurisdiction">
        <value order="0">SA</value>
      </field>
      <field name="Objective-Language">
        <value order="0">English (en)</value>
      </field>
      <field name="Objective-Intellectual_Property_Rights">
        <value order="0">SA Government</value>
      </field>
      <field name="Objective-Date Emailed to DPC">
        <value order="0"/>
      </field>
      <field name="Objective-Date Emailed to DTF">
        <value order="0"/>
      </field>
      <field name="Objective-Date Emailed to Ministers Office">
        <value order="0"/>
      </field>
      <field name="Objective-Disposal Reasons">
        <value order="0"/>
      </field>
      <field name="Objective-Date to be Exported">
        <value order="0"/>
      </field>
      <field name="Objective-Used By System Admin Only">
        <value order="0"/>
      </field>
      <field name="Objective-Old Agency">
        <value order="0"/>
      </field>
      <field name="Objective-Old Business Division">
        <value order="0"/>
      </field>
      <field name="Objective-Old Workgroup">
        <value order="0"/>
      </field>
      <field name="Objective-Old Section">
        <value order="0"/>
      </field>
    </catalogue>
  </catalogues>
</metadat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3A61475-58CD-4830-AE49-E4DB796DE6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7c11a9-4fee-4de9-8f5c-4708056482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6A5109-A1BD-468A-ABAB-1F8BC5A2CF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3D2A87C8A9941445E0533AF0780A13BC"/>
  </ds:schemaRefs>
</ds:datastoreItem>
</file>

<file path=customXml/itemProps4.xml><?xml version="1.0" encoding="utf-8"?>
<ds:datastoreItem xmlns:ds="http://schemas.openxmlformats.org/officeDocument/2006/customXml" ds:itemID="{1E18AAFC-94FA-4CBE-8515-1078EFDEC778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054EEC7-8194-4C95-A0B3-B408A8B709EB}">
  <ds:schemaRefs>
    <ds:schemaRef ds:uri="http://purl.org/dc/elements/1.1/"/>
    <ds:schemaRef ds:uri="http://www.w3.org/XML/1998/namespace"/>
    <ds:schemaRef ds:uri="http://purl.org/dc/terms/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077c11a9-4fee-4de9-8f5c-4708056482b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66</Pages>
  <Words>16233</Words>
  <Characters>92533</Characters>
  <Application>Microsoft Office Word</Application>
  <DocSecurity>0</DocSecurity>
  <Lines>771</Lines>
  <Paragraphs>217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Biosecurity Plan Guidelines for Farmed Freshwater Native Finfish</vt:lpstr>
    </vt:vector>
  </TitlesOfParts>
  <Company>Australian Government Department of Agriculture, Fisheries and Forestry</Company>
  <LinksUpToDate>false</LinksUpToDate>
  <CharactersWithSpaces>108549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Biosecurity Plan Guidelines for Farmed Freshwater Native Finfish</dc:title>
  <dc:subject/>
  <dc:creator>Ingram, B.A., Ryan, L., Bowley, G. and Bradley, T.</dc:creator>
  <cp:keywords/>
  <dc:description/>
  <cp:lastModifiedBy>Liu, Olivia</cp:lastModifiedBy>
  <cp:revision>3</cp:revision>
  <cp:lastPrinted>2023-04-24T05:38:00Z</cp:lastPrinted>
  <dcterms:created xsi:type="dcterms:W3CDTF">2023-04-24T06:14:00Z</dcterms:created>
  <dcterms:modified xsi:type="dcterms:W3CDTF">2023-12-11T02:30:00Z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0x010100620BBC6CA3FA6440BCFDAACB34609A4C</vt:lpwstr>
  </property>
  <property fmtid="{D5CDD505-2E9C-101B-9397-08002B2CF9AE}" pid="3" name="Objective-Id">
    <vt:lpwstr>A5163897</vt:lpwstr>
  </property>
  <property fmtid="{D5CDD505-2E9C-101B-9397-08002B2CF9AE}" pid="4" name="Objective-Title">
    <vt:lpwstr>Attachment 1 Draft National biosecurity plan guideline for farmed freshwater native finfish - FOR COMMENT</vt:lpwstr>
  </property>
  <property fmtid="{D5CDD505-2E9C-101B-9397-08002B2CF9AE}" pid="5" name="Objective-Description">
    <vt:lpwstr/>
  </property>
  <property fmtid="{D5CDD505-2E9C-101B-9397-08002B2CF9AE}" pid="6" name="Objective-CreationStamp">
    <vt:filetime>2021-10-06T03:40:25Z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2021-11-01T05:32:12Z</vt:filetime>
  </property>
  <property fmtid="{D5CDD505-2E9C-101B-9397-08002B2CF9AE}" pid="11" name="Objective-Owner">
    <vt:lpwstr>Bansemer, Matthew</vt:lpwstr>
  </property>
  <property fmtid="{D5CDD505-2E9C-101B-9397-08002B2CF9AE}" pid="12" name="Objective-Path">
    <vt:lpwstr>Global Folder:01 Fisheries &amp; Aquaculture:Aquatic Animal Health:Boards &amp; Committees:AQUATIC ANIMAL HEALTH - Boards &amp; Committees - SCAAH:SCAAH - SA Comments on Documents 2021:National biosecurity plan guidelines for farmed freshwater native finfish:</vt:lpwstr>
  </property>
  <property fmtid="{D5CDD505-2E9C-101B-9397-08002B2CF9AE}" pid="13" name="Objective-Parent">
    <vt:lpwstr>National biosecurity plan guidelines for farmed freshwater native finfish</vt:lpwstr>
  </property>
  <property fmtid="{D5CDD505-2E9C-101B-9397-08002B2CF9AE}" pid="14" name="Objective-State">
    <vt:lpwstr>Being Drafted</vt:lpwstr>
  </property>
  <property fmtid="{D5CDD505-2E9C-101B-9397-08002B2CF9AE}" pid="15" name="Objective-VersionId">
    <vt:lpwstr>vA8515382</vt:lpwstr>
  </property>
  <property fmtid="{D5CDD505-2E9C-101B-9397-08002B2CF9AE}" pid="16" name="Objective-Version">
    <vt:lpwstr>0.2</vt:lpwstr>
  </property>
  <property fmtid="{D5CDD505-2E9C-101B-9397-08002B2CF9AE}" pid="17" name="Objective-VersionNumber">
    <vt:r8>2</vt:r8>
  </property>
  <property fmtid="{D5CDD505-2E9C-101B-9397-08002B2CF9AE}" pid="18" name="Objective-VersionComment">
    <vt:lpwstr/>
  </property>
  <property fmtid="{D5CDD505-2E9C-101B-9397-08002B2CF9AE}" pid="19" name="Objective-FileNumber">
    <vt:lpwstr/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Agency">
    <vt:lpwstr>Primary Industries and Regions SA</vt:lpwstr>
  </property>
  <property fmtid="{D5CDD505-2E9C-101B-9397-08002B2CF9AE}" pid="23" name="Objective-Business Division">
    <vt:lpwstr>SA Research and Development Institute SARDI</vt:lpwstr>
  </property>
  <property fmtid="{D5CDD505-2E9C-101B-9397-08002B2CF9AE}" pid="24" name="Objective-Workgroup">
    <vt:lpwstr>SARDI Aquatic Sciences</vt:lpwstr>
  </property>
  <property fmtid="{D5CDD505-2E9C-101B-9397-08002B2CF9AE}" pid="25" name="Objective-Section">
    <vt:lpwstr>SARDI Aquaculture</vt:lpwstr>
  </property>
  <property fmtid="{D5CDD505-2E9C-101B-9397-08002B2CF9AE}" pid="26" name="Objective-Document Type">
    <vt:lpwstr>Other</vt:lpwstr>
  </property>
  <property fmtid="{D5CDD505-2E9C-101B-9397-08002B2CF9AE}" pid="27" name="Objective-Security Classification">
    <vt:lpwstr>02 Official</vt:lpwstr>
  </property>
  <property fmtid="{D5CDD505-2E9C-101B-9397-08002B2CF9AE}" pid="28" name="Objective-Access Use Conditions">
    <vt:lpwstr/>
  </property>
  <property fmtid="{D5CDD505-2E9C-101B-9397-08002B2CF9AE}" pid="29" name="Objective-Connect Creator">
    <vt:lpwstr/>
  </property>
  <property fmtid="{D5CDD505-2E9C-101B-9397-08002B2CF9AE}" pid="30" name="Objective-Customer Person">
    <vt:lpwstr/>
  </property>
  <property fmtid="{D5CDD505-2E9C-101B-9397-08002B2CF9AE}" pid="31" name="Objective-Customer Organisation">
    <vt:lpwstr/>
  </property>
  <property fmtid="{D5CDD505-2E9C-101B-9397-08002B2CF9AE}" pid="32" name="Objective-Transaction Reference">
    <vt:lpwstr/>
  </property>
  <property fmtid="{D5CDD505-2E9C-101B-9397-08002B2CF9AE}" pid="33" name="Objective-Place Name">
    <vt:lpwstr/>
  </property>
  <property fmtid="{D5CDD505-2E9C-101B-9397-08002B2CF9AE}" pid="34" name="Objective-Description or Summary">
    <vt:lpwstr/>
  </property>
  <property fmtid="{D5CDD505-2E9C-101B-9397-08002B2CF9AE}" pid="35" name="Objective-Date Document Created">
    <vt:lpwstr/>
  </property>
  <property fmtid="{D5CDD505-2E9C-101B-9397-08002B2CF9AE}" pid="36" name="Objective-Document Created By">
    <vt:lpwstr/>
  </property>
  <property fmtid="{D5CDD505-2E9C-101B-9397-08002B2CF9AE}" pid="37" name="Objective-Date Source Document Scanned">
    <vt:lpwstr/>
  </property>
  <property fmtid="{D5CDD505-2E9C-101B-9397-08002B2CF9AE}" pid="38" name="Objective-Source Document Disposal Status">
    <vt:lpwstr/>
  </property>
  <property fmtid="{D5CDD505-2E9C-101B-9397-08002B2CF9AE}" pid="39" name="Objective-Date Temporary Value Source Document Destroyed">
    <vt:lpwstr/>
  </property>
  <property fmtid="{D5CDD505-2E9C-101B-9397-08002B2CF9AE}" pid="40" name="Objective-Date Received">
    <vt:lpwstr/>
  </property>
  <property fmtid="{D5CDD505-2E9C-101B-9397-08002B2CF9AE}" pid="41" name="Objective-Action Delegator">
    <vt:lpwstr/>
  </property>
  <property fmtid="{D5CDD505-2E9C-101B-9397-08002B2CF9AE}" pid="42" name="Objective-Action Officer">
    <vt:lpwstr/>
  </property>
  <property fmtid="{D5CDD505-2E9C-101B-9397-08002B2CF9AE}" pid="43" name="Objective-Action Required">
    <vt:lpwstr/>
  </property>
  <property fmtid="{D5CDD505-2E9C-101B-9397-08002B2CF9AE}" pid="44" name="Objective-Date Action Due By">
    <vt:lpwstr/>
  </property>
  <property fmtid="{D5CDD505-2E9C-101B-9397-08002B2CF9AE}" pid="45" name="Objective-Date Action Assigned">
    <vt:lpwstr/>
  </property>
  <property fmtid="{D5CDD505-2E9C-101B-9397-08002B2CF9AE}" pid="46" name="Objective-Action Approved by">
    <vt:lpwstr/>
  </property>
  <property fmtid="{D5CDD505-2E9C-101B-9397-08002B2CF9AE}" pid="47" name="Objective-Date Action Approved">
    <vt:lpwstr/>
  </property>
  <property fmtid="{D5CDD505-2E9C-101B-9397-08002B2CF9AE}" pid="48" name="Objective-Date Interim Reply Sent">
    <vt:lpwstr/>
  </property>
  <property fmtid="{D5CDD505-2E9C-101B-9397-08002B2CF9AE}" pid="49" name="Objective-Date Final Reply Sent">
    <vt:lpwstr/>
  </property>
  <property fmtid="{D5CDD505-2E9C-101B-9397-08002B2CF9AE}" pid="50" name="Objective-Date_Completed_On">
    <vt:lpwstr/>
  </property>
  <property fmtid="{D5CDD505-2E9C-101B-9397-08002B2CF9AE}" pid="51" name="Objective-Intranet_Publishing_Requestor">
    <vt:lpwstr/>
  </property>
  <property fmtid="{D5CDD505-2E9C-101B-9397-08002B2CF9AE}" pid="52" name="Objective-Intranet_Publishing_Requestor_Email">
    <vt:lpwstr/>
  </property>
  <property fmtid="{D5CDD505-2E9C-101B-9397-08002B2CF9AE}" pid="53" name="Objective-Intranet Publisher">
    <vt:lpwstr>CORP ICT Intranet Publishing General Document Workflow Group</vt:lpwstr>
  </property>
  <property fmtid="{D5CDD505-2E9C-101B-9397-08002B2CF9AE}" pid="54" name="Objective-Intranet_Publisher_Contact">
    <vt:lpwstr/>
  </property>
  <property fmtid="{D5CDD505-2E9C-101B-9397-08002B2CF9AE}" pid="55" name="Objective-Intranet_Publisher_Email">
    <vt:lpwstr/>
  </property>
  <property fmtid="{D5CDD505-2E9C-101B-9397-08002B2CF9AE}" pid="56" name="Objective-Intranet_Display_Name">
    <vt:lpwstr/>
  </property>
  <property fmtid="{D5CDD505-2E9C-101B-9397-08002B2CF9AE}" pid="57" name="Objective-Free Text Subjects">
    <vt:lpwstr/>
  </property>
  <property fmtid="{D5CDD505-2E9C-101B-9397-08002B2CF9AE}" pid="58" name="Objective-Intranet_Publishing_Requirement">
    <vt:lpwstr/>
  </property>
  <property fmtid="{D5CDD505-2E9C-101B-9397-08002B2CF9AE}" pid="59" name="Objective-Intranet_Publishing_Instructions">
    <vt:lpwstr/>
  </property>
  <property fmtid="{D5CDD505-2E9C-101B-9397-08002B2CF9AE}" pid="60" name="Objective-Document Published Version URL Link">
    <vt:lpwstr>https://objectivesag.pirsa.sa.gov.au/id:A5163897/document/versions/published</vt:lpwstr>
  </property>
  <property fmtid="{D5CDD505-2E9C-101B-9397-08002B2CF9AE}" pid="61" name="Objective-Intranet URL Keyword">
    <vt:lpwstr>%globals_asset_metadata_PublishedURL%</vt:lpwstr>
  </property>
  <property fmtid="{D5CDD505-2E9C-101B-9397-08002B2CF9AE}" pid="62" name="Objective-Intranet Short Name">
    <vt:lpwstr>A5163897</vt:lpwstr>
  </property>
  <property fmtid="{D5CDD505-2E9C-101B-9397-08002B2CF9AE}" pid="63" name="Objective-Intranet_Publishing_Metadata_Schema">
    <vt:lpwstr>73217</vt:lpwstr>
  </property>
  <property fmtid="{D5CDD505-2E9C-101B-9397-08002B2CF9AE}" pid="64" name="Objective-Intranet_Publishing_CSV_File_Operation">
    <vt:lpwstr>E</vt:lpwstr>
  </property>
  <property fmtid="{D5CDD505-2E9C-101B-9397-08002B2CF9AE}" pid="65" name="Objective-Intranet_Asset_ID">
    <vt:lpwstr/>
  </property>
  <property fmtid="{D5CDD505-2E9C-101B-9397-08002B2CF9AE}" pid="66" name="Objective-Date_Intranet_Link_Published">
    <vt:lpwstr/>
  </property>
  <property fmtid="{D5CDD505-2E9C-101B-9397-08002B2CF9AE}" pid="67" name="Objective-Date_Intranet_Link_Next_Review_Due">
    <vt:lpwstr/>
  </property>
  <property fmtid="{D5CDD505-2E9C-101B-9397-08002B2CF9AE}" pid="68" name="Objective-Date_Intranet_Link_Removed">
    <vt:lpwstr/>
  </property>
  <property fmtid="{D5CDD505-2E9C-101B-9397-08002B2CF9AE}" pid="69" name="Objective-Internet Publishing Requestor">
    <vt:lpwstr/>
  </property>
  <property fmtid="{D5CDD505-2E9C-101B-9397-08002B2CF9AE}" pid="70" name="Objective-Internet Publishing Requestor Email">
    <vt:lpwstr/>
  </property>
  <property fmtid="{D5CDD505-2E9C-101B-9397-08002B2CF9AE}" pid="71" name="Objective-Internet Publisher Group">
    <vt:lpwstr>CORP ICT Internet Website Publishing Workflow Group</vt:lpwstr>
  </property>
  <property fmtid="{D5CDD505-2E9C-101B-9397-08002B2CF9AE}" pid="72" name="Objective-Internet Publisher Contact">
    <vt:lpwstr>publish, webpublish</vt:lpwstr>
  </property>
  <property fmtid="{D5CDD505-2E9C-101B-9397-08002B2CF9AE}" pid="73" name="Objective-Internet Publisher Email">
    <vt:lpwstr>PIRSA.Webpublish@sa.gov.au</vt:lpwstr>
  </property>
  <property fmtid="{D5CDD505-2E9C-101B-9397-08002B2CF9AE}" pid="74" name="Objective-Internet Friendly Name">
    <vt:lpwstr/>
  </property>
  <property fmtid="{D5CDD505-2E9C-101B-9397-08002B2CF9AE}" pid="75" name="Objective-Internet Document Type">
    <vt:lpwstr/>
  </property>
  <property fmtid="{D5CDD505-2E9C-101B-9397-08002B2CF9AE}" pid="76" name="Objective-Internet Publishing Requirement">
    <vt:lpwstr/>
  </property>
  <property fmtid="{D5CDD505-2E9C-101B-9397-08002B2CF9AE}" pid="77" name="Objective-Internet Publishing Instructions or Page URI">
    <vt:lpwstr/>
  </property>
  <property fmtid="{D5CDD505-2E9C-101B-9397-08002B2CF9AE}" pid="78" name="Objective-Date Document Released">
    <vt:lpwstr/>
  </property>
  <property fmtid="{D5CDD505-2E9C-101B-9397-08002B2CF9AE}" pid="79" name="Objective-Abstract">
    <vt:lpwstr/>
  </property>
  <property fmtid="{D5CDD505-2E9C-101B-9397-08002B2CF9AE}" pid="80" name="Objective-External Link">
    <vt:lpwstr/>
  </property>
  <property fmtid="{D5CDD505-2E9C-101B-9397-08002B2CF9AE}" pid="81" name="Objective-Publish Metadata Only">
    <vt:lpwstr>No</vt:lpwstr>
  </property>
  <property fmtid="{D5CDD505-2E9C-101B-9397-08002B2CF9AE}" pid="82" name="Objective-Generate PDF Rendition">
    <vt:lpwstr>No</vt:lpwstr>
  </property>
  <property fmtid="{D5CDD505-2E9C-101B-9397-08002B2CF9AE}" pid="83" name="Objective-Rendition Object ID">
    <vt:lpwstr/>
  </property>
  <property fmtid="{D5CDD505-2E9C-101B-9397-08002B2CF9AE}" pid="84" name="Objective-Rendition Document Extension">
    <vt:lpwstr/>
  </property>
  <property fmtid="{D5CDD505-2E9C-101B-9397-08002B2CF9AE}" pid="85" name="Objective-Accessibility Reviewed">
    <vt:lpwstr/>
  </property>
  <property fmtid="{D5CDD505-2E9C-101B-9397-08002B2CF9AE}" pid="86" name="Objective-Accessibility Review Notes">
    <vt:lpwstr/>
  </property>
  <property fmtid="{D5CDD505-2E9C-101B-9397-08002B2CF9AE}" pid="87" name="Objective-Collection or Program Title">
    <vt:lpwstr/>
  </property>
  <property fmtid="{D5CDD505-2E9C-101B-9397-08002B2CF9AE}" pid="88" name="Objective-Sub Collection or Item ID">
    <vt:lpwstr/>
  </property>
  <property fmtid="{D5CDD505-2E9C-101B-9397-08002B2CF9AE}" pid="89" name="Objective-Date Internet Document &amp; CSV File Published on Website">
    <vt:lpwstr/>
  </property>
  <property fmtid="{D5CDD505-2E9C-101B-9397-08002B2CF9AE}" pid="90" name="Objective-Date Internet Document &amp; CSV File Next Review Due">
    <vt:lpwstr/>
  </property>
  <property fmtid="{D5CDD505-2E9C-101B-9397-08002B2CF9AE}" pid="91" name="Objective-Date Internet Document &amp; CSV File Removed from Website">
    <vt:lpwstr/>
  </property>
  <property fmtid="{D5CDD505-2E9C-101B-9397-08002B2CF9AE}" pid="92" name="Objective-Internet Publishing CSV File Operation">
    <vt:lpwstr>A</vt:lpwstr>
  </property>
  <property fmtid="{D5CDD505-2E9C-101B-9397-08002B2CF9AE}" pid="93" name="Objective-Covers Period From">
    <vt:lpwstr/>
  </property>
  <property fmtid="{D5CDD505-2E9C-101B-9397-08002B2CF9AE}" pid="94" name="Objective-Covers Period To">
    <vt:lpwstr/>
  </property>
  <property fmtid="{D5CDD505-2E9C-101B-9397-08002B2CF9AE}" pid="95" name="Objective-Access Rights">
    <vt:lpwstr>Closed</vt:lpwstr>
  </property>
  <property fmtid="{D5CDD505-2E9C-101B-9397-08002B2CF9AE}" pid="96" name="Objective-Vital_Record_Indicator">
    <vt:lpwstr>No</vt:lpwstr>
  </property>
  <property fmtid="{D5CDD505-2E9C-101B-9397-08002B2CF9AE}" pid="97" name="Objective-Access Security Review Due Date">
    <vt:lpwstr/>
  </property>
  <property fmtid="{D5CDD505-2E9C-101B-9397-08002B2CF9AE}" pid="98" name="Objective-Vital Records Review Due Date">
    <vt:lpwstr/>
  </property>
  <property fmtid="{D5CDD505-2E9C-101B-9397-08002B2CF9AE}" pid="99" name="Objective-Internal Reference">
    <vt:lpwstr/>
  </property>
  <property fmtid="{D5CDD505-2E9C-101B-9397-08002B2CF9AE}" pid="100" name="Objective-Media_Storage_Format">
    <vt:lpwstr>Text</vt:lpwstr>
  </property>
  <property fmtid="{D5CDD505-2E9C-101B-9397-08002B2CF9AE}" pid="101" name="Objective-Jurisdiction">
    <vt:lpwstr>SA</vt:lpwstr>
  </property>
  <property fmtid="{D5CDD505-2E9C-101B-9397-08002B2CF9AE}" pid="102" name="Objective-Language">
    <vt:lpwstr>English (en)</vt:lpwstr>
  </property>
  <property fmtid="{D5CDD505-2E9C-101B-9397-08002B2CF9AE}" pid="103" name="Objective-Intellectual_Property_Rights">
    <vt:lpwstr>SA Government</vt:lpwstr>
  </property>
  <property fmtid="{D5CDD505-2E9C-101B-9397-08002B2CF9AE}" pid="104" name="Objective-Date Emailed to DPC">
    <vt:lpwstr/>
  </property>
  <property fmtid="{D5CDD505-2E9C-101B-9397-08002B2CF9AE}" pid="105" name="Objective-Date Emailed to DTF">
    <vt:lpwstr/>
  </property>
  <property fmtid="{D5CDD505-2E9C-101B-9397-08002B2CF9AE}" pid="106" name="Objective-Date Emailed to Ministers Office">
    <vt:lpwstr/>
  </property>
  <property fmtid="{D5CDD505-2E9C-101B-9397-08002B2CF9AE}" pid="107" name="Objective-Disposal Reasons">
    <vt:lpwstr/>
  </property>
  <property fmtid="{D5CDD505-2E9C-101B-9397-08002B2CF9AE}" pid="108" name="Objective-Date to be Exported">
    <vt:lpwstr/>
  </property>
  <property fmtid="{D5CDD505-2E9C-101B-9397-08002B2CF9AE}" pid="109" name="Objective-Used By System Admin Only">
    <vt:lpwstr/>
  </property>
  <property fmtid="{D5CDD505-2E9C-101B-9397-08002B2CF9AE}" pid="110" name="Objective-Old Agency">
    <vt:lpwstr/>
  </property>
  <property fmtid="{D5CDD505-2E9C-101B-9397-08002B2CF9AE}" pid="111" name="Objective-Old Business Division">
    <vt:lpwstr/>
  </property>
  <property fmtid="{D5CDD505-2E9C-101B-9397-08002B2CF9AE}" pid="112" name="Objective-Old Workgroup">
    <vt:lpwstr/>
  </property>
  <property fmtid="{D5CDD505-2E9C-101B-9397-08002B2CF9AE}" pid="113" name="Objective-Old Section">
    <vt:lpwstr/>
  </property>
  <property fmtid="{D5CDD505-2E9C-101B-9397-08002B2CF9AE}" pid="114" name="Objective-Comment">
    <vt:lpwstr/>
  </property>
  <property fmtid="{D5CDD505-2E9C-101B-9397-08002B2CF9AE}" pid="115" name="Objective-Agency [system]">
    <vt:lpwstr>Primary Industries and Regions SA</vt:lpwstr>
  </property>
  <property fmtid="{D5CDD505-2E9C-101B-9397-08002B2CF9AE}" pid="116" name="Objective-Business Division [system]">
    <vt:lpwstr>SA Research and Development Institute SARDI</vt:lpwstr>
  </property>
  <property fmtid="{D5CDD505-2E9C-101B-9397-08002B2CF9AE}" pid="117" name="Objective-Workgroup [system]">
    <vt:lpwstr>SARDI Aquatic Sciences</vt:lpwstr>
  </property>
  <property fmtid="{D5CDD505-2E9C-101B-9397-08002B2CF9AE}" pid="118" name="Objective-Section [system]">
    <vt:lpwstr>SARDI Aquaculture</vt:lpwstr>
  </property>
  <property fmtid="{D5CDD505-2E9C-101B-9397-08002B2CF9AE}" pid="119" name="Objective-Document Type [system]">
    <vt:lpwstr>Other</vt:lpwstr>
  </property>
  <property fmtid="{D5CDD505-2E9C-101B-9397-08002B2CF9AE}" pid="120" name="Objective-Security Classification [system]">
    <vt:lpwstr>02 Official</vt:lpwstr>
  </property>
  <property fmtid="{D5CDD505-2E9C-101B-9397-08002B2CF9AE}" pid="121" name="Objective-Access Use Conditions [system]">
    <vt:lpwstr/>
  </property>
  <property fmtid="{D5CDD505-2E9C-101B-9397-08002B2CF9AE}" pid="122" name="Objective-Connect Creator [system]">
    <vt:lpwstr/>
  </property>
  <property fmtid="{D5CDD505-2E9C-101B-9397-08002B2CF9AE}" pid="123" name="Objective-Customer Person [system]">
    <vt:lpwstr/>
  </property>
  <property fmtid="{D5CDD505-2E9C-101B-9397-08002B2CF9AE}" pid="124" name="Objective-Customer Organisation [system]">
    <vt:lpwstr/>
  </property>
  <property fmtid="{D5CDD505-2E9C-101B-9397-08002B2CF9AE}" pid="125" name="Objective-Transaction Reference [system]">
    <vt:lpwstr/>
  </property>
  <property fmtid="{D5CDD505-2E9C-101B-9397-08002B2CF9AE}" pid="126" name="Objective-Place Name [system]">
    <vt:lpwstr/>
  </property>
  <property fmtid="{D5CDD505-2E9C-101B-9397-08002B2CF9AE}" pid="127" name="Objective-Description or Summary [system]">
    <vt:lpwstr/>
  </property>
  <property fmtid="{D5CDD505-2E9C-101B-9397-08002B2CF9AE}" pid="128" name="Objective-Date Document Created [system]">
    <vt:lpwstr/>
  </property>
  <property fmtid="{D5CDD505-2E9C-101B-9397-08002B2CF9AE}" pid="129" name="Objective-Document Created By [system]">
    <vt:lpwstr/>
  </property>
  <property fmtid="{D5CDD505-2E9C-101B-9397-08002B2CF9AE}" pid="130" name="Objective-Date Source Document Scanned [system]">
    <vt:lpwstr/>
  </property>
  <property fmtid="{D5CDD505-2E9C-101B-9397-08002B2CF9AE}" pid="131" name="Objective-Source Document Disposal Status [system]">
    <vt:lpwstr/>
  </property>
  <property fmtid="{D5CDD505-2E9C-101B-9397-08002B2CF9AE}" pid="132" name="Objective-Date Temporary Value Source Document Destroyed [system]">
    <vt:lpwstr/>
  </property>
  <property fmtid="{D5CDD505-2E9C-101B-9397-08002B2CF9AE}" pid="133" name="Objective-Date Received [system]">
    <vt:lpwstr/>
  </property>
  <property fmtid="{D5CDD505-2E9C-101B-9397-08002B2CF9AE}" pid="134" name="Objective-Action Delegator [system]">
    <vt:lpwstr/>
  </property>
  <property fmtid="{D5CDD505-2E9C-101B-9397-08002B2CF9AE}" pid="135" name="Objective-Action Officer [system]">
    <vt:lpwstr/>
  </property>
  <property fmtid="{D5CDD505-2E9C-101B-9397-08002B2CF9AE}" pid="136" name="Objective-Action Required [system]">
    <vt:lpwstr/>
  </property>
  <property fmtid="{D5CDD505-2E9C-101B-9397-08002B2CF9AE}" pid="137" name="Objective-Date Action Due By [system]">
    <vt:lpwstr/>
  </property>
  <property fmtid="{D5CDD505-2E9C-101B-9397-08002B2CF9AE}" pid="138" name="Objective-Date Action Assigned [system]">
    <vt:lpwstr/>
  </property>
  <property fmtid="{D5CDD505-2E9C-101B-9397-08002B2CF9AE}" pid="139" name="Objective-Action Approved by [system]">
    <vt:lpwstr/>
  </property>
  <property fmtid="{D5CDD505-2E9C-101B-9397-08002B2CF9AE}" pid="140" name="Objective-Date Action Approved [system]">
    <vt:lpwstr/>
  </property>
  <property fmtid="{D5CDD505-2E9C-101B-9397-08002B2CF9AE}" pid="141" name="Objective-Date Interim Reply Sent [system]">
    <vt:lpwstr/>
  </property>
  <property fmtid="{D5CDD505-2E9C-101B-9397-08002B2CF9AE}" pid="142" name="Objective-Date Final Reply Sent [system]">
    <vt:lpwstr/>
  </property>
  <property fmtid="{D5CDD505-2E9C-101B-9397-08002B2CF9AE}" pid="143" name="Objective-Date_Completed_On [system]">
    <vt:lpwstr/>
  </property>
  <property fmtid="{D5CDD505-2E9C-101B-9397-08002B2CF9AE}" pid="144" name="Objective-Intranet_Publishing_Requestor [system]">
    <vt:lpwstr/>
  </property>
  <property fmtid="{D5CDD505-2E9C-101B-9397-08002B2CF9AE}" pid="145" name="Objective-Intranet_Publishing_Requestor_Email [system]">
    <vt:lpwstr/>
  </property>
  <property fmtid="{D5CDD505-2E9C-101B-9397-08002B2CF9AE}" pid="146" name="Objective-Intranet Publisher [system]">
    <vt:lpwstr>CORP ICT Intranet Publishing General Document Workflow Group</vt:lpwstr>
  </property>
  <property fmtid="{D5CDD505-2E9C-101B-9397-08002B2CF9AE}" pid="147" name="Objective-Intranet_Publisher_Contact [system]">
    <vt:lpwstr/>
  </property>
  <property fmtid="{D5CDD505-2E9C-101B-9397-08002B2CF9AE}" pid="148" name="Objective-Intranet_Publisher_Email [system]">
    <vt:lpwstr/>
  </property>
  <property fmtid="{D5CDD505-2E9C-101B-9397-08002B2CF9AE}" pid="149" name="Objective-Intranet_Display_Name [system]">
    <vt:lpwstr/>
  </property>
  <property fmtid="{D5CDD505-2E9C-101B-9397-08002B2CF9AE}" pid="150" name="Objective-Free Text Subjects [system]">
    <vt:lpwstr/>
  </property>
  <property fmtid="{D5CDD505-2E9C-101B-9397-08002B2CF9AE}" pid="151" name="Objective-Intranet_Publishing_Requirement [system]">
    <vt:lpwstr/>
  </property>
  <property fmtid="{D5CDD505-2E9C-101B-9397-08002B2CF9AE}" pid="152" name="Objective-Intranet_Publishing_Instructions [system]">
    <vt:lpwstr/>
  </property>
  <property fmtid="{D5CDD505-2E9C-101B-9397-08002B2CF9AE}" pid="153" name="Objective-Document Published Version URL Link [system]">
    <vt:lpwstr>https://objectivesag.pirsa.sa.gov.au/id:A5163897/document/versions/published</vt:lpwstr>
  </property>
  <property fmtid="{D5CDD505-2E9C-101B-9397-08002B2CF9AE}" pid="154" name="Objective-Intranet URL Keyword [system]">
    <vt:lpwstr>%globals_asset_metadata_PublishedURL%</vt:lpwstr>
  </property>
  <property fmtid="{D5CDD505-2E9C-101B-9397-08002B2CF9AE}" pid="155" name="Objective-Intranet Short Name [system]">
    <vt:lpwstr>A5163897</vt:lpwstr>
  </property>
  <property fmtid="{D5CDD505-2E9C-101B-9397-08002B2CF9AE}" pid="156" name="Objective-Intranet_Publishing_Metadata_Schema [system]">
    <vt:lpwstr>73217</vt:lpwstr>
  </property>
  <property fmtid="{D5CDD505-2E9C-101B-9397-08002B2CF9AE}" pid="157" name="Objective-Intranet_Publishing_CSV_File_Operation [system]">
    <vt:lpwstr>E</vt:lpwstr>
  </property>
  <property fmtid="{D5CDD505-2E9C-101B-9397-08002B2CF9AE}" pid="158" name="Objective-Intranet_Asset_ID [system]">
    <vt:lpwstr/>
  </property>
  <property fmtid="{D5CDD505-2E9C-101B-9397-08002B2CF9AE}" pid="159" name="Objective-Date_Intranet_Link_Published [system]">
    <vt:lpwstr/>
  </property>
  <property fmtid="{D5CDD505-2E9C-101B-9397-08002B2CF9AE}" pid="160" name="Objective-Date_Intranet_Link_Next_Review_Due [system]">
    <vt:lpwstr/>
  </property>
  <property fmtid="{D5CDD505-2E9C-101B-9397-08002B2CF9AE}" pid="161" name="Objective-Date_Intranet_Link_Removed [system]">
    <vt:lpwstr/>
  </property>
  <property fmtid="{D5CDD505-2E9C-101B-9397-08002B2CF9AE}" pid="162" name="Objective-Internet Publishing Requestor [system]">
    <vt:lpwstr/>
  </property>
  <property fmtid="{D5CDD505-2E9C-101B-9397-08002B2CF9AE}" pid="163" name="Objective-Internet Publishing Requestor Email [system]">
    <vt:lpwstr/>
  </property>
  <property fmtid="{D5CDD505-2E9C-101B-9397-08002B2CF9AE}" pid="164" name="Objective-Internet Publisher Group [system]">
    <vt:lpwstr>CORP ICT Internet Website Publishing Workflow Group</vt:lpwstr>
  </property>
  <property fmtid="{D5CDD505-2E9C-101B-9397-08002B2CF9AE}" pid="165" name="Objective-Internet Publisher Contact [system]">
    <vt:lpwstr>publish, webpublish</vt:lpwstr>
  </property>
  <property fmtid="{D5CDD505-2E9C-101B-9397-08002B2CF9AE}" pid="166" name="Objective-Internet Publisher Email [system]">
    <vt:lpwstr>PIRSA.Webpublish@sa.gov.au</vt:lpwstr>
  </property>
  <property fmtid="{D5CDD505-2E9C-101B-9397-08002B2CF9AE}" pid="167" name="Objective-Internet Friendly Name [system]">
    <vt:lpwstr/>
  </property>
  <property fmtid="{D5CDD505-2E9C-101B-9397-08002B2CF9AE}" pid="168" name="Objective-Internet Document Type [system]">
    <vt:lpwstr/>
  </property>
  <property fmtid="{D5CDD505-2E9C-101B-9397-08002B2CF9AE}" pid="169" name="Objective-Internet Publishing Requirement [system]">
    <vt:lpwstr/>
  </property>
  <property fmtid="{D5CDD505-2E9C-101B-9397-08002B2CF9AE}" pid="170" name="Objective-Internet Publishing Instructions or Page URI [system]">
    <vt:lpwstr/>
  </property>
  <property fmtid="{D5CDD505-2E9C-101B-9397-08002B2CF9AE}" pid="171" name="Objective-Date Document Released [system]">
    <vt:lpwstr/>
  </property>
  <property fmtid="{D5CDD505-2E9C-101B-9397-08002B2CF9AE}" pid="172" name="Objective-Abstract [system]">
    <vt:lpwstr/>
  </property>
  <property fmtid="{D5CDD505-2E9C-101B-9397-08002B2CF9AE}" pid="173" name="Objective-External Link [system]">
    <vt:lpwstr/>
  </property>
  <property fmtid="{D5CDD505-2E9C-101B-9397-08002B2CF9AE}" pid="174" name="Objective-Publish Metadata Only [system]">
    <vt:lpwstr>No</vt:lpwstr>
  </property>
  <property fmtid="{D5CDD505-2E9C-101B-9397-08002B2CF9AE}" pid="175" name="Objective-Generate PDF Rendition [system]">
    <vt:lpwstr>No</vt:lpwstr>
  </property>
  <property fmtid="{D5CDD505-2E9C-101B-9397-08002B2CF9AE}" pid="176" name="Objective-Rendition Object ID [system]">
    <vt:lpwstr/>
  </property>
  <property fmtid="{D5CDD505-2E9C-101B-9397-08002B2CF9AE}" pid="177" name="Objective-Rendition Document Extension [system]">
    <vt:lpwstr/>
  </property>
  <property fmtid="{D5CDD505-2E9C-101B-9397-08002B2CF9AE}" pid="178" name="Objective-Accessibility Reviewed [system]">
    <vt:lpwstr/>
  </property>
  <property fmtid="{D5CDD505-2E9C-101B-9397-08002B2CF9AE}" pid="179" name="Objective-Accessibility Review Notes [system]">
    <vt:lpwstr/>
  </property>
  <property fmtid="{D5CDD505-2E9C-101B-9397-08002B2CF9AE}" pid="180" name="Objective-Collection or Program Title [system]">
    <vt:lpwstr/>
  </property>
  <property fmtid="{D5CDD505-2E9C-101B-9397-08002B2CF9AE}" pid="181" name="Objective-Sub Collection or Item ID [system]">
    <vt:lpwstr/>
  </property>
  <property fmtid="{D5CDD505-2E9C-101B-9397-08002B2CF9AE}" pid="182" name="Objective-Date Internet Document &amp; CSV File Published on Website [system]">
    <vt:lpwstr/>
  </property>
  <property fmtid="{D5CDD505-2E9C-101B-9397-08002B2CF9AE}" pid="183" name="Objective-Date Internet Document &amp; CSV File Next Review Due [system]">
    <vt:lpwstr/>
  </property>
  <property fmtid="{D5CDD505-2E9C-101B-9397-08002B2CF9AE}" pid="184" name="Objective-Date Internet Document &amp; CSV File Removed from Website [system]">
    <vt:lpwstr/>
  </property>
  <property fmtid="{D5CDD505-2E9C-101B-9397-08002B2CF9AE}" pid="185" name="Objective-Internet Publishing CSV File Operation [system]">
    <vt:lpwstr>A</vt:lpwstr>
  </property>
  <property fmtid="{D5CDD505-2E9C-101B-9397-08002B2CF9AE}" pid="186" name="Objective-Covers Period From [system]">
    <vt:lpwstr/>
  </property>
  <property fmtid="{D5CDD505-2E9C-101B-9397-08002B2CF9AE}" pid="187" name="Objective-Covers Period To [system]">
    <vt:lpwstr/>
  </property>
  <property fmtid="{D5CDD505-2E9C-101B-9397-08002B2CF9AE}" pid="188" name="Objective-Access Rights [system]">
    <vt:lpwstr>Closed</vt:lpwstr>
  </property>
  <property fmtid="{D5CDD505-2E9C-101B-9397-08002B2CF9AE}" pid="189" name="Objective-Vital_Record_Indicator [system]">
    <vt:lpwstr>No</vt:lpwstr>
  </property>
  <property fmtid="{D5CDD505-2E9C-101B-9397-08002B2CF9AE}" pid="190" name="Objective-Access Security Review Due Date [system]">
    <vt:lpwstr/>
  </property>
  <property fmtid="{D5CDD505-2E9C-101B-9397-08002B2CF9AE}" pid="191" name="Objective-Vital Records Review Due Date [system]">
    <vt:lpwstr/>
  </property>
  <property fmtid="{D5CDD505-2E9C-101B-9397-08002B2CF9AE}" pid="192" name="Objective-Internal Reference [system]">
    <vt:lpwstr/>
  </property>
  <property fmtid="{D5CDD505-2E9C-101B-9397-08002B2CF9AE}" pid="193" name="Objective-Media_Storage_Format [system]">
    <vt:lpwstr>Text</vt:lpwstr>
  </property>
  <property fmtid="{D5CDD505-2E9C-101B-9397-08002B2CF9AE}" pid="194" name="Objective-Jurisdiction [system]">
    <vt:lpwstr>SA</vt:lpwstr>
  </property>
  <property fmtid="{D5CDD505-2E9C-101B-9397-08002B2CF9AE}" pid="195" name="Objective-Language [system]">
    <vt:lpwstr>English (en)</vt:lpwstr>
  </property>
  <property fmtid="{D5CDD505-2E9C-101B-9397-08002B2CF9AE}" pid="196" name="Objective-Intellectual_Property_Rights [system]">
    <vt:lpwstr>SA Government</vt:lpwstr>
  </property>
  <property fmtid="{D5CDD505-2E9C-101B-9397-08002B2CF9AE}" pid="197" name="Objective-Date Emailed to DPC [system]">
    <vt:lpwstr/>
  </property>
  <property fmtid="{D5CDD505-2E9C-101B-9397-08002B2CF9AE}" pid="198" name="Objective-Date Emailed to DTF [system]">
    <vt:lpwstr/>
  </property>
  <property fmtid="{D5CDD505-2E9C-101B-9397-08002B2CF9AE}" pid="199" name="Objective-Date Emailed to Ministers Office [system]">
    <vt:lpwstr/>
  </property>
  <property fmtid="{D5CDD505-2E9C-101B-9397-08002B2CF9AE}" pid="200" name="Objective-Disposal Reasons [system]">
    <vt:lpwstr/>
  </property>
  <property fmtid="{D5CDD505-2E9C-101B-9397-08002B2CF9AE}" pid="201" name="Objective-Date to be Exported [system]">
    <vt:lpwstr/>
  </property>
  <property fmtid="{D5CDD505-2E9C-101B-9397-08002B2CF9AE}" pid="202" name="Objective-Used By System Admin Only [system]">
    <vt:lpwstr/>
  </property>
  <property fmtid="{D5CDD505-2E9C-101B-9397-08002B2CF9AE}" pid="203" name="Objective-Old Agency [system]">
    <vt:lpwstr/>
  </property>
  <property fmtid="{D5CDD505-2E9C-101B-9397-08002B2CF9AE}" pid="204" name="Objective-Old Business Division [system]">
    <vt:lpwstr/>
  </property>
  <property fmtid="{D5CDD505-2E9C-101B-9397-08002B2CF9AE}" pid="205" name="Objective-Old Workgroup [system]">
    <vt:lpwstr/>
  </property>
  <property fmtid="{D5CDD505-2E9C-101B-9397-08002B2CF9AE}" pid="206" name="Objective-Old Section [system]">
    <vt:lpwstr/>
  </property>
</Properties>
</file>