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373B" w14:textId="76AD8053" w:rsidR="00E80041" w:rsidRPr="00E412E4" w:rsidRDefault="00F429B4" w:rsidP="00EB5724">
      <w:pPr>
        <w:pStyle w:val="Heading1"/>
      </w:pPr>
      <w:bookmarkStart w:id="0" w:name="_Toc144814266"/>
      <w:bookmarkStart w:id="1" w:name="_Toc147826381"/>
      <w:r w:rsidRPr="00E412E4">
        <w:t>R</w:t>
      </w:r>
      <w:r w:rsidR="005927D7" w:rsidRPr="00E412E4">
        <w:t>enew</w:t>
      </w:r>
      <w:r w:rsidRPr="00E412E4">
        <w:t>ing the</w:t>
      </w:r>
      <w:r w:rsidR="005927D7" w:rsidRPr="00E412E4">
        <w:t xml:space="preserve"> Australian Animal Welfare Strategy</w:t>
      </w:r>
      <w:bookmarkEnd w:id="0"/>
      <w:bookmarkEnd w:id="1"/>
      <w:r w:rsidR="00B61FF1" w:rsidRPr="00E412E4">
        <w:t>: discussion paper</w:t>
      </w:r>
    </w:p>
    <w:p w14:paraId="64863751" w14:textId="1116A342" w:rsidR="003E4788" w:rsidRPr="00E412E4" w:rsidRDefault="00E80041" w:rsidP="00EB5724">
      <w:r w:rsidRPr="00E412E4">
        <w:rPr>
          <w:noProof/>
        </w:rPr>
        <w:drawing>
          <wp:inline distT="0" distB="0" distL="0" distR="0" wp14:anchorId="74362E1B" wp14:editId="5A18B38D">
            <wp:extent cx="5449041" cy="5179613"/>
            <wp:effectExtent l="0" t="0" r="0" b="2540"/>
            <wp:docPr id="920796518" name="Picture 920796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96518" name="Picture 92079651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9947" cy="5199485"/>
                    </a:xfrm>
                    <a:prstGeom prst="rect">
                      <a:avLst/>
                    </a:prstGeom>
                    <a:noFill/>
                  </pic:spPr>
                </pic:pic>
              </a:graphicData>
            </a:graphic>
          </wp:inline>
        </w:drawing>
      </w:r>
      <w:r w:rsidR="005C11E1" w:rsidRPr="00E412E4">
        <w:br w:type="page"/>
      </w:r>
    </w:p>
    <w:p w14:paraId="164B845C" w14:textId="77777777" w:rsidR="00245AF7" w:rsidRPr="00E412E4" w:rsidRDefault="00245AF7">
      <w:pPr>
        <w:pStyle w:val="Normalsmall"/>
        <w:rPr>
          <w:rStyle w:val="Strong"/>
          <w:b w:val="0"/>
          <w:bCs w:val="0"/>
        </w:rPr>
      </w:pPr>
      <w:r w:rsidRPr="00E412E4">
        <w:rPr>
          <w:rStyle w:val="Strong"/>
          <w:b w:val="0"/>
          <w:bCs w:val="0"/>
        </w:rPr>
        <w:lastRenderedPageBreak/>
        <w:t>© Commonwealth of Australia 2024</w:t>
      </w:r>
    </w:p>
    <w:p w14:paraId="0C051C9C" w14:textId="01F104A3" w:rsidR="003E4788" w:rsidRPr="00E412E4" w:rsidRDefault="005C11E1">
      <w:pPr>
        <w:pStyle w:val="Normalsmall"/>
        <w:rPr>
          <w:rStyle w:val="Strong"/>
        </w:rPr>
      </w:pPr>
      <w:r w:rsidRPr="00E412E4">
        <w:rPr>
          <w:rStyle w:val="Strong"/>
        </w:rPr>
        <w:t>Ownership of intellectual property rights</w:t>
      </w:r>
    </w:p>
    <w:p w14:paraId="3B273BA7" w14:textId="77777777" w:rsidR="003E4788" w:rsidRPr="00E412E4" w:rsidRDefault="005C11E1">
      <w:pPr>
        <w:pStyle w:val="Normalsmall"/>
      </w:pPr>
      <w:r w:rsidRPr="00E412E4">
        <w:t>Unless otherwise noted, copyright (and any other intellectual property rights) in this publication is owned by the Commonwealth of Australia (referred to as the Commonwealth).</w:t>
      </w:r>
    </w:p>
    <w:p w14:paraId="6B284B3C" w14:textId="77777777" w:rsidR="003E4788" w:rsidRPr="00E412E4" w:rsidRDefault="005C11E1">
      <w:pPr>
        <w:pStyle w:val="Normalsmall"/>
        <w:rPr>
          <w:rStyle w:val="Strong"/>
        </w:rPr>
      </w:pPr>
      <w:r w:rsidRPr="00E412E4">
        <w:rPr>
          <w:rStyle w:val="Strong"/>
        </w:rPr>
        <w:t>Creative Commons licence</w:t>
      </w:r>
    </w:p>
    <w:p w14:paraId="03DB2746" w14:textId="77777777" w:rsidR="003E4788" w:rsidRPr="00E412E4" w:rsidRDefault="005C11E1">
      <w:pPr>
        <w:pStyle w:val="Normalsmall"/>
      </w:pPr>
      <w:r w:rsidRPr="00E412E4">
        <w:t xml:space="preserve">All material in this publication is licensed under a </w:t>
      </w:r>
      <w:hyperlink r:id="rId12" w:history="1">
        <w:r w:rsidRPr="00E412E4">
          <w:rPr>
            <w:rStyle w:val="Hyperlink"/>
          </w:rPr>
          <w:t>Creative Commons Attribution 4.0 International Licence</w:t>
        </w:r>
      </w:hyperlink>
      <w:r w:rsidRPr="00E412E4">
        <w:t xml:space="preserve"> except content supplied by third parties, logos and the Commonwealth Coat of Arms.</w:t>
      </w:r>
    </w:p>
    <w:p w14:paraId="097E6041" w14:textId="77777777" w:rsidR="003E4788" w:rsidRPr="00E412E4" w:rsidRDefault="005C11E1">
      <w:pPr>
        <w:pStyle w:val="Normalsmall"/>
      </w:pPr>
      <w:r w:rsidRPr="00E412E4">
        <w:rPr>
          <w:noProof/>
          <w:lang w:eastAsia="en-AU"/>
        </w:rPr>
        <w:drawing>
          <wp:inline distT="0" distB="0" distL="0" distR="0" wp14:anchorId="03C3E454" wp14:editId="1D542BB5">
            <wp:extent cx="724535" cy="255270"/>
            <wp:effectExtent l="1905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03F5D74" w14:textId="77777777" w:rsidR="003E4788" w:rsidRPr="00E412E4" w:rsidRDefault="005C11E1">
      <w:pPr>
        <w:pStyle w:val="Normalsmall"/>
        <w:rPr>
          <w:rStyle w:val="Strong"/>
        </w:rPr>
      </w:pPr>
      <w:r w:rsidRPr="00E412E4">
        <w:rPr>
          <w:rStyle w:val="Strong"/>
        </w:rPr>
        <w:t>Cataloguing data</w:t>
      </w:r>
    </w:p>
    <w:p w14:paraId="29F0FBB1" w14:textId="26909BFD" w:rsidR="003E4788" w:rsidRPr="00E412E4" w:rsidRDefault="005C11E1">
      <w:pPr>
        <w:pStyle w:val="Normalsmall"/>
      </w:pPr>
      <w:r w:rsidRPr="00E412E4">
        <w:t xml:space="preserve">This publication (and any material sourced from it) should be attributed as: </w:t>
      </w:r>
      <w:r w:rsidR="00696407" w:rsidRPr="00E412E4">
        <w:t>D</w:t>
      </w:r>
      <w:r w:rsidR="00095E05" w:rsidRPr="00E412E4">
        <w:t>A</w:t>
      </w:r>
      <w:r w:rsidR="008376D9" w:rsidRPr="00E412E4">
        <w:t>FF</w:t>
      </w:r>
      <w:r w:rsidR="00095E05" w:rsidRPr="00E412E4">
        <w:t xml:space="preserve"> 202</w:t>
      </w:r>
      <w:r w:rsidR="00E21CA3" w:rsidRPr="00E412E4">
        <w:t>4</w:t>
      </w:r>
      <w:r w:rsidR="00095E05" w:rsidRPr="00E412E4">
        <w:t xml:space="preserve">, </w:t>
      </w:r>
      <w:r w:rsidR="00F429B4" w:rsidRPr="00E412E4">
        <w:rPr>
          <w:i/>
        </w:rPr>
        <w:t>Renewing the Australian Animal Welfare Strategy</w:t>
      </w:r>
      <w:r w:rsidR="00B61FF1" w:rsidRPr="00E412E4">
        <w:rPr>
          <w:i/>
        </w:rPr>
        <w:t>: discussion paper</w:t>
      </w:r>
      <w:r w:rsidRPr="00E412E4">
        <w:t xml:space="preserve">, </w:t>
      </w:r>
      <w:r w:rsidR="008376D9" w:rsidRPr="00E412E4">
        <w:t>Department of Agriculture, Fisheries and Forestry</w:t>
      </w:r>
      <w:r w:rsidR="00095E05" w:rsidRPr="00E412E4">
        <w:t xml:space="preserve">, </w:t>
      </w:r>
      <w:r w:rsidRPr="00E412E4">
        <w:t>Canberra. CC BY 4.0.</w:t>
      </w:r>
    </w:p>
    <w:p w14:paraId="1CF472E5" w14:textId="4F57CE74" w:rsidR="003E4788" w:rsidRPr="00E412E4" w:rsidRDefault="005C11E1">
      <w:pPr>
        <w:pStyle w:val="Normalsmall"/>
      </w:pPr>
      <w:r w:rsidRPr="00E412E4">
        <w:t xml:space="preserve">This publication is available at </w:t>
      </w:r>
      <w:hyperlink r:id="rId14" w:history="1">
        <w:r w:rsidR="00B61FF1" w:rsidRPr="00E412E4">
          <w:rPr>
            <w:rStyle w:val="Hyperlink"/>
          </w:rPr>
          <w:t>agriculture.gov.au/haveyoursay/aaws</w:t>
        </w:r>
      </w:hyperlink>
      <w:r w:rsidR="004F1E32" w:rsidRPr="00E412E4">
        <w:t>.</w:t>
      </w:r>
    </w:p>
    <w:p w14:paraId="68E87A81" w14:textId="77777777" w:rsidR="003E4788" w:rsidRPr="00E412E4" w:rsidRDefault="008376D9">
      <w:pPr>
        <w:pStyle w:val="Normalsmall"/>
        <w:spacing w:after="0"/>
      </w:pPr>
      <w:r w:rsidRPr="00E412E4">
        <w:t>Department of Agriculture, Fisheries and Forestry</w:t>
      </w:r>
    </w:p>
    <w:p w14:paraId="39B0935C" w14:textId="77777777" w:rsidR="003E4788" w:rsidRPr="00E412E4" w:rsidRDefault="005C11E1">
      <w:pPr>
        <w:pStyle w:val="Normalsmall"/>
        <w:spacing w:after="0"/>
      </w:pPr>
      <w:r w:rsidRPr="00E412E4">
        <w:t>GPO Box 858 Canberra ACT 2601</w:t>
      </w:r>
    </w:p>
    <w:p w14:paraId="46120ADC" w14:textId="77777777" w:rsidR="003E4788" w:rsidRPr="00E412E4" w:rsidRDefault="005C11E1">
      <w:pPr>
        <w:pStyle w:val="Normalsmall"/>
        <w:spacing w:after="0"/>
      </w:pPr>
      <w:r w:rsidRPr="00E412E4">
        <w:t>Telephone 1800 900 090</w:t>
      </w:r>
    </w:p>
    <w:p w14:paraId="3D377CFA" w14:textId="77777777" w:rsidR="003E4788" w:rsidRPr="00E412E4" w:rsidRDefault="005C11E1">
      <w:pPr>
        <w:pStyle w:val="Normalsmall"/>
      </w:pPr>
      <w:r w:rsidRPr="00E412E4">
        <w:t xml:space="preserve">Web </w:t>
      </w:r>
      <w:hyperlink r:id="rId15" w:history="1">
        <w:r w:rsidR="008376D9" w:rsidRPr="00E412E4">
          <w:rPr>
            <w:rStyle w:val="Hyperlink"/>
          </w:rPr>
          <w:t>agriculture.gov.au</w:t>
        </w:r>
      </w:hyperlink>
    </w:p>
    <w:p w14:paraId="14C2619C" w14:textId="77777777" w:rsidR="00217FAB" w:rsidRPr="00E412E4" w:rsidRDefault="00217FAB" w:rsidP="00217FAB">
      <w:pPr>
        <w:pStyle w:val="Normalsmall"/>
        <w:rPr>
          <w:rStyle w:val="Strong"/>
        </w:rPr>
      </w:pPr>
      <w:r w:rsidRPr="00E412E4">
        <w:rPr>
          <w:rStyle w:val="Strong"/>
        </w:rPr>
        <w:t>Disclaimer</w:t>
      </w:r>
    </w:p>
    <w:p w14:paraId="00274889" w14:textId="77777777" w:rsidR="003E4788" w:rsidRPr="00E412E4" w:rsidRDefault="005C11E1">
      <w:pPr>
        <w:pStyle w:val="Normalsmall"/>
      </w:pPr>
      <w:r w:rsidRPr="00E412E4">
        <w:t xml:space="preserve">The Australian Government acting through the </w:t>
      </w:r>
      <w:r w:rsidR="008376D9" w:rsidRPr="00E412E4">
        <w:t>Department of Agriculture, Fisheries and Forestry</w:t>
      </w:r>
      <w:r w:rsidR="00696407" w:rsidRPr="00E412E4">
        <w:t xml:space="preserve"> </w:t>
      </w:r>
      <w:r w:rsidRPr="00E412E4">
        <w:t xml:space="preserve">has exercised due care and skill in preparing and compiling the information and data in this publication. Notwithstanding, the </w:t>
      </w:r>
      <w:r w:rsidR="008376D9" w:rsidRPr="00E412E4">
        <w:t>Department of Agriculture, Fisheries and Forestry</w:t>
      </w:r>
      <w:r w:rsidRPr="00E412E4">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D618869" w14:textId="77777777" w:rsidR="000932E6" w:rsidRPr="00E412E4" w:rsidRDefault="000932E6" w:rsidP="000932E6">
      <w:pPr>
        <w:pStyle w:val="Normalsmall"/>
      </w:pPr>
      <w:r w:rsidRPr="00E412E4">
        <w:rPr>
          <w:rStyle w:val="Strong"/>
        </w:rPr>
        <w:t>Acknowledgement of Country</w:t>
      </w:r>
    </w:p>
    <w:p w14:paraId="32E0A7B7" w14:textId="416C7847" w:rsidR="00D95CE1" w:rsidRPr="00E412E4" w:rsidRDefault="000932E6">
      <w:pPr>
        <w:pStyle w:val="Normalsmall"/>
      </w:pPr>
      <w:r w:rsidRPr="00E412E4">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DAD0383" w14:textId="0CEE0868" w:rsidR="000454C7" w:rsidRPr="00E412E4" w:rsidRDefault="00991F28" w:rsidP="0012213C">
      <w:pPr>
        <w:spacing w:after="0" w:line="240" w:lineRule="auto"/>
      </w:pPr>
      <w:r w:rsidRPr="00E412E4">
        <w:br w:type="page"/>
      </w:r>
    </w:p>
    <w:sdt>
      <w:sdtPr>
        <w:rPr>
          <w:rFonts w:asciiTheme="minorHAnsi" w:eastAsiaTheme="minorHAnsi" w:hAnsiTheme="minorHAnsi"/>
          <w:bCs w:val="0"/>
          <w:sz w:val="22"/>
          <w:szCs w:val="22"/>
          <w:lang w:eastAsia="en-US"/>
        </w:rPr>
        <w:id w:val="-1217814389"/>
        <w:docPartObj>
          <w:docPartGallery w:val="Table of Contents"/>
          <w:docPartUnique/>
        </w:docPartObj>
      </w:sdtPr>
      <w:sdtEndPr>
        <w:rPr>
          <w:b/>
        </w:rPr>
      </w:sdtEndPr>
      <w:sdtContent>
        <w:p w14:paraId="175D08A3" w14:textId="6B1C2C69" w:rsidR="00563C0D" w:rsidRPr="00E412E4" w:rsidRDefault="00563C0D">
          <w:pPr>
            <w:pStyle w:val="TOCHeading"/>
          </w:pPr>
          <w:r w:rsidRPr="00E412E4">
            <w:t>Contents</w:t>
          </w:r>
        </w:p>
        <w:p w14:paraId="60E9B2B8" w14:textId="75E22C15" w:rsidR="00062CFD" w:rsidRDefault="00ED08F1">
          <w:pPr>
            <w:pStyle w:val="TOC1"/>
            <w:rPr>
              <w:rFonts w:eastAsiaTheme="minorEastAsia"/>
              <w:b w:val="0"/>
              <w:kern w:val="2"/>
              <w:lang w:eastAsia="en-AU"/>
              <w14:ligatures w14:val="standardContextual"/>
            </w:rPr>
          </w:pPr>
          <w:r w:rsidRPr="00E412E4">
            <w:rPr>
              <w:b w:val="0"/>
            </w:rPr>
            <w:fldChar w:fldCharType="begin"/>
          </w:r>
          <w:r w:rsidRPr="00E412E4">
            <w:rPr>
              <w:b w:val="0"/>
            </w:rPr>
            <w:instrText xml:space="preserve"> TOC \h \z \u \t "Heading 2,1,Heading 3,2,Subtitle,1,TOA Heading,1" </w:instrText>
          </w:r>
          <w:r w:rsidRPr="00E412E4">
            <w:rPr>
              <w:b w:val="0"/>
            </w:rPr>
            <w:fldChar w:fldCharType="separate"/>
          </w:r>
          <w:hyperlink w:anchor="_Toc160451854" w:history="1">
            <w:r w:rsidR="00062CFD" w:rsidRPr="006F7EBD">
              <w:rPr>
                <w:rStyle w:val="Hyperlink"/>
              </w:rPr>
              <w:t>Purpose</w:t>
            </w:r>
            <w:r w:rsidR="00062CFD">
              <w:rPr>
                <w:webHidden/>
              </w:rPr>
              <w:tab/>
            </w:r>
            <w:r w:rsidR="00062CFD">
              <w:rPr>
                <w:webHidden/>
              </w:rPr>
              <w:fldChar w:fldCharType="begin"/>
            </w:r>
            <w:r w:rsidR="00062CFD">
              <w:rPr>
                <w:webHidden/>
              </w:rPr>
              <w:instrText xml:space="preserve"> PAGEREF _Toc160451854 \h </w:instrText>
            </w:r>
            <w:r w:rsidR="00062CFD">
              <w:rPr>
                <w:webHidden/>
              </w:rPr>
            </w:r>
            <w:r w:rsidR="00062CFD">
              <w:rPr>
                <w:webHidden/>
              </w:rPr>
              <w:fldChar w:fldCharType="separate"/>
            </w:r>
            <w:r w:rsidR="00ED7D3C">
              <w:rPr>
                <w:webHidden/>
              </w:rPr>
              <w:t>1</w:t>
            </w:r>
            <w:r w:rsidR="00062CFD">
              <w:rPr>
                <w:webHidden/>
              </w:rPr>
              <w:fldChar w:fldCharType="end"/>
            </w:r>
          </w:hyperlink>
        </w:p>
        <w:p w14:paraId="007A2320" w14:textId="1EE6CEFA" w:rsidR="00062CFD" w:rsidRDefault="00594A89">
          <w:pPr>
            <w:pStyle w:val="TOC2"/>
            <w:rPr>
              <w:rFonts w:eastAsiaTheme="minorEastAsia"/>
              <w:kern w:val="2"/>
              <w:lang w:eastAsia="en-AU"/>
              <w14:ligatures w14:val="standardContextual"/>
            </w:rPr>
          </w:pPr>
          <w:hyperlink w:anchor="_Toc160451855" w:history="1">
            <w:r w:rsidR="00062CFD" w:rsidRPr="006F7EBD">
              <w:rPr>
                <w:rStyle w:val="Hyperlink"/>
                <w:lang w:eastAsia="ja-JP"/>
              </w:rPr>
              <w:t>Next steps</w:t>
            </w:r>
            <w:r w:rsidR="00062CFD">
              <w:rPr>
                <w:webHidden/>
              </w:rPr>
              <w:tab/>
            </w:r>
            <w:r w:rsidR="00062CFD">
              <w:rPr>
                <w:webHidden/>
              </w:rPr>
              <w:fldChar w:fldCharType="begin"/>
            </w:r>
            <w:r w:rsidR="00062CFD">
              <w:rPr>
                <w:webHidden/>
              </w:rPr>
              <w:instrText xml:space="preserve"> PAGEREF _Toc160451855 \h </w:instrText>
            </w:r>
            <w:r w:rsidR="00062CFD">
              <w:rPr>
                <w:webHidden/>
              </w:rPr>
            </w:r>
            <w:r w:rsidR="00062CFD">
              <w:rPr>
                <w:webHidden/>
              </w:rPr>
              <w:fldChar w:fldCharType="separate"/>
            </w:r>
            <w:r w:rsidR="00ED7D3C">
              <w:rPr>
                <w:webHidden/>
              </w:rPr>
              <w:t>1</w:t>
            </w:r>
            <w:r w:rsidR="00062CFD">
              <w:rPr>
                <w:webHidden/>
              </w:rPr>
              <w:fldChar w:fldCharType="end"/>
            </w:r>
          </w:hyperlink>
        </w:p>
        <w:p w14:paraId="68A233C7" w14:textId="4C0D2BFF" w:rsidR="00062CFD" w:rsidRDefault="00594A89">
          <w:pPr>
            <w:pStyle w:val="TOC1"/>
            <w:rPr>
              <w:rFonts w:eastAsiaTheme="minorEastAsia"/>
              <w:b w:val="0"/>
              <w:kern w:val="2"/>
              <w:lang w:eastAsia="en-AU"/>
              <w14:ligatures w14:val="standardContextual"/>
            </w:rPr>
          </w:pPr>
          <w:hyperlink w:anchor="_Toc160451856" w:history="1">
            <w:r w:rsidR="00062CFD" w:rsidRPr="006F7EBD">
              <w:rPr>
                <w:rStyle w:val="Hyperlink"/>
              </w:rPr>
              <w:t>Context</w:t>
            </w:r>
            <w:r w:rsidR="00062CFD">
              <w:rPr>
                <w:webHidden/>
              </w:rPr>
              <w:tab/>
            </w:r>
            <w:r w:rsidR="00062CFD">
              <w:rPr>
                <w:webHidden/>
              </w:rPr>
              <w:fldChar w:fldCharType="begin"/>
            </w:r>
            <w:r w:rsidR="00062CFD">
              <w:rPr>
                <w:webHidden/>
              </w:rPr>
              <w:instrText xml:space="preserve"> PAGEREF _Toc160451856 \h </w:instrText>
            </w:r>
            <w:r w:rsidR="00062CFD">
              <w:rPr>
                <w:webHidden/>
              </w:rPr>
            </w:r>
            <w:r w:rsidR="00062CFD">
              <w:rPr>
                <w:webHidden/>
              </w:rPr>
              <w:fldChar w:fldCharType="separate"/>
            </w:r>
            <w:r w:rsidR="00ED7D3C">
              <w:rPr>
                <w:webHidden/>
              </w:rPr>
              <w:t>2</w:t>
            </w:r>
            <w:r w:rsidR="00062CFD">
              <w:rPr>
                <w:webHidden/>
              </w:rPr>
              <w:fldChar w:fldCharType="end"/>
            </w:r>
          </w:hyperlink>
        </w:p>
        <w:p w14:paraId="31A93921" w14:textId="17EEDCC4" w:rsidR="00062CFD" w:rsidRDefault="00594A89">
          <w:pPr>
            <w:pStyle w:val="TOC2"/>
            <w:rPr>
              <w:rFonts w:eastAsiaTheme="minorEastAsia"/>
              <w:kern w:val="2"/>
              <w:lang w:eastAsia="en-AU"/>
              <w14:ligatures w14:val="standardContextual"/>
            </w:rPr>
          </w:pPr>
          <w:hyperlink w:anchor="_Toc160451857" w:history="1">
            <w:r w:rsidR="00062CFD" w:rsidRPr="006F7EBD">
              <w:rPr>
                <w:rStyle w:val="Hyperlink"/>
              </w:rPr>
              <w:t>History</w:t>
            </w:r>
            <w:r w:rsidR="00062CFD">
              <w:rPr>
                <w:webHidden/>
              </w:rPr>
              <w:tab/>
            </w:r>
            <w:r w:rsidR="00062CFD">
              <w:rPr>
                <w:webHidden/>
              </w:rPr>
              <w:fldChar w:fldCharType="begin"/>
            </w:r>
            <w:r w:rsidR="00062CFD">
              <w:rPr>
                <w:webHidden/>
              </w:rPr>
              <w:instrText xml:space="preserve"> PAGEREF _Toc160451857 \h </w:instrText>
            </w:r>
            <w:r w:rsidR="00062CFD">
              <w:rPr>
                <w:webHidden/>
              </w:rPr>
            </w:r>
            <w:r w:rsidR="00062CFD">
              <w:rPr>
                <w:webHidden/>
              </w:rPr>
              <w:fldChar w:fldCharType="separate"/>
            </w:r>
            <w:r w:rsidR="00ED7D3C">
              <w:rPr>
                <w:webHidden/>
              </w:rPr>
              <w:t>2</w:t>
            </w:r>
            <w:r w:rsidR="00062CFD">
              <w:rPr>
                <w:webHidden/>
              </w:rPr>
              <w:fldChar w:fldCharType="end"/>
            </w:r>
          </w:hyperlink>
        </w:p>
        <w:p w14:paraId="44017224" w14:textId="00AA5886" w:rsidR="00062CFD" w:rsidRDefault="00594A89">
          <w:pPr>
            <w:pStyle w:val="TOC2"/>
            <w:rPr>
              <w:rFonts w:eastAsiaTheme="minorEastAsia"/>
              <w:kern w:val="2"/>
              <w:lang w:eastAsia="en-AU"/>
              <w14:ligatures w14:val="standardContextual"/>
            </w:rPr>
          </w:pPr>
          <w:hyperlink w:anchor="_Toc160451858" w:history="1">
            <w:r w:rsidR="00062CFD" w:rsidRPr="006F7EBD">
              <w:rPr>
                <w:rStyle w:val="Hyperlink"/>
              </w:rPr>
              <w:t>Australia’s animal welfare system</w:t>
            </w:r>
            <w:r w:rsidR="00062CFD">
              <w:rPr>
                <w:webHidden/>
              </w:rPr>
              <w:tab/>
            </w:r>
            <w:r w:rsidR="00062CFD">
              <w:rPr>
                <w:webHidden/>
              </w:rPr>
              <w:fldChar w:fldCharType="begin"/>
            </w:r>
            <w:r w:rsidR="00062CFD">
              <w:rPr>
                <w:webHidden/>
              </w:rPr>
              <w:instrText xml:space="preserve"> PAGEREF _Toc160451858 \h </w:instrText>
            </w:r>
            <w:r w:rsidR="00062CFD">
              <w:rPr>
                <w:webHidden/>
              </w:rPr>
            </w:r>
            <w:r w:rsidR="00062CFD">
              <w:rPr>
                <w:webHidden/>
              </w:rPr>
              <w:fldChar w:fldCharType="separate"/>
            </w:r>
            <w:r w:rsidR="00ED7D3C">
              <w:rPr>
                <w:webHidden/>
              </w:rPr>
              <w:t>2</w:t>
            </w:r>
            <w:r w:rsidR="00062CFD">
              <w:rPr>
                <w:webHidden/>
              </w:rPr>
              <w:fldChar w:fldCharType="end"/>
            </w:r>
          </w:hyperlink>
        </w:p>
        <w:p w14:paraId="0684B00A" w14:textId="42DBA1CB" w:rsidR="00062CFD" w:rsidRDefault="00594A89">
          <w:pPr>
            <w:pStyle w:val="TOC2"/>
            <w:rPr>
              <w:rFonts w:eastAsiaTheme="minorEastAsia"/>
              <w:kern w:val="2"/>
              <w:lang w:eastAsia="en-AU"/>
              <w14:ligatures w14:val="standardContextual"/>
            </w:rPr>
          </w:pPr>
          <w:hyperlink w:anchor="_Toc160451859" w:history="1">
            <w:r w:rsidR="00062CFD" w:rsidRPr="006F7EBD">
              <w:rPr>
                <w:rStyle w:val="Hyperlink"/>
              </w:rPr>
              <w:t>Scope</w:t>
            </w:r>
            <w:r w:rsidR="00062CFD">
              <w:rPr>
                <w:webHidden/>
              </w:rPr>
              <w:tab/>
            </w:r>
            <w:r w:rsidR="00062CFD">
              <w:rPr>
                <w:webHidden/>
              </w:rPr>
              <w:fldChar w:fldCharType="begin"/>
            </w:r>
            <w:r w:rsidR="00062CFD">
              <w:rPr>
                <w:webHidden/>
              </w:rPr>
              <w:instrText xml:space="preserve"> PAGEREF _Toc160451859 \h </w:instrText>
            </w:r>
            <w:r w:rsidR="00062CFD">
              <w:rPr>
                <w:webHidden/>
              </w:rPr>
            </w:r>
            <w:r w:rsidR="00062CFD">
              <w:rPr>
                <w:webHidden/>
              </w:rPr>
              <w:fldChar w:fldCharType="separate"/>
            </w:r>
            <w:r w:rsidR="00ED7D3C">
              <w:rPr>
                <w:webHidden/>
              </w:rPr>
              <w:t>4</w:t>
            </w:r>
            <w:r w:rsidR="00062CFD">
              <w:rPr>
                <w:webHidden/>
              </w:rPr>
              <w:fldChar w:fldCharType="end"/>
            </w:r>
          </w:hyperlink>
        </w:p>
        <w:p w14:paraId="2B6224C2" w14:textId="28D0DCFE" w:rsidR="00062CFD" w:rsidRDefault="00594A89">
          <w:pPr>
            <w:pStyle w:val="TOC2"/>
            <w:rPr>
              <w:rFonts w:eastAsiaTheme="minorEastAsia"/>
              <w:kern w:val="2"/>
              <w:lang w:eastAsia="en-AU"/>
              <w14:ligatures w14:val="standardContextual"/>
            </w:rPr>
          </w:pPr>
          <w:hyperlink w:anchor="_Toc160451860" w:history="1">
            <w:r w:rsidR="00062CFD" w:rsidRPr="006F7EBD">
              <w:rPr>
                <w:rStyle w:val="Hyperlink"/>
              </w:rPr>
              <w:t>Approach</w:t>
            </w:r>
            <w:r w:rsidR="00062CFD">
              <w:rPr>
                <w:webHidden/>
              </w:rPr>
              <w:tab/>
            </w:r>
            <w:r w:rsidR="00062CFD">
              <w:rPr>
                <w:webHidden/>
              </w:rPr>
              <w:fldChar w:fldCharType="begin"/>
            </w:r>
            <w:r w:rsidR="00062CFD">
              <w:rPr>
                <w:webHidden/>
              </w:rPr>
              <w:instrText xml:space="preserve"> PAGEREF _Toc160451860 \h </w:instrText>
            </w:r>
            <w:r w:rsidR="00062CFD">
              <w:rPr>
                <w:webHidden/>
              </w:rPr>
            </w:r>
            <w:r w:rsidR="00062CFD">
              <w:rPr>
                <w:webHidden/>
              </w:rPr>
              <w:fldChar w:fldCharType="separate"/>
            </w:r>
            <w:r w:rsidR="00ED7D3C">
              <w:rPr>
                <w:webHidden/>
              </w:rPr>
              <w:t>4</w:t>
            </w:r>
            <w:r w:rsidR="00062CFD">
              <w:rPr>
                <w:webHidden/>
              </w:rPr>
              <w:fldChar w:fldCharType="end"/>
            </w:r>
          </w:hyperlink>
        </w:p>
        <w:p w14:paraId="6F28F7FF" w14:textId="6C16FAD4" w:rsidR="00062CFD" w:rsidRDefault="00594A89">
          <w:pPr>
            <w:pStyle w:val="TOC1"/>
            <w:rPr>
              <w:rFonts w:eastAsiaTheme="minorEastAsia"/>
              <w:b w:val="0"/>
              <w:kern w:val="2"/>
              <w:lang w:eastAsia="en-AU"/>
              <w14:ligatures w14:val="standardContextual"/>
            </w:rPr>
          </w:pPr>
          <w:hyperlink w:anchor="_Toc160451861" w:history="1">
            <w:r w:rsidR="00062CFD" w:rsidRPr="006F7EBD">
              <w:rPr>
                <w:rStyle w:val="Hyperlink"/>
              </w:rPr>
              <w:t>Discussion questions</w:t>
            </w:r>
            <w:r w:rsidR="00062CFD">
              <w:rPr>
                <w:webHidden/>
              </w:rPr>
              <w:tab/>
            </w:r>
            <w:r w:rsidR="00062CFD">
              <w:rPr>
                <w:webHidden/>
              </w:rPr>
              <w:fldChar w:fldCharType="begin"/>
            </w:r>
            <w:r w:rsidR="00062CFD">
              <w:rPr>
                <w:webHidden/>
              </w:rPr>
              <w:instrText xml:space="preserve"> PAGEREF _Toc160451861 \h </w:instrText>
            </w:r>
            <w:r w:rsidR="00062CFD">
              <w:rPr>
                <w:webHidden/>
              </w:rPr>
            </w:r>
            <w:r w:rsidR="00062CFD">
              <w:rPr>
                <w:webHidden/>
              </w:rPr>
              <w:fldChar w:fldCharType="separate"/>
            </w:r>
            <w:r w:rsidR="00ED7D3C">
              <w:rPr>
                <w:webHidden/>
              </w:rPr>
              <w:t>6</w:t>
            </w:r>
            <w:r w:rsidR="00062CFD">
              <w:rPr>
                <w:webHidden/>
              </w:rPr>
              <w:fldChar w:fldCharType="end"/>
            </w:r>
          </w:hyperlink>
        </w:p>
        <w:p w14:paraId="11BEE375" w14:textId="7719B4C8" w:rsidR="00062CFD" w:rsidRDefault="00594A89">
          <w:pPr>
            <w:pStyle w:val="TOC2"/>
            <w:rPr>
              <w:rFonts w:eastAsiaTheme="minorEastAsia"/>
              <w:kern w:val="2"/>
              <w:lang w:eastAsia="en-AU"/>
              <w14:ligatures w14:val="standardContextual"/>
            </w:rPr>
          </w:pPr>
          <w:hyperlink w:anchor="_Toc160451862" w:history="1">
            <w:r w:rsidR="00062CFD" w:rsidRPr="006F7EBD">
              <w:rPr>
                <w:rStyle w:val="Hyperlink"/>
              </w:rPr>
              <w:t>Vision</w:t>
            </w:r>
            <w:r w:rsidR="00062CFD">
              <w:rPr>
                <w:webHidden/>
              </w:rPr>
              <w:tab/>
            </w:r>
            <w:r w:rsidR="00062CFD">
              <w:rPr>
                <w:webHidden/>
              </w:rPr>
              <w:fldChar w:fldCharType="begin"/>
            </w:r>
            <w:r w:rsidR="00062CFD">
              <w:rPr>
                <w:webHidden/>
              </w:rPr>
              <w:instrText xml:space="preserve"> PAGEREF _Toc160451862 \h </w:instrText>
            </w:r>
            <w:r w:rsidR="00062CFD">
              <w:rPr>
                <w:webHidden/>
              </w:rPr>
            </w:r>
            <w:r w:rsidR="00062CFD">
              <w:rPr>
                <w:webHidden/>
              </w:rPr>
              <w:fldChar w:fldCharType="separate"/>
            </w:r>
            <w:r w:rsidR="00ED7D3C">
              <w:rPr>
                <w:webHidden/>
              </w:rPr>
              <w:t>6</w:t>
            </w:r>
            <w:r w:rsidR="00062CFD">
              <w:rPr>
                <w:webHidden/>
              </w:rPr>
              <w:fldChar w:fldCharType="end"/>
            </w:r>
          </w:hyperlink>
        </w:p>
        <w:p w14:paraId="6328AFAE" w14:textId="22A0E1C6" w:rsidR="00062CFD" w:rsidRDefault="00594A89">
          <w:pPr>
            <w:pStyle w:val="TOC2"/>
            <w:rPr>
              <w:rFonts w:eastAsiaTheme="minorEastAsia"/>
              <w:kern w:val="2"/>
              <w:lang w:eastAsia="en-AU"/>
              <w14:ligatures w14:val="standardContextual"/>
            </w:rPr>
          </w:pPr>
          <w:hyperlink w:anchor="_Toc160451863" w:history="1">
            <w:r w:rsidR="00062CFD" w:rsidRPr="006F7EBD">
              <w:rPr>
                <w:rStyle w:val="Hyperlink"/>
              </w:rPr>
              <w:t>Work streams</w:t>
            </w:r>
            <w:r w:rsidR="00062CFD">
              <w:rPr>
                <w:webHidden/>
              </w:rPr>
              <w:tab/>
            </w:r>
            <w:r w:rsidR="00062CFD">
              <w:rPr>
                <w:webHidden/>
              </w:rPr>
              <w:fldChar w:fldCharType="begin"/>
            </w:r>
            <w:r w:rsidR="00062CFD">
              <w:rPr>
                <w:webHidden/>
              </w:rPr>
              <w:instrText xml:space="preserve"> PAGEREF _Toc160451863 \h </w:instrText>
            </w:r>
            <w:r w:rsidR="00062CFD">
              <w:rPr>
                <w:webHidden/>
              </w:rPr>
            </w:r>
            <w:r w:rsidR="00062CFD">
              <w:rPr>
                <w:webHidden/>
              </w:rPr>
              <w:fldChar w:fldCharType="separate"/>
            </w:r>
            <w:r w:rsidR="00ED7D3C">
              <w:rPr>
                <w:webHidden/>
              </w:rPr>
              <w:t>6</w:t>
            </w:r>
            <w:r w:rsidR="00062CFD">
              <w:rPr>
                <w:webHidden/>
              </w:rPr>
              <w:fldChar w:fldCharType="end"/>
            </w:r>
          </w:hyperlink>
        </w:p>
        <w:p w14:paraId="2AE89E8C" w14:textId="1AFF9CD3" w:rsidR="00062CFD" w:rsidRDefault="00594A89">
          <w:pPr>
            <w:pStyle w:val="TOC2"/>
            <w:rPr>
              <w:rFonts w:eastAsiaTheme="minorEastAsia"/>
              <w:kern w:val="2"/>
              <w:lang w:eastAsia="en-AU"/>
              <w14:ligatures w14:val="standardContextual"/>
            </w:rPr>
          </w:pPr>
          <w:hyperlink w:anchor="_Toc160451864" w:history="1">
            <w:r w:rsidR="00062CFD" w:rsidRPr="006F7EBD">
              <w:rPr>
                <w:rStyle w:val="Hyperlink"/>
              </w:rPr>
              <w:t>Challenges</w:t>
            </w:r>
            <w:r w:rsidR="00062CFD">
              <w:rPr>
                <w:webHidden/>
              </w:rPr>
              <w:tab/>
            </w:r>
            <w:r w:rsidR="00062CFD">
              <w:rPr>
                <w:webHidden/>
              </w:rPr>
              <w:fldChar w:fldCharType="begin"/>
            </w:r>
            <w:r w:rsidR="00062CFD">
              <w:rPr>
                <w:webHidden/>
              </w:rPr>
              <w:instrText xml:space="preserve"> PAGEREF _Toc160451864 \h </w:instrText>
            </w:r>
            <w:r w:rsidR="00062CFD">
              <w:rPr>
                <w:webHidden/>
              </w:rPr>
            </w:r>
            <w:r w:rsidR="00062CFD">
              <w:rPr>
                <w:webHidden/>
              </w:rPr>
              <w:fldChar w:fldCharType="separate"/>
            </w:r>
            <w:r w:rsidR="00ED7D3C">
              <w:rPr>
                <w:webHidden/>
              </w:rPr>
              <w:t>7</w:t>
            </w:r>
            <w:r w:rsidR="00062CFD">
              <w:rPr>
                <w:webHidden/>
              </w:rPr>
              <w:fldChar w:fldCharType="end"/>
            </w:r>
          </w:hyperlink>
        </w:p>
        <w:p w14:paraId="39172FC2" w14:textId="5C4BDD1D" w:rsidR="00062CFD" w:rsidRDefault="00594A89">
          <w:pPr>
            <w:pStyle w:val="TOC2"/>
            <w:rPr>
              <w:rFonts w:eastAsiaTheme="minorEastAsia"/>
              <w:kern w:val="2"/>
              <w:lang w:eastAsia="en-AU"/>
              <w14:ligatures w14:val="standardContextual"/>
            </w:rPr>
          </w:pPr>
          <w:hyperlink w:anchor="_Toc160451865" w:history="1">
            <w:r w:rsidR="00062CFD" w:rsidRPr="006F7EBD">
              <w:rPr>
                <w:rStyle w:val="Hyperlink"/>
              </w:rPr>
              <w:t>Opportunities</w:t>
            </w:r>
            <w:r w:rsidR="00062CFD">
              <w:rPr>
                <w:webHidden/>
              </w:rPr>
              <w:tab/>
            </w:r>
            <w:r w:rsidR="00062CFD">
              <w:rPr>
                <w:webHidden/>
              </w:rPr>
              <w:fldChar w:fldCharType="begin"/>
            </w:r>
            <w:r w:rsidR="00062CFD">
              <w:rPr>
                <w:webHidden/>
              </w:rPr>
              <w:instrText xml:space="preserve"> PAGEREF _Toc160451865 \h </w:instrText>
            </w:r>
            <w:r w:rsidR="00062CFD">
              <w:rPr>
                <w:webHidden/>
              </w:rPr>
            </w:r>
            <w:r w:rsidR="00062CFD">
              <w:rPr>
                <w:webHidden/>
              </w:rPr>
              <w:fldChar w:fldCharType="separate"/>
            </w:r>
            <w:r w:rsidR="00ED7D3C">
              <w:rPr>
                <w:webHidden/>
              </w:rPr>
              <w:t>8</w:t>
            </w:r>
            <w:r w:rsidR="00062CFD">
              <w:rPr>
                <w:webHidden/>
              </w:rPr>
              <w:fldChar w:fldCharType="end"/>
            </w:r>
          </w:hyperlink>
        </w:p>
        <w:p w14:paraId="7B4E2B81" w14:textId="49900995" w:rsidR="00D31FF3" w:rsidRPr="00E412E4" w:rsidRDefault="00ED08F1" w:rsidP="00D31FF3">
          <w:r w:rsidRPr="00E412E4">
            <w:rPr>
              <w:b/>
              <w:noProof/>
            </w:rPr>
            <w:fldChar w:fldCharType="end"/>
          </w:r>
        </w:p>
      </w:sdtContent>
    </w:sdt>
    <w:p w14:paraId="69F2BEE2" w14:textId="298882B3" w:rsidR="00D31FF3" w:rsidRPr="00E412E4" w:rsidRDefault="00D31FF3" w:rsidP="00D31FF3">
      <w:pPr>
        <w:sectPr w:rsidR="00D31FF3" w:rsidRPr="00E412E4" w:rsidSect="00BF7620">
          <w:headerReference w:type="even" r:id="rId16"/>
          <w:headerReference w:type="default" r:id="rId17"/>
          <w:footerReference w:type="even"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p>
    <w:p w14:paraId="2091C297" w14:textId="7A96F7B3" w:rsidR="003E4788" w:rsidRPr="00E412E4" w:rsidRDefault="005C11E1" w:rsidP="004B501F">
      <w:pPr>
        <w:pStyle w:val="Heading2"/>
        <w:numPr>
          <w:ilvl w:val="0"/>
          <w:numId w:val="0"/>
        </w:numPr>
        <w:ind w:left="720" w:hanging="720"/>
      </w:pPr>
      <w:bookmarkStart w:id="2" w:name="_Toc147826382"/>
      <w:bookmarkStart w:id="3" w:name="_Toc160451854"/>
      <w:r w:rsidRPr="00E412E4">
        <w:lastRenderedPageBreak/>
        <w:t>Purpose</w:t>
      </w:r>
      <w:bookmarkEnd w:id="2"/>
      <w:bookmarkEnd w:id="3"/>
    </w:p>
    <w:p w14:paraId="2526157D" w14:textId="750E97FF" w:rsidR="0074574D" w:rsidRPr="00E412E4" w:rsidRDefault="4A3033C9" w:rsidP="007F5912">
      <w:pPr>
        <w:rPr>
          <w:lang w:eastAsia="ja-JP"/>
        </w:rPr>
      </w:pPr>
      <w:r w:rsidRPr="00E412E4">
        <w:rPr>
          <w:lang w:eastAsia="ja-JP"/>
        </w:rPr>
        <w:t xml:space="preserve">A renewed Australian Animal Welfare Strategy </w:t>
      </w:r>
      <w:r w:rsidR="003F061C" w:rsidRPr="00E412E4">
        <w:rPr>
          <w:lang w:eastAsia="ja-JP"/>
        </w:rPr>
        <w:t xml:space="preserve">(AAWS) </w:t>
      </w:r>
      <w:r w:rsidR="00D76D57">
        <w:rPr>
          <w:lang w:eastAsia="ja-JP"/>
        </w:rPr>
        <w:t xml:space="preserve">will </w:t>
      </w:r>
      <w:r w:rsidRPr="00E412E4">
        <w:rPr>
          <w:lang w:eastAsia="ja-JP"/>
        </w:rPr>
        <w:t>establish Australia’s commitment to modern, sustainable</w:t>
      </w:r>
      <w:r w:rsidR="19889F4E" w:rsidRPr="00E412E4">
        <w:rPr>
          <w:lang w:eastAsia="ja-JP"/>
        </w:rPr>
        <w:t>,</w:t>
      </w:r>
      <w:r w:rsidRPr="00E412E4">
        <w:rPr>
          <w:lang w:eastAsia="ja-JP"/>
        </w:rPr>
        <w:t xml:space="preserve"> evidence and science</w:t>
      </w:r>
      <w:r w:rsidR="19889F4E" w:rsidRPr="00E412E4">
        <w:rPr>
          <w:lang w:eastAsia="ja-JP"/>
        </w:rPr>
        <w:t>-based welfare practice</w:t>
      </w:r>
      <w:r w:rsidR="008420B9" w:rsidRPr="00E412E4">
        <w:rPr>
          <w:lang w:eastAsia="ja-JP"/>
        </w:rPr>
        <w:t>s</w:t>
      </w:r>
      <w:r w:rsidR="2570FF46" w:rsidRPr="00E412E4">
        <w:rPr>
          <w:lang w:eastAsia="ja-JP"/>
        </w:rPr>
        <w:t>.</w:t>
      </w:r>
      <w:r w:rsidR="456C511A" w:rsidRPr="00E412E4">
        <w:rPr>
          <w:lang w:eastAsia="ja-JP"/>
        </w:rPr>
        <w:t xml:space="preserve"> It will provide a national framework to bring key stakeholders together on animal welfare issues of national significance.</w:t>
      </w:r>
    </w:p>
    <w:p w14:paraId="2513F30D" w14:textId="77777777" w:rsidR="007E7E08" w:rsidRDefault="00FE4C9E" w:rsidP="007F5912">
      <w:pPr>
        <w:rPr>
          <w:lang w:eastAsia="ja-JP"/>
        </w:rPr>
      </w:pPr>
      <w:r w:rsidRPr="00E412E4">
        <w:rPr>
          <w:lang w:eastAsia="ja-JP"/>
        </w:rPr>
        <w:t xml:space="preserve">This </w:t>
      </w:r>
      <w:r w:rsidR="00B45B7C" w:rsidRPr="00E412E4">
        <w:rPr>
          <w:lang w:eastAsia="ja-JP"/>
        </w:rPr>
        <w:t xml:space="preserve">discussion </w:t>
      </w:r>
      <w:r w:rsidRPr="00E412E4">
        <w:rPr>
          <w:lang w:eastAsia="ja-JP"/>
        </w:rPr>
        <w:t>paper</w:t>
      </w:r>
      <w:r w:rsidR="00CE22FA" w:rsidRPr="00E412E4">
        <w:rPr>
          <w:lang w:eastAsia="ja-JP"/>
        </w:rPr>
        <w:t xml:space="preserve"> </w:t>
      </w:r>
      <w:r w:rsidRPr="00E412E4">
        <w:rPr>
          <w:lang w:eastAsia="ja-JP"/>
        </w:rPr>
        <w:t xml:space="preserve">facilitates </w:t>
      </w:r>
      <w:r w:rsidR="00FD660E" w:rsidRPr="00E412E4">
        <w:rPr>
          <w:lang w:eastAsia="ja-JP"/>
        </w:rPr>
        <w:t>initial</w:t>
      </w:r>
      <w:r w:rsidRPr="00E412E4">
        <w:rPr>
          <w:lang w:eastAsia="ja-JP"/>
        </w:rPr>
        <w:t xml:space="preserve"> stakeholder feedback on what </w:t>
      </w:r>
      <w:r w:rsidR="00A11881" w:rsidRPr="00E412E4">
        <w:rPr>
          <w:lang w:eastAsia="ja-JP"/>
        </w:rPr>
        <w:t xml:space="preserve">a </w:t>
      </w:r>
      <w:r w:rsidRPr="00E412E4">
        <w:rPr>
          <w:lang w:eastAsia="ja-JP"/>
        </w:rPr>
        <w:t xml:space="preserve">renewed </w:t>
      </w:r>
      <w:r w:rsidR="00BE450A" w:rsidRPr="00E412E4">
        <w:rPr>
          <w:lang w:eastAsia="ja-JP"/>
        </w:rPr>
        <w:t>AAWS</w:t>
      </w:r>
      <w:r w:rsidR="00F63D58" w:rsidRPr="00E412E4">
        <w:rPr>
          <w:lang w:eastAsia="ja-JP"/>
        </w:rPr>
        <w:t xml:space="preserve"> </w:t>
      </w:r>
      <w:r w:rsidRPr="00E412E4">
        <w:rPr>
          <w:lang w:eastAsia="ja-JP"/>
        </w:rPr>
        <w:t xml:space="preserve">should look like. </w:t>
      </w:r>
    </w:p>
    <w:p w14:paraId="160AA95A" w14:textId="3C414326" w:rsidR="00F1616C" w:rsidRPr="00E412E4" w:rsidRDefault="00FE4C9E" w:rsidP="007F5912">
      <w:pPr>
        <w:rPr>
          <w:lang w:eastAsia="ja-JP"/>
        </w:rPr>
      </w:pPr>
      <w:r w:rsidRPr="00E412E4">
        <w:rPr>
          <w:lang w:eastAsia="ja-JP"/>
        </w:rPr>
        <w:t xml:space="preserve">The Australian Government </w:t>
      </w:r>
      <w:r w:rsidR="007E7E08">
        <w:rPr>
          <w:lang w:eastAsia="ja-JP"/>
        </w:rPr>
        <w:t>is</w:t>
      </w:r>
      <w:r w:rsidR="00E351E9" w:rsidRPr="00E412E4">
        <w:rPr>
          <w:lang w:eastAsia="ja-JP"/>
        </w:rPr>
        <w:t xml:space="preserve"> </w:t>
      </w:r>
      <w:r w:rsidR="009451DE" w:rsidRPr="00E412E4">
        <w:rPr>
          <w:lang w:eastAsia="ja-JP"/>
        </w:rPr>
        <w:t xml:space="preserve">funding and </w:t>
      </w:r>
      <w:r w:rsidR="00E351E9" w:rsidRPr="00E412E4">
        <w:rPr>
          <w:lang w:eastAsia="ja-JP"/>
        </w:rPr>
        <w:t xml:space="preserve">developing </w:t>
      </w:r>
      <w:r w:rsidR="00BD21E9" w:rsidRPr="00E412E4">
        <w:rPr>
          <w:lang w:eastAsia="ja-JP"/>
        </w:rPr>
        <w:t xml:space="preserve">the </w:t>
      </w:r>
      <w:r w:rsidR="00492463" w:rsidRPr="00E412E4">
        <w:rPr>
          <w:lang w:eastAsia="ja-JP"/>
        </w:rPr>
        <w:t>renewed</w:t>
      </w:r>
      <w:r w:rsidR="004955C1" w:rsidRPr="00E412E4">
        <w:rPr>
          <w:lang w:eastAsia="ja-JP"/>
        </w:rPr>
        <w:t xml:space="preserve"> </w:t>
      </w:r>
      <w:r w:rsidR="00BE450A" w:rsidRPr="00E412E4">
        <w:rPr>
          <w:lang w:eastAsia="ja-JP"/>
        </w:rPr>
        <w:t>AAWS</w:t>
      </w:r>
      <w:r w:rsidR="007E7E08">
        <w:rPr>
          <w:lang w:eastAsia="ja-JP"/>
        </w:rPr>
        <w:t xml:space="preserve"> and</w:t>
      </w:r>
      <w:r w:rsidR="00BD21E9" w:rsidRPr="00E412E4">
        <w:rPr>
          <w:lang w:eastAsia="ja-JP"/>
        </w:rPr>
        <w:t xml:space="preserve"> </w:t>
      </w:r>
      <w:r w:rsidR="007E7E08">
        <w:rPr>
          <w:lang w:eastAsia="ja-JP"/>
        </w:rPr>
        <w:t>will</w:t>
      </w:r>
      <w:r w:rsidR="00BD21E9" w:rsidRPr="00E412E4">
        <w:rPr>
          <w:lang w:eastAsia="ja-JP"/>
        </w:rPr>
        <w:t xml:space="preserve"> work closely with </w:t>
      </w:r>
      <w:r w:rsidR="009B112A" w:rsidRPr="00E412E4">
        <w:rPr>
          <w:lang w:eastAsia="ja-JP"/>
        </w:rPr>
        <w:t>s</w:t>
      </w:r>
      <w:r w:rsidR="00BD21E9" w:rsidRPr="00E412E4">
        <w:rPr>
          <w:lang w:eastAsia="ja-JP"/>
        </w:rPr>
        <w:t xml:space="preserve">tates and </w:t>
      </w:r>
      <w:r w:rsidR="009B112A" w:rsidRPr="00E412E4">
        <w:rPr>
          <w:lang w:eastAsia="ja-JP"/>
        </w:rPr>
        <w:t>t</w:t>
      </w:r>
      <w:r w:rsidR="00BD21E9" w:rsidRPr="00E412E4">
        <w:rPr>
          <w:lang w:eastAsia="ja-JP"/>
        </w:rPr>
        <w:t>erritories</w:t>
      </w:r>
      <w:r w:rsidR="00732AE6" w:rsidRPr="00E412E4">
        <w:rPr>
          <w:lang w:eastAsia="ja-JP"/>
        </w:rPr>
        <w:t>,</w:t>
      </w:r>
      <w:r w:rsidR="00BD21E9" w:rsidRPr="00E412E4">
        <w:rPr>
          <w:lang w:eastAsia="ja-JP"/>
        </w:rPr>
        <w:t xml:space="preserve"> and</w:t>
      </w:r>
      <w:r w:rsidRPr="00E412E4">
        <w:rPr>
          <w:lang w:eastAsia="ja-JP"/>
        </w:rPr>
        <w:t xml:space="preserve"> </w:t>
      </w:r>
      <w:r w:rsidR="00DE554A" w:rsidRPr="00E412E4">
        <w:rPr>
          <w:lang w:eastAsia="ja-JP"/>
        </w:rPr>
        <w:t>a broad range of stakeholders. We are</w:t>
      </w:r>
      <w:r w:rsidRPr="00E412E4">
        <w:rPr>
          <w:lang w:eastAsia="ja-JP"/>
        </w:rPr>
        <w:t xml:space="preserve"> seeking </w:t>
      </w:r>
      <w:r w:rsidR="00B935E2" w:rsidRPr="00E412E4">
        <w:rPr>
          <w:lang w:eastAsia="ja-JP"/>
        </w:rPr>
        <w:t xml:space="preserve">your views </w:t>
      </w:r>
      <w:r w:rsidR="001E66BE" w:rsidRPr="00E412E4">
        <w:rPr>
          <w:lang w:eastAsia="ja-JP"/>
        </w:rPr>
        <w:t xml:space="preserve">and </w:t>
      </w:r>
      <w:r w:rsidR="00B10D62" w:rsidRPr="00E412E4">
        <w:rPr>
          <w:lang w:eastAsia="ja-JP"/>
        </w:rPr>
        <w:t>insights</w:t>
      </w:r>
      <w:r w:rsidR="001E66BE" w:rsidRPr="00E412E4">
        <w:rPr>
          <w:lang w:eastAsia="ja-JP"/>
        </w:rPr>
        <w:t xml:space="preserve"> </w:t>
      </w:r>
      <w:r w:rsidR="000B5F81" w:rsidRPr="00E412E4">
        <w:rPr>
          <w:lang w:eastAsia="ja-JP"/>
        </w:rPr>
        <w:t xml:space="preserve">on the following </w:t>
      </w:r>
      <w:r w:rsidR="00C46CA5" w:rsidRPr="00E412E4">
        <w:rPr>
          <w:lang w:eastAsia="ja-JP"/>
        </w:rPr>
        <w:t xml:space="preserve">aspects of the renewed </w:t>
      </w:r>
      <w:r w:rsidR="007B3446" w:rsidRPr="00E412E4">
        <w:rPr>
          <w:lang w:eastAsia="ja-JP"/>
        </w:rPr>
        <w:t>AAWS</w:t>
      </w:r>
      <w:r w:rsidR="00F1616C" w:rsidRPr="00E412E4">
        <w:rPr>
          <w:lang w:eastAsia="ja-JP"/>
        </w:rPr>
        <w:t>:</w:t>
      </w:r>
    </w:p>
    <w:p w14:paraId="5B470BFA" w14:textId="696F9D75" w:rsidR="00D95CE1" w:rsidRPr="00E412E4" w:rsidRDefault="00F1616C" w:rsidP="00416E2A">
      <w:pPr>
        <w:pStyle w:val="ListBullet"/>
      </w:pPr>
      <w:r w:rsidRPr="00E412E4">
        <w:t>vision</w:t>
      </w:r>
      <w:r w:rsidR="007A1FD0" w:rsidRPr="00E412E4">
        <w:t xml:space="preserve"> for the </w:t>
      </w:r>
      <w:r w:rsidR="00D7241E" w:rsidRPr="00E412E4">
        <w:t>strategy</w:t>
      </w:r>
    </w:p>
    <w:p w14:paraId="1C5E6595" w14:textId="1D337CCA" w:rsidR="000F3C77" w:rsidRPr="00E412E4" w:rsidRDefault="000F3C77" w:rsidP="00416E2A">
      <w:pPr>
        <w:pStyle w:val="ListBullet"/>
      </w:pPr>
      <w:r w:rsidRPr="00E412E4">
        <w:t>work streams</w:t>
      </w:r>
    </w:p>
    <w:p w14:paraId="5773B65C" w14:textId="16D28B11" w:rsidR="00D95CE1" w:rsidRPr="00E412E4" w:rsidRDefault="00C84478" w:rsidP="00416E2A">
      <w:pPr>
        <w:pStyle w:val="ListBullet"/>
      </w:pPr>
      <w:r w:rsidRPr="00E412E4">
        <w:t xml:space="preserve">challenges and opportunities </w:t>
      </w:r>
      <w:r w:rsidR="00E567D4" w:rsidRPr="00E412E4">
        <w:t>for animal welfare in Australia</w:t>
      </w:r>
      <w:r w:rsidR="00EA7963" w:rsidRPr="00E412E4">
        <w:t>.</w:t>
      </w:r>
    </w:p>
    <w:p w14:paraId="7EA0D5F8" w14:textId="0F59414A" w:rsidR="009915E1" w:rsidRPr="00E412E4" w:rsidRDefault="005634F6" w:rsidP="00CB7EB2">
      <w:pPr>
        <w:spacing w:before="240"/>
        <w:rPr>
          <w:lang w:eastAsia="ja-JP"/>
        </w:rPr>
      </w:pPr>
      <w:r w:rsidRPr="00E412E4">
        <w:rPr>
          <w:lang w:eastAsia="ja-JP"/>
        </w:rPr>
        <w:t>Learn more</w:t>
      </w:r>
      <w:r w:rsidR="009915E1" w:rsidRPr="00E412E4">
        <w:rPr>
          <w:lang w:eastAsia="ja-JP"/>
        </w:rPr>
        <w:t xml:space="preserve"> about the </w:t>
      </w:r>
      <w:hyperlink r:id="rId21" w:anchor=":~:text=A%20renewed%20Australian%20Animal%20Welfare%20Strategy%20establishes%20Australia%27s%20commitment%20to,welfare%20issues%20of%20national%20significance." w:history="1">
        <w:r w:rsidR="009915E1" w:rsidRPr="00E412E4">
          <w:rPr>
            <w:rStyle w:val="Hyperlink"/>
          </w:rPr>
          <w:t>renewed Australian Animal Welfare Strategy</w:t>
        </w:r>
      </w:hyperlink>
      <w:r w:rsidR="009915E1" w:rsidRPr="00E412E4">
        <w:rPr>
          <w:lang w:eastAsia="ja-JP"/>
        </w:rPr>
        <w:t>.</w:t>
      </w:r>
    </w:p>
    <w:p w14:paraId="3CB814BC" w14:textId="5AF7EA3F" w:rsidR="00F70528" w:rsidRPr="00E412E4" w:rsidRDefault="00F70528" w:rsidP="00F70528">
      <w:pPr>
        <w:pStyle w:val="Heading3"/>
        <w:numPr>
          <w:ilvl w:val="0"/>
          <w:numId w:val="0"/>
        </w:numPr>
        <w:ind w:left="964" w:hanging="964"/>
        <w:rPr>
          <w:lang w:eastAsia="ja-JP"/>
        </w:rPr>
      </w:pPr>
      <w:bookmarkStart w:id="4" w:name="_Toc160451855"/>
      <w:r w:rsidRPr="00E412E4">
        <w:rPr>
          <w:lang w:eastAsia="ja-JP"/>
        </w:rPr>
        <w:t>Next steps</w:t>
      </w:r>
      <w:bookmarkEnd w:id="4"/>
    </w:p>
    <w:p w14:paraId="520C4B78" w14:textId="45D20826" w:rsidR="00F70528" w:rsidRPr="00E412E4" w:rsidRDefault="00F70528" w:rsidP="452FC433">
      <w:r w:rsidRPr="00E412E4">
        <w:rPr>
          <w:lang w:eastAsia="ja-JP"/>
        </w:rPr>
        <w:t xml:space="preserve">Your views will help shape the renewed strategy. </w:t>
      </w:r>
      <w:r w:rsidRPr="00E412E4">
        <w:t xml:space="preserve">We will publish a summary </w:t>
      </w:r>
      <w:r w:rsidR="00DF1195" w:rsidRPr="00E412E4">
        <w:t xml:space="preserve">of views </w:t>
      </w:r>
      <w:r w:rsidR="7D498FF6" w:rsidRPr="00E412E4">
        <w:rPr>
          <w:rFonts w:eastAsiaTheme="minorEastAsia"/>
        </w:rPr>
        <w:t>expressed</w:t>
      </w:r>
      <w:r w:rsidR="67D2A98F" w:rsidRPr="00E412E4">
        <w:rPr>
          <w:rFonts w:eastAsiaTheme="minorEastAsia"/>
        </w:rPr>
        <w:t xml:space="preserve"> during consultation and received through the </w:t>
      </w:r>
      <w:r w:rsidR="00AD6CDD">
        <w:rPr>
          <w:rFonts w:eastAsiaTheme="minorEastAsia"/>
        </w:rPr>
        <w:t>Have Your Say</w:t>
      </w:r>
      <w:r w:rsidR="67D2A98F" w:rsidRPr="00E412E4">
        <w:rPr>
          <w:rFonts w:eastAsiaTheme="minorEastAsia"/>
        </w:rPr>
        <w:t xml:space="preserve"> process</w:t>
      </w:r>
      <w:r w:rsidRPr="00E412E4">
        <w:rPr>
          <w:rFonts w:eastAsiaTheme="minorEastAsia"/>
        </w:rPr>
        <w:t>.</w:t>
      </w:r>
    </w:p>
    <w:p w14:paraId="30B0CAE7" w14:textId="65C9FA6D" w:rsidR="00C60917" w:rsidRPr="00E412E4" w:rsidRDefault="00C60917" w:rsidP="00C60917">
      <w:pPr>
        <w:rPr>
          <w:rFonts w:eastAsiaTheme="minorEastAsia"/>
        </w:rPr>
      </w:pPr>
      <w:r w:rsidRPr="00E412E4">
        <w:rPr>
          <w:lang w:eastAsia="ja-JP"/>
        </w:rPr>
        <w:t xml:space="preserve">This discussion paper is the first step in an extensive stakeholder engagement process that will take place over the next </w:t>
      </w:r>
      <w:r w:rsidR="00807383" w:rsidRPr="00E412E4">
        <w:rPr>
          <w:lang w:eastAsia="ja-JP"/>
        </w:rPr>
        <w:t xml:space="preserve">3 </w:t>
      </w:r>
      <w:r w:rsidRPr="00E412E4">
        <w:rPr>
          <w:lang w:eastAsia="ja-JP"/>
        </w:rPr>
        <w:t xml:space="preserve">years. </w:t>
      </w:r>
      <w:r w:rsidRPr="00E412E4">
        <w:rPr>
          <w:rFonts w:eastAsiaTheme="minorEastAsia"/>
        </w:rPr>
        <w:t>Consultation will be ongoing</w:t>
      </w:r>
      <w:r w:rsidR="00492741">
        <w:rPr>
          <w:rFonts w:eastAsiaTheme="minorEastAsia"/>
        </w:rPr>
        <w:t xml:space="preserve">. We will test </w:t>
      </w:r>
      <w:r w:rsidRPr="00E412E4">
        <w:rPr>
          <w:rFonts w:eastAsiaTheme="minorEastAsia"/>
        </w:rPr>
        <w:t>insights and priorities throughout the development process from 202</w:t>
      </w:r>
      <w:r w:rsidR="00102B32" w:rsidRPr="00E412E4">
        <w:rPr>
          <w:rFonts w:eastAsiaTheme="minorEastAsia"/>
        </w:rPr>
        <w:t>4</w:t>
      </w:r>
      <w:r w:rsidR="00434607" w:rsidRPr="00E412E4">
        <w:rPr>
          <w:rFonts w:eastAsiaTheme="minorEastAsia"/>
        </w:rPr>
        <w:t xml:space="preserve"> </w:t>
      </w:r>
      <w:r w:rsidR="00674606" w:rsidRPr="00E412E4">
        <w:t>to</w:t>
      </w:r>
      <w:r w:rsidR="00807383" w:rsidRPr="00E412E4">
        <w:t xml:space="preserve"> </w:t>
      </w:r>
      <w:r w:rsidRPr="00E412E4">
        <w:rPr>
          <w:rFonts w:eastAsiaTheme="minorEastAsia"/>
        </w:rPr>
        <w:t>202</w:t>
      </w:r>
      <w:r w:rsidR="00102B32" w:rsidRPr="00E412E4">
        <w:rPr>
          <w:rFonts w:eastAsiaTheme="minorEastAsia"/>
        </w:rPr>
        <w:t>6</w:t>
      </w:r>
      <w:r w:rsidRPr="00E412E4">
        <w:rPr>
          <w:rFonts w:eastAsiaTheme="minorEastAsia"/>
        </w:rPr>
        <w:t>.</w:t>
      </w:r>
      <w:r w:rsidR="009A238B" w:rsidRPr="00E412E4">
        <w:rPr>
          <w:rFonts w:eastAsiaTheme="minorEastAsia"/>
        </w:rPr>
        <w:t xml:space="preserve"> </w:t>
      </w:r>
      <w:r w:rsidRPr="00E412E4">
        <w:rPr>
          <w:rFonts w:eastAsiaTheme="minorEastAsia"/>
        </w:rPr>
        <w:t>The final renewed strategy is expected to be published in 2027.</w:t>
      </w:r>
    </w:p>
    <w:p w14:paraId="5B8A13CB" w14:textId="739428FE" w:rsidR="00AC53FE" w:rsidRPr="00E412E4" w:rsidRDefault="00AC53FE" w:rsidP="00AC53FE">
      <w:pPr>
        <w:pStyle w:val="Heading2"/>
        <w:numPr>
          <w:ilvl w:val="0"/>
          <w:numId w:val="0"/>
        </w:numPr>
        <w:ind w:left="720" w:hanging="720"/>
      </w:pPr>
      <w:bookmarkStart w:id="5" w:name="_Toc160451856"/>
      <w:r w:rsidRPr="00E412E4">
        <w:lastRenderedPageBreak/>
        <w:t>Context</w:t>
      </w:r>
      <w:bookmarkEnd w:id="5"/>
    </w:p>
    <w:p w14:paraId="50C75304" w14:textId="1E988098" w:rsidR="000454C7" w:rsidRPr="00E412E4" w:rsidRDefault="009B3936" w:rsidP="00B27870">
      <w:pPr>
        <w:pStyle w:val="Heading3"/>
        <w:numPr>
          <w:ilvl w:val="1"/>
          <w:numId w:val="0"/>
        </w:numPr>
        <w:ind w:left="964" w:hanging="964"/>
      </w:pPr>
      <w:bookmarkStart w:id="6" w:name="_Toc160451857"/>
      <w:bookmarkStart w:id="7" w:name="_Toc147826384"/>
      <w:r w:rsidRPr="00E412E4">
        <w:t>History</w:t>
      </w:r>
      <w:bookmarkEnd w:id="6"/>
    </w:p>
    <w:p w14:paraId="4C2C3B4F" w14:textId="7F386958" w:rsidR="0089541B" w:rsidRPr="00E412E4" w:rsidRDefault="004728FE" w:rsidP="000B7E94">
      <w:pPr>
        <w:rPr>
          <w:rFonts w:eastAsia="Times New Roman"/>
          <w:color w:val="000000" w:themeColor="text1"/>
        </w:rPr>
      </w:pPr>
      <w:r w:rsidRPr="00E412E4">
        <w:rPr>
          <w:lang w:eastAsia="ja-JP"/>
        </w:rPr>
        <w:t>Animals are important for Australia socially, culturally, and economically.</w:t>
      </w:r>
      <w:r w:rsidR="00ED5B72" w:rsidRPr="00E412E4">
        <w:rPr>
          <w:lang w:eastAsia="ja-JP"/>
        </w:rPr>
        <w:t xml:space="preserve"> </w:t>
      </w:r>
      <w:r w:rsidR="00A10CAF" w:rsidRPr="00E412E4">
        <w:rPr>
          <w:lang w:eastAsia="ja-JP"/>
        </w:rPr>
        <w:t xml:space="preserve">They are our companions, providers of assistance, contributors to </w:t>
      </w:r>
      <w:r w:rsidR="00A10CAF" w:rsidRPr="6F760932">
        <w:rPr>
          <w:lang w:eastAsia="ja-JP"/>
        </w:rPr>
        <w:t>health</w:t>
      </w:r>
      <w:r w:rsidR="00A10CAF" w:rsidRPr="00E412E4">
        <w:rPr>
          <w:lang w:eastAsia="ja-JP"/>
        </w:rPr>
        <w:t xml:space="preserve"> and ecological well-being, and suppliers of essential food and fibre resources.</w:t>
      </w:r>
      <w:r w:rsidR="000B7E94" w:rsidRPr="00E412E4">
        <w:rPr>
          <w:rFonts w:eastAsia="Times New Roman"/>
          <w:color w:val="000000" w:themeColor="text1"/>
        </w:rPr>
        <w:t xml:space="preserve"> Animal and animal-related industries generate billions of dollars of economic activity and tens of thousands of jobs across rural, regional, and urban Australia.</w:t>
      </w:r>
    </w:p>
    <w:p w14:paraId="42834274" w14:textId="6608886D" w:rsidR="000B7E94" w:rsidRPr="00E412E4" w:rsidRDefault="000B7E94" w:rsidP="000B7E94">
      <w:r w:rsidRPr="00E412E4">
        <w:t xml:space="preserve">The </w:t>
      </w:r>
      <w:bookmarkStart w:id="8" w:name="_Hlk145505165"/>
      <w:r w:rsidRPr="00E412E4">
        <w:t>original Australian Animal Welfare Strategy</w:t>
      </w:r>
      <w:bookmarkEnd w:id="8"/>
      <w:r w:rsidRPr="00E412E4">
        <w:t xml:space="preserve"> lapsed in 2014</w:t>
      </w:r>
      <w:r w:rsidR="00BB2144" w:rsidRPr="00E412E4">
        <w:t>.</w:t>
      </w:r>
      <w:r w:rsidR="006A4FA6" w:rsidRPr="00E412E4">
        <w:t xml:space="preserve"> </w:t>
      </w:r>
      <w:r w:rsidR="007F7B00">
        <w:t xml:space="preserve">The original strategy was </w:t>
      </w:r>
      <w:r w:rsidRPr="00E412E4">
        <w:t xml:space="preserve">an overarching national framework </w:t>
      </w:r>
      <w:r w:rsidR="007F7B00">
        <w:t xml:space="preserve">that </w:t>
      </w:r>
      <w:r w:rsidRPr="00E412E4">
        <w:t>identif</w:t>
      </w:r>
      <w:r w:rsidR="007F7B00">
        <w:t>ied</w:t>
      </w:r>
      <w:r w:rsidRPr="00E412E4">
        <w:t xml:space="preserve"> priorities, coordinate</w:t>
      </w:r>
      <w:r w:rsidR="007F7B00">
        <w:t>d</w:t>
      </w:r>
      <w:r w:rsidRPr="00E412E4">
        <w:t xml:space="preserve"> stakeholder action</w:t>
      </w:r>
      <w:r w:rsidR="007F7B00">
        <w:t>,</w:t>
      </w:r>
      <w:r w:rsidRPr="00E412E4">
        <w:t xml:space="preserve"> and improve</w:t>
      </w:r>
      <w:r w:rsidR="007F7B00">
        <w:t>d</w:t>
      </w:r>
      <w:r w:rsidRPr="00E412E4">
        <w:t xml:space="preserve"> all animal use sectors. </w:t>
      </w:r>
      <w:r w:rsidR="00982385">
        <w:t>T</w:t>
      </w:r>
      <w:r w:rsidRPr="00E412E4">
        <w:t xml:space="preserve">he Council of Australian Governments’ (CoAG) Primary Industries Ministerial Council </w:t>
      </w:r>
      <w:r w:rsidR="00982385">
        <w:t xml:space="preserve">endorsed the original strategy </w:t>
      </w:r>
      <w:r w:rsidRPr="00E412E4">
        <w:t>in May 2004</w:t>
      </w:r>
      <w:r w:rsidR="00C00F68">
        <w:t>.</w:t>
      </w:r>
      <w:r w:rsidRPr="00E412E4">
        <w:t xml:space="preserve"> </w:t>
      </w:r>
      <w:r w:rsidR="00C00F68">
        <w:t>I</w:t>
      </w:r>
      <w:r w:rsidRPr="00E412E4">
        <w:t xml:space="preserve">ts first National Implementation Plan was endorsed in 2006. The </w:t>
      </w:r>
      <w:r w:rsidR="00BC019C">
        <w:t>original</w:t>
      </w:r>
      <w:r w:rsidRPr="00E412E4">
        <w:t xml:space="preserve"> strategy was updated in 2010 </w:t>
      </w:r>
      <w:r w:rsidR="00C00F68">
        <w:t xml:space="preserve">after </w:t>
      </w:r>
      <w:r w:rsidRPr="00E412E4">
        <w:t xml:space="preserve">stakeholder consultation and an independent review of Phase 1 of the strategy. Phase 2 of the strategy ran from 1 July 2010 to </w:t>
      </w:r>
      <w:r w:rsidR="00342C69" w:rsidRPr="00E412E4">
        <w:t>30</w:t>
      </w:r>
      <w:r w:rsidR="00342C69">
        <w:t> </w:t>
      </w:r>
      <w:r w:rsidRPr="00E412E4">
        <w:t>June 2014</w:t>
      </w:r>
      <w:r w:rsidR="006A3E8B" w:rsidRPr="00E412E4">
        <w:t>.</w:t>
      </w:r>
    </w:p>
    <w:p w14:paraId="40993D66" w14:textId="342284E1" w:rsidR="000B7E94" w:rsidRPr="00E412E4" w:rsidRDefault="000B7E94" w:rsidP="000B7E94">
      <w:r>
        <w:t>The</w:t>
      </w:r>
      <w:r w:rsidRPr="00E412E4">
        <w:t xml:space="preserve"> vision of the </w:t>
      </w:r>
      <w:r w:rsidR="791700C8">
        <w:t xml:space="preserve">original </w:t>
      </w:r>
      <w:r>
        <w:t>strategy</w:t>
      </w:r>
      <w:r w:rsidRPr="00E412E4">
        <w:t xml:space="preserve"> was to ensure </w:t>
      </w:r>
      <w:r w:rsidR="00D723E5" w:rsidRPr="00E412E4">
        <w:rPr>
          <w:rFonts w:ascii="Calibri" w:eastAsia="Calibri" w:hAnsi="Calibri" w:cs="Calibri"/>
        </w:rPr>
        <w:t>‘</w:t>
      </w:r>
      <w:r w:rsidRPr="00E412E4">
        <w:rPr>
          <w:rFonts w:ascii="Calibri" w:eastAsia="Calibri" w:hAnsi="Calibri" w:cs="Calibri"/>
        </w:rPr>
        <w:t>the welfare of all animals in Australia is promoted and protected by the development and adoption of sound animal welfare standards and practices.</w:t>
      </w:r>
      <w:r w:rsidR="00D723E5" w:rsidRPr="00E412E4">
        <w:rPr>
          <w:rFonts w:ascii="Calibri" w:eastAsia="Calibri" w:hAnsi="Calibri" w:cs="Calibri"/>
        </w:rPr>
        <w:t>’</w:t>
      </w:r>
    </w:p>
    <w:p w14:paraId="51D5430D" w14:textId="275489D1" w:rsidR="000B7E94" w:rsidRPr="00E412E4" w:rsidRDefault="00BC019C" w:rsidP="000B7E94">
      <w:r>
        <w:t>T</w:t>
      </w:r>
      <w:r w:rsidR="000B7E94" w:rsidRPr="00E412E4">
        <w:t xml:space="preserve">he original strategy </w:t>
      </w:r>
      <w:r w:rsidR="00ED0F46">
        <w:t xml:space="preserve">had </w:t>
      </w:r>
      <w:r w:rsidR="00807383" w:rsidRPr="00E412E4">
        <w:t xml:space="preserve">6 </w:t>
      </w:r>
      <w:r w:rsidR="000B7E94" w:rsidRPr="00E412E4">
        <w:t>animal groups</w:t>
      </w:r>
      <w:r w:rsidR="0087605C">
        <w:t>,</w:t>
      </w:r>
      <w:r w:rsidR="000B7E94" w:rsidRPr="00E412E4">
        <w:t xml:space="preserve"> to ensure that the strategy was comprehensive. These </w:t>
      </w:r>
      <w:r w:rsidR="00807383" w:rsidRPr="00E412E4">
        <w:t xml:space="preserve">6 </w:t>
      </w:r>
      <w:r w:rsidR="000B7E94" w:rsidRPr="00E412E4">
        <w:t>groups were:</w:t>
      </w:r>
    </w:p>
    <w:p w14:paraId="7D7A311F" w14:textId="77777777" w:rsidR="000B7E94" w:rsidRPr="00E412E4" w:rsidRDefault="000B7E94" w:rsidP="00ED5B72">
      <w:pPr>
        <w:pStyle w:val="ListBullet"/>
      </w:pPr>
      <w:r w:rsidRPr="00E412E4">
        <w:t>livestock and production animals</w:t>
      </w:r>
    </w:p>
    <w:p w14:paraId="53BB6593" w14:textId="77777777" w:rsidR="000B7E94" w:rsidRPr="00E412E4" w:rsidRDefault="000B7E94" w:rsidP="00ED5B72">
      <w:pPr>
        <w:pStyle w:val="ListBullet"/>
      </w:pPr>
      <w:r w:rsidRPr="00E412E4">
        <w:t>companion animals</w:t>
      </w:r>
    </w:p>
    <w:p w14:paraId="5734A738" w14:textId="77777777" w:rsidR="000B7E94" w:rsidRPr="00E412E4" w:rsidRDefault="000B7E94" w:rsidP="00ED5B72">
      <w:pPr>
        <w:pStyle w:val="ListBullet"/>
      </w:pPr>
      <w:r w:rsidRPr="00E412E4">
        <w:t>aquatic animals</w:t>
      </w:r>
    </w:p>
    <w:p w14:paraId="1A0001FD" w14:textId="77777777" w:rsidR="000B7E94" w:rsidRPr="00E412E4" w:rsidRDefault="000B7E94" w:rsidP="00ED5B72">
      <w:pPr>
        <w:pStyle w:val="ListBullet"/>
      </w:pPr>
      <w:r w:rsidRPr="00E412E4">
        <w:t>animals used for work, recreation, entertainment and display</w:t>
      </w:r>
    </w:p>
    <w:p w14:paraId="0D58F6F1" w14:textId="77777777" w:rsidR="000B7E94" w:rsidRPr="00E412E4" w:rsidRDefault="000B7E94" w:rsidP="00ED5B72">
      <w:pPr>
        <w:pStyle w:val="ListBullet"/>
      </w:pPr>
      <w:r w:rsidRPr="00E412E4">
        <w:t>animals used in research and teaching</w:t>
      </w:r>
    </w:p>
    <w:p w14:paraId="29063F96" w14:textId="77777777" w:rsidR="000B7E94" w:rsidRPr="00E412E4" w:rsidRDefault="000B7E94" w:rsidP="00ED5B72">
      <w:pPr>
        <w:pStyle w:val="ListBullet"/>
      </w:pPr>
      <w:r w:rsidRPr="00E412E4">
        <w:t>native, introduced and feral animals.</w:t>
      </w:r>
    </w:p>
    <w:p w14:paraId="13318018" w14:textId="3B0D2BB8" w:rsidR="00DB2CAE" w:rsidRPr="00E412E4" w:rsidRDefault="000B7E94" w:rsidP="00010DBA">
      <w:pPr>
        <w:spacing w:before="240"/>
      </w:pPr>
      <w:r w:rsidRPr="00E412E4">
        <w:t>At its conclusion, the original strategy wa</w:t>
      </w:r>
      <w:r w:rsidR="00400AB8" w:rsidRPr="00E412E4">
        <w:t xml:space="preserve">s in </w:t>
      </w:r>
      <w:r w:rsidRPr="00E412E4">
        <w:t>its implementation phase</w:t>
      </w:r>
      <w:r w:rsidR="002130E6" w:rsidRPr="00E412E4">
        <w:t>,</w:t>
      </w:r>
      <w:r w:rsidRPr="00E412E4">
        <w:t xml:space="preserve"> supported by a range of working groups.</w:t>
      </w:r>
    </w:p>
    <w:p w14:paraId="4036528D" w14:textId="767FE397" w:rsidR="00F80CAD" w:rsidRPr="00E412E4" w:rsidRDefault="003760C5" w:rsidP="000B7E94">
      <w:pPr>
        <w:pStyle w:val="Heading3"/>
        <w:numPr>
          <w:ilvl w:val="1"/>
          <w:numId w:val="0"/>
        </w:numPr>
        <w:ind w:left="964" w:hanging="964"/>
        <w:rPr>
          <w:strike/>
        </w:rPr>
      </w:pPr>
      <w:bookmarkStart w:id="9" w:name="_Toc160451858"/>
      <w:bookmarkEnd w:id="7"/>
      <w:r w:rsidRPr="00E412E4">
        <w:t>Australia’s animal welfare system</w:t>
      </w:r>
      <w:bookmarkEnd w:id="9"/>
    </w:p>
    <w:p w14:paraId="14D08073" w14:textId="281D915E" w:rsidR="000454C7" w:rsidRPr="00E412E4" w:rsidRDefault="00F80CAD" w:rsidP="00E01558">
      <w:r w:rsidRPr="00E412E4">
        <w:t>Animal welfare within Australia is generally a state and territory responsibility</w:t>
      </w:r>
      <w:r w:rsidR="00BB2144" w:rsidRPr="00E412E4">
        <w:t>. H</w:t>
      </w:r>
      <w:r w:rsidRPr="00E412E4">
        <w:t>owever, there is a collaborative approach to managing animal welfare</w:t>
      </w:r>
      <w:r w:rsidR="00DB45A5">
        <w:t>.</w:t>
      </w:r>
      <w:r w:rsidRPr="00E412E4">
        <w:t xml:space="preserve"> </w:t>
      </w:r>
      <w:r w:rsidR="25458201">
        <w:t>T</w:t>
      </w:r>
      <w:r>
        <w:t>he</w:t>
      </w:r>
      <w:r w:rsidRPr="00E412E4">
        <w:t xml:space="preserve"> </w:t>
      </w:r>
      <w:r w:rsidR="00807383" w:rsidRPr="00E412E4">
        <w:t xml:space="preserve">3 </w:t>
      </w:r>
      <w:r w:rsidRPr="00E412E4">
        <w:t xml:space="preserve">tiers of government </w:t>
      </w:r>
      <w:r w:rsidR="006D76B1" w:rsidRPr="00E412E4">
        <w:t xml:space="preserve">– </w:t>
      </w:r>
      <w:r w:rsidR="00061898">
        <w:t xml:space="preserve">the </w:t>
      </w:r>
      <w:r w:rsidR="00702BE7">
        <w:t>Australian</w:t>
      </w:r>
      <w:r w:rsidR="00061898">
        <w:t xml:space="preserve"> Government</w:t>
      </w:r>
      <w:r w:rsidR="006D76B1" w:rsidRPr="00E412E4">
        <w:t xml:space="preserve">, </w:t>
      </w:r>
      <w:r w:rsidR="00C2678B" w:rsidRPr="00E412E4">
        <w:t>s</w:t>
      </w:r>
      <w:r w:rsidR="006D76B1" w:rsidRPr="00E412E4">
        <w:t xml:space="preserve">tate </w:t>
      </w:r>
      <w:r w:rsidR="006D76B1" w:rsidRPr="00E412E4" w:rsidDel="00C62093">
        <w:t xml:space="preserve">and </w:t>
      </w:r>
      <w:r w:rsidR="00C2678B" w:rsidRPr="00E412E4">
        <w:t>t</w:t>
      </w:r>
      <w:r w:rsidR="006D76B1" w:rsidRPr="00E412E4">
        <w:t>erritory</w:t>
      </w:r>
      <w:r w:rsidR="00061898">
        <w:t xml:space="preserve"> government</w:t>
      </w:r>
      <w:r w:rsidR="00CD75A3">
        <w:t>s</w:t>
      </w:r>
      <w:r w:rsidR="00FB3E33">
        <w:t>,</w:t>
      </w:r>
      <w:r w:rsidR="006D76B1" w:rsidRPr="00E412E4">
        <w:t xml:space="preserve"> and local governments – </w:t>
      </w:r>
      <w:r w:rsidRPr="00E412E4">
        <w:t xml:space="preserve">each </w:t>
      </w:r>
      <w:r w:rsidR="00CD75A3">
        <w:t>have</w:t>
      </w:r>
      <w:r w:rsidR="00FB3E33">
        <w:t xml:space="preserve"> </w:t>
      </w:r>
      <w:r w:rsidRPr="00E412E4">
        <w:t>animal welfare responsibilities.</w:t>
      </w:r>
      <w:r w:rsidR="00CD307B" w:rsidRPr="00CD307B">
        <w:t xml:space="preserve"> </w:t>
      </w:r>
    </w:p>
    <w:p w14:paraId="31D623CC" w14:textId="440C7311" w:rsidR="000454C7" w:rsidRPr="00E412E4" w:rsidRDefault="00F80CAD" w:rsidP="00E01558">
      <w:pPr>
        <w:rPr>
          <w:color w:val="000000"/>
          <w:shd w:val="clear" w:color="auto" w:fill="FFFFFF"/>
        </w:rPr>
      </w:pPr>
      <w:r w:rsidRPr="00E412E4">
        <w:rPr>
          <w:rFonts w:eastAsia="Calibri"/>
          <w:lang w:eastAsia="en-AU"/>
        </w:rPr>
        <w:t xml:space="preserve">The Australian Government’s responsibility </w:t>
      </w:r>
      <w:r w:rsidR="000663E0" w:rsidRPr="00E412E4">
        <w:rPr>
          <w:rFonts w:eastAsia="Calibri"/>
          <w:lang w:eastAsia="en-AU"/>
        </w:rPr>
        <w:t>relates primarily</w:t>
      </w:r>
      <w:r w:rsidRPr="00E412E4">
        <w:rPr>
          <w:rFonts w:eastAsia="Calibri"/>
          <w:lang w:eastAsia="en-AU"/>
        </w:rPr>
        <w:t xml:space="preserve"> to international trade</w:t>
      </w:r>
      <w:r w:rsidR="00291F63">
        <w:rPr>
          <w:rFonts w:eastAsia="Calibri"/>
          <w:lang w:eastAsia="en-AU"/>
        </w:rPr>
        <w:t>. This</w:t>
      </w:r>
      <w:r w:rsidR="00E5280C" w:rsidRPr="00E412E4">
        <w:rPr>
          <w:rFonts w:eastAsia="Calibri"/>
          <w:lang w:eastAsia="en-AU"/>
        </w:rPr>
        <w:t xml:space="preserve"> </w:t>
      </w:r>
      <w:r w:rsidRPr="00E412E4">
        <w:rPr>
          <w:rFonts w:eastAsia="Calibri"/>
          <w:lang w:eastAsia="en-AU"/>
        </w:rPr>
        <w:t>includ</w:t>
      </w:r>
      <w:r w:rsidR="00291F63">
        <w:rPr>
          <w:rFonts w:eastAsia="Calibri"/>
          <w:lang w:eastAsia="en-AU"/>
        </w:rPr>
        <w:t>es</w:t>
      </w:r>
      <w:r w:rsidRPr="00E412E4">
        <w:rPr>
          <w:rFonts w:eastAsia="Calibri"/>
          <w:lang w:eastAsia="en-AU"/>
        </w:rPr>
        <w:t xml:space="preserve"> export of livestock and meat products</w:t>
      </w:r>
      <w:r w:rsidR="00291F63">
        <w:rPr>
          <w:rFonts w:eastAsia="Calibri"/>
          <w:lang w:eastAsia="en-AU"/>
        </w:rPr>
        <w:t>,</w:t>
      </w:r>
      <w:r w:rsidRPr="00E412E4">
        <w:rPr>
          <w:rFonts w:eastAsia="Calibri"/>
          <w:lang w:eastAsia="en-AU"/>
        </w:rPr>
        <w:t xml:space="preserve"> and </w:t>
      </w:r>
      <w:r w:rsidR="00A962C4" w:rsidRPr="00E412E4">
        <w:rPr>
          <w:rFonts w:eastAsia="Calibri"/>
          <w:lang w:eastAsia="en-AU"/>
        </w:rPr>
        <w:t xml:space="preserve">consideration of </w:t>
      </w:r>
      <w:r w:rsidR="002F2E72" w:rsidRPr="00E412E4">
        <w:rPr>
          <w:rFonts w:eastAsia="Calibri"/>
          <w:lang w:eastAsia="en-AU"/>
        </w:rPr>
        <w:t xml:space="preserve">trading </w:t>
      </w:r>
      <w:r w:rsidRPr="00E412E4">
        <w:rPr>
          <w:rFonts w:eastAsia="Calibri"/>
          <w:lang w:eastAsia="en-AU"/>
        </w:rPr>
        <w:t xml:space="preserve">partner requirements </w:t>
      </w:r>
      <w:r w:rsidR="008727B7" w:rsidRPr="00E412E4">
        <w:rPr>
          <w:rFonts w:eastAsia="Calibri"/>
          <w:lang w:eastAsia="en-AU"/>
        </w:rPr>
        <w:t>when ne</w:t>
      </w:r>
      <w:r w:rsidR="001D47C9" w:rsidRPr="00E412E4">
        <w:rPr>
          <w:rFonts w:eastAsia="Calibri"/>
          <w:lang w:eastAsia="en-AU"/>
        </w:rPr>
        <w:t>go</w:t>
      </w:r>
      <w:r w:rsidR="008727B7" w:rsidRPr="00E412E4">
        <w:rPr>
          <w:rFonts w:eastAsia="Calibri"/>
          <w:lang w:eastAsia="en-AU"/>
        </w:rPr>
        <w:t>tiating</w:t>
      </w:r>
      <w:r w:rsidRPr="00E412E4">
        <w:rPr>
          <w:rFonts w:eastAsia="Calibri"/>
          <w:lang w:eastAsia="en-AU"/>
        </w:rPr>
        <w:t xml:space="preserve"> trade deals.</w:t>
      </w:r>
      <w:r w:rsidR="009C5E22" w:rsidRPr="00E412E4">
        <w:rPr>
          <w:rFonts w:eastAsia="Calibri"/>
          <w:lang w:eastAsia="en-AU"/>
        </w:rPr>
        <w:t xml:space="preserve"> </w:t>
      </w:r>
      <w:r w:rsidR="009C5E22" w:rsidRPr="00E412E4">
        <w:rPr>
          <w:color w:val="000000"/>
          <w:shd w:val="clear" w:color="auto" w:fill="FFFFFF"/>
        </w:rPr>
        <w:t xml:space="preserve">The Australian Government is also responsible for providing input to international negotiations on animal welfare and </w:t>
      </w:r>
      <w:r w:rsidR="00437A7E">
        <w:rPr>
          <w:color w:val="000000"/>
          <w:shd w:val="clear" w:color="auto" w:fill="FFFFFF"/>
        </w:rPr>
        <w:t>supports</w:t>
      </w:r>
      <w:r w:rsidR="009C5E22" w:rsidRPr="00E412E4">
        <w:rPr>
          <w:color w:val="000000"/>
          <w:shd w:val="clear" w:color="auto" w:fill="FFFFFF"/>
        </w:rPr>
        <w:t xml:space="preserve"> the development of international standards</w:t>
      </w:r>
      <w:r w:rsidR="009D07F1" w:rsidRPr="00E412E4">
        <w:rPr>
          <w:color w:val="000000"/>
          <w:shd w:val="clear" w:color="auto" w:fill="FFFFFF"/>
        </w:rPr>
        <w:t xml:space="preserve"> through its membership of the World Organisation for Animal Health</w:t>
      </w:r>
      <w:r w:rsidR="009C5E22" w:rsidRPr="00E412E4">
        <w:rPr>
          <w:color w:val="000000"/>
          <w:shd w:val="clear" w:color="auto" w:fill="FFFFFF"/>
        </w:rPr>
        <w:t xml:space="preserve">. It negotiates treaties </w:t>
      </w:r>
      <w:r w:rsidR="009C5E22" w:rsidRPr="00E412E4">
        <w:rPr>
          <w:color w:val="000000"/>
          <w:shd w:val="clear" w:color="auto" w:fill="FFFFFF"/>
        </w:rPr>
        <w:lastRenderedPageBreak/>
        <w:t>(</w:t>
      </w:r>
      <w:r w:rsidR="00B35852" w:rsidRPr="00E412E4">
        <w:rPr>
          <w:color w:val="000000"/>
          <w:shd w:val="clear" w:color="auto" w:fill="FFFFFF"/>
        </w:rPr>
        <w:t>e.g</w:t>
      </w:r>
      <w:r w:rsidR="00832CBF">
        <w:rPr>
          <w:color w:val="000000"/>
          <w:shd w:val="clear" w:color="auto" w:fill="FFFFFF"/>
        </w:rPr>
        <w:t>.</w:t>
      </w:r>
      <w:r w:rsidR="009C5E22" w:rsidRPr="00E412E4">
        <w:rPr>
          <w:color w:val="000000"/>
          <w:shd w:val="clear" w:color="auto" w:fill="FFFFFF"/>
        </w:rPr>
        <w:t xml:space="preserve"> the Convention on International Trade in Endangered Species of Wild Fauna and Flora</w:t>
      </w:r>
      <w:r w:rsidR="005A5DCD" w:rsidRPr="00E412E4">
        <w:rPr>
          <w:color w:val="000000"/>
          <w:shd w:val="clear" w:color="auto" w:fill="FFFFFF"/>
        </w:rPr>
        <w:t xml:space="preserve"> – </w:t>
      </w:r>
      <w:r w:rsidR="009C5E22" w:rsidRPr="00E412E4">
        <w:rPr>
          <w:color w:val="000000"/>
          <w:shd w:val="clear" w:color="auto" w:fill="FFFFFF"/>
        </w:rPr>
        <w:t>CITES) and ensures compliance with treaties it signs.</w:t>
      </w:r>
    </w:p>
    <w:p w14:paraId="57D7C8A8" w14:textId="11CCE436" w:rsidR="00D95CE1" w:rsidRPr="00E412E4" w:rsidRDefault="00F80CAD" w:rsidP="00F80CAD">
      <w:r w:rsidRPr="00E412E4">
        <w:t xml:space="preserve">State and territory governments </w:t>
      </w:r>
      <w:r w:rsidR="00320F73" w:rsidRPr="00E412E4">
        <w:t xml:space="preserve">have the primary </w:t>
      </w:r>
      <w:r w:rsidR="04FE0AA0" w:rsidRPr="00E412E4">
        <w:t xml:space="preserve">responsibility </w:t>
      </w:r>
      <w:r w:rsidR="00320F73" w:rsidRPr="00E412E4">
        <w:t xml:space="preserve">for animal welfare </w:t>
      </w:r>
      <w:r w:rsidR="0079600B" w:rsidRPr="00E412E4">
        <w:t xml:space="preserve">regulation </w:t>
      </w:r>
      <w:r w:rsidR="00320F73" w:rsidRPr="00E412E4">
        <w:t>in Australia</w:t>
      </w:r>
      <w:r w:rsidR="00F35BE1" w:rsidRPr="00E412E4">
        <w:t>. This includes</w:t>
      </w:r>
      <w:r w:rsidRPr="00E412E4">
        <w:t xml:space="preserve"> preparing and enforcing animal welfare legislation, providing suitable institutional and legislative frameworks, developing appropriate policies and programs, and </w:t>
      </w:r>
      <w:r w:rsidR="005C298D">
        <w:t xml:space="preserve">making policies and programs </w:t>
      </w:r>
      <w:r w:rsidRPr="00E412E4">
        <w:t>readily accessible to the public.</w:t>
      </w:r>
    </w:p>
    <w:p w14:paraId="2ED06AC1" w14:textId="03B56B8B" w:rsidR="0089541B" w:rsidRPr="00E412E4" w:rsidRDefault="00F80CAD" w:rsidP="00F80CAD">
      <w:r w:rsidRPr="00E412E4">
        <w:t xml:space="preserve">Local governments have responsibility for some areas of domestic animal control </w:t>
      </w:r>
      <w:r w:rsidR="00DD147F" w:rsidRPr="00E412E4">
        <w:t>which can impact both animal welfare and public health, such as dangerous dog provisions</w:t>
      </w:r>
      <w:r w:rsidR="00386A20" w:rsidRPr="00E412E4">
        <w:t>.</w:t>
      </w:r>
      <w:r w:rsidRPr="00E412E4">
        <w:t xml:space="preserve"> This includes providing feedback to state and territory governments on animal welfare legislation and the promotion and maintenance of responsible animal ownership.</w:t>
      </w:r>
    </w:p>
    <w:p w14:paraId="0B658BB5" w14:textId="5ACD7037" w:rsidR="00C4704B" w:rsidRPr="00E412E4" w:rsidRDefault="00860690" w:rsidP="00C4704B">
      <w:r w:rsidRPr="00E412E4">
        <w:t>Animal industries also play an important role in Australia’s system</w:t>
      </w:r>
      <w:r w:rsidR="006F61A4">
        <w:t>. Animal industries</w:t>
      </w:r>
      <w:r w:rsidRPr="00E412E4">
        <w:t xml:space="preserve"> work with governments and other stakeholders like veterinarians, animal welfare groups and research bodies to deliver optimal animal welfare outcomes domestically and</w:t>
      </w:r>
      <w:r w:rsidR="006F61A4">
        <w:t>,</w:t>
      </w:r>
      <w:r w:rsidRPr="00E412E4">
        <w:t xml:space="preserve"> where applicable, for the international market. This role includes engagement with</w:t>
      </w:r>
      <w:r w:rsidR="001B2924" w:rsidRPr="00E412E4">
        <w:t xml:space="preserve"> animal welfare</w:t>
      </w:r>
      <w:r w:rsidRPr="00E412E4">
        <w:t xml:space="preserve"> standards and guidelines development and implementation. </w:t>
      </w:r>
      <w:r w:rsidR="002A1914">
        <w:t>Various animal i</w:t>
      </w:r>
      <w:r w:rsidRPr="00E412E4">
        <w:t>ndustries have also developed their own best practice guidelines for animal welfare</w:t>
      </w:r>
      <w:r w:rsidR="002A1914">
        <w:t>,</w:t>
      </w:r>
      <w:r w:rsidRPr="00E412E4">
        <w:t xml:space="preserve"> as well as certification and quality assurance systems. Many industries </w:t>
      </w:r>
      <w:r w:rsidRPr="00E412E4">
        <w:rPr>
          <w:rFonts w:eastAsia="Times New Roman"/>
          <w:lang w:eastAsia="en-AU"/>
        </w:rPr>
        <w:t xml:space="preserve">have also developed sustainability frameworks to guide and monitor the sustainability of industry practices into the future. </w:t>
      </w:r>
      <w:r w:rsidRPr="00E412E4">
        <w:t>Industry and the Australian Government co-invest in a range of research, development and extension activities to support continuous improvement in animal welfare.</w:t>
      </w:r>
    </w:p>
    <w:p w14:paraId="166085DA" w14:textId="03727BCD" w:rsidR="000454C7" w:rsidRPr="00E412E4" w:rsidRDefault="00CE1601" w:rsidP="00C4704B">
      <w:r w:rsidRPr="00E412E4">
        <w:t>The</w:t>
      </w:r>
      <w:r w:rsidR="006A1972" w:rsidRPr="00E412E4">
        <w:rPr>
          <w:rFonts w:ascii="Calibri" w:hAnsi="Calibri" w:cs="Calibri"/>
        </w:rPr>
        <w:t xml:space="preserve"> Animal Welfare Task Group (</w:t>
      </w:r>
      <w:r w:rsidRPr="00E412E4">
        <w:t>AWTG</w:t>
      </w:r>
      <w:r w:rsidR="006A1972" w:rsidRPr="00E412E4">
        <w:t>)</w:t>
      </w:r>
      <w:r w:rsidRPr="00E412E4">
        <w:t xml:space="preserve"> promotes the national consistency of farm animal welfare regulations across jurisdictions and </w:t>
      </w:r>
      <w:r w:rsidRPr="00E412E4">
        <w:rPr>
          <w:color w:val="000000" w:themeColor="text1"/>
          <w:lang w:eastAsia="en-AU"/>
        </w:rPr>
        <w:t>oversees the development and review of standards and guidelines for farm animals.</w:t>
      </w:r>
      <w:r w:rsidRPr="00E412E4">
        <w:t xml:space="preserve"> It resolves animal welfare policy and regulatory matters</w:t>
      </w:r>
      <w:r w:rsidR="005C68C6" w:rsidRPr="00E412E4">
        <w:t xml:space="preserve"> that</w:t>
      </w:r>
      <w:r w:rsidRPr="00E412E4">
        <w:t xml:space="preserve"> have national and inter-jurisdictional scope and delivers on animal welfare priorities of national interest referred to it by </w:t>
      </w:r>
      <w:r w:rsidR="00DD4CD4" w:rsidRPr="00E412E4">
        <w:t>the Agriculture Senior Officials’ Committee (</w:t>
      </w:r>
      <w:r w:rsidRPr="00E412E4">
        <w:t>AGSOC</w:t>
      </w:r>
      <w:r w:rsidR="00DD4CD4" w:rsidRPr="00E412E4">
        <w:t>)</w:t>
      </w:r>
      <w:r w:rsidRPr="00E412E4">
        <w:t xml:space="preserve">. </w:t>
      </w:r>
      <w:r w:rsidR="004B6F76" w:rsidRPr="00E412E4">
        <w:t xml:space="preserve">The </w:t>
      </w:r>
      <w:r w:rsidR="001647B4" w:rsidRPr="00E412E4">
        <w:t xml:space="preserve">AWTG </w:t>
      </w:r>
      <w:r w:rsidR="003C5D1B">
        <w:t>has</w:t>
      </w:r>
      <w:r w:rsidR="004B6F76" w:rsidRPr="00E412E4">
        <w:t xml:space="preserve"> officials from the Australian </w:t>
      </w:r>
      <w:r w:rsidR="009D6A68">
        <w:t>Government</w:t>
      </w:r>
      <w:r w:rsidR="004B6F76" w:rsidRPr="00E412E4">
        <w:t xml:space="preserve">, </w:t>
      </w:r>
      <w:r w:rsidR="00561063">
        <w:t xml:space="preserve">and </w:t>
      </w:r>
      <w:r w:rsidR="004B6F76" w:rsidRPr="00E412E4">
        <w:t xml:space="preserve">state </w:t>
      </w:r>
      <w:r w:rsidR="000E365F">
        <w:t>and</w:t>
      </w:r>
      <w:r w:rsidR="004B6F76" w:rsidRPr="00E412E4">
        <w:t xml:space="preserve"> territory </w:t>
      </w:r>
      <w:r w:rsidR="00561063">
        <w:t xml:space="preserve">governments. The </w:t>
      </w:r>
      <w:r w:rsidR="004B6F76" w:rsidRPr="00E412E4">
        <w:t>New Zealand</w:t>
      </w:r>
      <w:r w:rsidR="00561063">
        <w:t xml:space="preserve"> </w:t>
      </w:r>
      <w:r w:rsidR="004B6F76" w:rsidRPr="00E412E4">
        <w:t>government</w:t>
      </w:r>
      <w:r w:rsidR="00561063">
        <w:t xml:space="preserve"> is also a part of AWTG, as an observer</w:t>
      </w:r>
      <w:r w:rsidR="003D2DF8" w:rsidRPr="00E412E4">
        <w:t xml:space="preserve">. </w:t>
      </w:r>
      <w:r w:rsidR="00C3425C" w:rsidRPr="00E412E4">
        <w:t>The AWTG is a subgroup of AGSOC, which</w:t>
      </w:r>
      <w:r w:rsidR="004B6F76" w:rsidRPr="00E412E4">
        <w:t xml:space="preserve"> report</w:t>
      </w:r>
      <w:r w:rsidR="00C3425C" w:rsidRPr="00E412E4">
        <w:t>s</w:t>
      </w:r>
      <w:r w:rsidR="004B6F76" w:rsidRPr="00E412E4">
        <w:t xml:space="preserve"> to Agriculture Ministers</w:t>
      </w:r>
      <w:r w:rsidR="00A244BF" w:rsidRPr="00E412E4">
        <w:t>.</w:t>
      </w:r>
    </w:p>
    <w:p w14:paraId="27DDF3F2" w14:textId="02D07A86" w:rsidR="002B037C" w:rsidRPr="00E412E4" w:rsidRDefault="002B037C" w:rsidP="002B037C">
      <w:r w:rsidRPr="00E412E4">
        <w:t>Since the 1980s, the welfare of farm animals in Australia has been supported by a series of Model Codes of Practice for the Welfare of Animals (MCOP)</w:t>
      </w:r>
      <w:r w:rsidR="00561063">
        <w:t xml:space="preserve">. Animal industry sectors have </w:t>
      </w:r>
      <w:r w:rsidRPr="00E412E4">
        <w:t xml:space="preserve">voluntarily </w:t>
      </w:r>
      <w:r w:rsidR="00427377">
        <w:t xml:space="preserve">adopted </w:t>
      </w:r>
      <w:r w:rsidR="00C6641D">
        <w:t xml:space="preserve">the </w:t>
      </w:r>
      <w:r w:rsidR="007733F2">
        <w:t xml:space="preserve">codes. </w:t>
      </w:r>
    </w:p>
    <w:p w14:paraId="08E44536" w14:textId="440666CF" w:rsidR="002B037C" w:rsidRPr="00E412E4" w:rsidRDefault="00F06299" w:rsidP="002B037C">
      <w:r w:rsidRPr="00E412E4">
        <w:t>In 2005</w:t>
      </w:r>
      <w:r w:rsidR="00EF4F45" w:rsidRPr="00E412E4">
        <w:t xml:space="preserve">, Australian Governments agreed to convert the codes </w:t>
      </w:r>
      <w:r w:rsidR="002B037C" w:rsidRPr="00E412E4">
        <w:t xml:space="preserve">into </w:t>
      </w:r>
      <w:r w:rsidR="00D61CE2" w:rsidRPr="00E412E4">
        <w:t>A</w:t>
      </w:r>
      <w:r w:rsidR="002B037C" w:rsidRPr="00E412E4">
        <w:t xml:space="preserve">ustralian Animal Welfare Standards and Guidelines, with </w:t>
      </w:r>
      <w:r w:rsidR="00F06990" w:rsidRPr="00E412E4">
        <w:t>Australian states and territories</w:t>
      </w:r>
      <w:r w:rsidR="00F06990">
        <w:t xml:space="preserve"> to adopt</w:t>
      </w:r>
      <w:r w:rsidR="002B037C" w:rsidRPr="00E412E4">
        <w:t xml:space="preserve"> the standards as minimum legal standards</w:t>
      </w:r>
      <w:r w:rsidR="00F06990">
        <w:t>,</w:t>
      </w:r>
      <w:r w:rsidR="002B037C" w:rsidRPr="00E412E4">
        <w:t xml:space="preserve"> </w:t>
      </w:r>
      <w:r w:rsidR="00F06990">
        <w:t>and</w:t>
      </w:r>
      <w:r w:rsidR="002B037C" w:rsidRPr="00E412E4">
        <w:t xml:space="preserve"> the guidelines for recommended practice to be adopted voluntarily by industry.</w:t>
      </w:r>
    </w:p>
    <w:p w14:paraId="752E16EF" w14:textId="77777777" w:rsidR="000454C7" w:rsidRPr="00E412E4" w:rsidRDefault="002B037C" w:rsidP="001647B4">
      <w:r w:rsidRPr="00E412E4">
        <w:t>The introduction of animal welfare standards and guidelines aimed to improve welfare regulation in Australia through a greater focus on improved welfare outcomes, practical implementation for industry, and consistency across all Australian jurisdictions.</w:t>
      </w:r>
    </w:p>
    <w:p w14:paraId="63BEF49D" w14:textId="54891EAC" w:rsidR="003C62DB" w:rsidRPr="00E412E4" w:rsidRDefault="003C62DB" w:rsidP="003C62DB">
      <w:r w:rsidRPr="00E412E4">
        <w:t xml:space="preserve">National standards and guidelines are </w:t>
      </w:r>
      <w:r w:rsidR="00DF2FB3">
        <w:t xml:space="preserve">based on </w:t>
      </w:r>
      <w:r w:rsidRPr="00E412E4">
        <w:t>science and evidence</w:t>
      </w:r>
      <w:r w:rsidR="00DF2FB3">
        <w:t xml:space="preserve">. They </w:t>
      </w:r>
      <w:r w:rsidRPr="00E412E4">
        <w:t>tak</w:t>
      </w:r>
      <w:r w:rsidR="00DF2FB3">
        <w:t>e</w:t>
      </w:r>
      <w:r w:rsidRPr="00E412E4">
        <w:t xml:space="preserve"> into account practicalities and costs to industry</w:t>
      </w:r>
      <w:r w:rsidR="00E24B85">
        <w:t xml:space="preserve">. They are also </w:t>
      </w:r>
      <w:r w:rsidRPr="00E412E4">
        <w:t xml:space="preserve">underpinned by stakeholder engagement. </w:t>
      </w:r>
    </w:p>
    <w:p w14:paraId="5446D4F2" w14:textId="2B5C82C8" w:rsidR="001C2D55" w:rsidRPr="00E412E4" w:rsidRDefault="005B60D1" w:rsidP="00F80CAD">
      <w:r w:rsidRPr="00E412E4">
        <w:lastRenderedPageBreak/>
        <w:t>The development of national animal welfare standards and guidelines through the collaborative mechanism of the</w:t>
      </w:r>
      <w:r w:rsidRPr="00E412E4">
        <w:rPr>
          <w:rFonts w:ascii="Calibri" w:hAnsi="Calibri" w:cs="Calibri"/>
        </w:rPr>
        <w:t xml:space="preserve"> </w:t>
      </w:r>
      <w:r w:rsidRPr="00E412E4">
        <w:t xml:space="preserve">AWTG </w:t>
      </w:r>
      <w:r w:rsidR="004B4442">
        <w:t>helps</w:t>
      </w:r>
      <w:r w:rsidRPr="00E412E4">
        <w:t xml:space="preserve"> provide clarity and consistency</w:t>
      </w:r>
      <w:r w:rsidR="004B4442">
        <w:t>,</w:t>
      </w:r>
      <w:r w:rsidRPr="00E412E4">
        <w:t xml:space="preserve"> </w:t>
      </w:r>
      <w:r w:rsidR="004B4442">
        <w:t>as well as</w:t>
      </w:r>
      <w:r w:rsidRPr="00E412E4">
        <w:t xml:space="preserve"> facilitate the understanding of animal welfare requirements across industry, the community and trading partners.</w:t>
      </w:r>
    </w:p>
    <w:p w14:paraId="5F57FD64" w14:textId="56C5C78D" w:rsidR="00A11FCE" w:rsidRPr="00E412E4" w:rsidRDefault="001D1CA1" w:rsidP="00443FE5">
      <w:pPr>
        <w:pStyle w:val="Heading3"/>
        <w:numPr>
          <w:ilvl w:val="1"/>
          <w:numId w:val="0"/>
        </w:numPr>
      </w:pPr>
      <w:bookmarkStart w:id="10" w:name="_Toc160451859"/>
      <w:r w:rsidRPr="00E412E4">
        <w:t>Scope</w:t>
      </w:r>
      <w:bookmarkEnd w:id="10"/>
    </w:p>
    <w:p w14:paraId="1688FA25" w14:textId="1550E27F" w:rsidR="00FF486A" w:rsidRPr="00E412E4" w:rsidRDefault="008A0EFC" w:rsidP="006151B1">
      <w:pPr>
        <w:spacing w:after="0"/>
        <w:rPr>
          <w:lang w:eastAsia="ja-JP"/>
        </w:rPr>
      </w:pPr>
      <w:r w:rsidRPr="00E412E4">
        <w:rPr>
          <w:lang w:eastAsia="ja-JP"/>
        </w:rPr>
        <w:t xml:space="preserve">The Australian Government </w:t>
      </w:r>
      <w:r w:rsidRPr="003874AD">
        <w:rPr>
          <w:lang w:eastAsia="ja-JP"/>
        </w:rPr>
        <w:t xml:space="preserve">has committed </w:t>
      </w:r>
      <w:r w:rsidR="00EB3A39" w:rsidRPr="003874AD">
        <w:rPr>
          <w:lang w:eastAsia="ja-JP"/>
        </w:rPr>
        <w:t xml:space="preserve">$5 million over </w:t>
      </w:r>
      <w:r w:rsidR="00117BC2" w:rsidRPr="003874AD">
        <w:rPr>
          <w:lang w:eastAsia="ja-JP"/>
        </w:rPr>
        <w:t xml:space="preserve">4 </w:t>
      </w:r>
      <w:r w:rsidR="00847D0B" w:rsidRPr="003874AD">
        <w:rPr>
          <w:lang w:eastAsia="ja-JP"/>
        </w:rPr>
        <w:t xml:space="preserve">years to </w:t>
      </w:r>
      <w:r w:rsidR="00D02555" w:rsidRPr="003874AD">
        <w:rPr>
          <w:lang w:eastAsia="ja-JP"/>
        </w:rPr>
        <w:t xml:space="preserve">renew the </w:t>
      </w:r>
      <w:r w:rsidR="009F71E5" w:rsidRPr="003874AD">
        <w:rPr>
          <w:lang w:eastAsia="ja-JP"/>
        </w:rPr>
        <w:t>AAWS</w:t>
      </w:r>
      <w:r w:rsidR="00E03177" w:rsidRPr="003874AD">
        <w:rPr>
          <w:lang w:eastAsia="ja-JP"/>
        </w:rPr>
        <w:t>.</w:t>
      </w:r>
      <w:r w:rsidR="000E0702" w:rsidRPr="003874AD">
        <w:rPr>
          <w:lang w:eastAsia="ja-JP"/>
        </w:rPr>
        <w:t xml:space="preserve"> </w:t>
      </w:r>
      <w:r w:rsidR="00B42697" w:rsidRPr="003874AD">
        <w:rPr>
          <w:lang w:eastAsia="ja-JP"/>
        </w:rPr>
        <w:t xml:space="preserve">A renewed </w:t>
      </w:r>
      <w:r w:rsidR="009A194A" w:rsidRPr="003874AD">
        <w:rPr>
          <w:lang w:eastAsia="ja-JP"/>
        </w:rPr>
        <w:t>AAWS</w:t>
      </w:r>
      <w:r w:rsidR="00B42697" w:rsidRPr="003874AD">
        <w:rPr>
          <w:lang w:eastAsia="ja-JP"/>
        </w:rPr>
        <w:t xml:space="preserve"> will </w:t>
      </w:r>
      <w:r w:rsidR="00465B51" w:rsidRPr="003874AD">
        <w:rPr>
          <w:lang w:eastAsia="ja-JP"/>
        </w:rPr>
        <w:t xml:space="preserve">facilitate </w:t>
      </w:r>
      <w:r w:rsidR="007F53BC" w:rsidRPr="003874AD">
        <w:rPr>
          <w:lang w:eastAsia="ja-JP"/>
        </w:rPr>
        <w:t>joint leadership from</w:t>
      </w:r>
      <w:r w:rsidR="00985081">
        <w:rPr>
          <w:lang w:eastAsia="ja-JP"/>
        </w:rPr>
        <w:t xml:space="preserve"> the Australian Government and</w:t>
      </w:r>
      <w:r w:rsidR="007F53BC" w:rsidRPr="003874AD">
        <w:rPr>
          <w:lang w:eastAsia="ja-JP"/>
        </w:rPr>
        <w:t xml:space="preserve"> </w:t>
      </w:r>
      <w:r w:rsidR="00FB0864" w:rsidRPr="003874AD">
        <w:rPr>
          <w:lang w:eastAsia="ja-JP"/>
        </w:rPr>
        <w:t>state and territory</w:t>
      </w:r>
      <w:r w:rsidR="007F53BC" w:rsidRPr="003874AD">
        <w:rPr>
          <w:lang w:eastAsia="ja-JP"/>
        </w:rPr>
        <w:t xml:space="preserve"> governments </w:t>
      </w:r>
      <w:r w:rsidR="009141F2" w:rsidRPr="003874AD">
        <w:rPr>
          <w:lang w:eastAsia="ja-JP"/>
        </w:rPr>
        <w:t>to animal welfare</w:t>
      </w:r>
      <w:r w:rsidR="00DD4CD4" w:rsidRPr="003874AD">
        <w:rPr>
          <w:lang w:eastAsia="ja-JP"/>
        </w:rPr>
        <w:t xml:space="preserve">, with </w:t>
      </w:r>
      <w:r w:rsidR="00810D74" w:rsidRPr="003874AD">
        <w:rPr>
          <w:lang w:eastAsia="ja-JP"/>
        </w:rPr>
        <w:t>a view to</w:t>
      </w:r>
      <w:r w:rsidR="00FF486A" w:rsidRPr="003874AD">
        <w:rPr>
          <w:lang w:eastAsia="ja-JP"/>
        </w:rPr>
        <w:t>:</w:t>
      </w:r>
    </w:p>
    <w:p w14:paraId="2BC9A0D9" w14:textId="59CBE3B1" w:rsidR="008C40EA" w:rsidRPr="00E412E4" w:rsidRDefault="00F75C2E" w:rsidP="005A5DCD">
      <w:pPr>
        <w:pStyle w:val="ListBullet"/>
      </w:pPr>
      <w:r w:rsidRPr="00E412E4">
        <w:t>establish</w:t>
      </w:r>
      <w:r w:rsidR="00762DB2" w:rsidRPr="00E412E4">
        <w:t>ing</w:t>
      </w:r>
      <w:r w:rsidRPr="00E412E4">
        <w:t xml:space="preserve"> </w:t>
      </w:r>
      <w:r w:rsidR="004D1FF2" w:rsidRPr="00E412E4">
        <w:t xml:space="preserve">a national framework </w:t>
      </w:r>
      <w:r w:rsidR="001D072A" w:rsidRPr="00E412E4">
        <w:t xml:space="preserve">for bringing key stakeholders together on </w:t>
      </w:r>
      <w:r w:rsidR="008C40EA" w:rsidRPr="00E412E4">
        <w:t xml:space="preserve">animal welfare issues of national </w:t>
      </w:r>
      <w:r w:rsidR="00594FF7" w:rsidRPr="00E412E4">
        <w:t>significance</w:t>
      </w:r>
    </w:p>
    <w:p w14:paraId="033FA000" w14:textId="3C41A2B0" w:rsidR="00DE1F7F" w:rsidRPr="00E412E4" w:rsidRDefault="004A137D" w:rsidP="005A5DCD">
      <w:pPr>
        <w:pStyle w:val="ListBullet"/>
      </w:pPr>
      <w:r w:rsidRPr="00E412E4">
        <w:t>provid</w:t>
      </w:r>
      <w:r w:rsidR="008C1C73" w:rsidRPr="00E412E4">
        <w:t>ing</w:t>
      </w:r>
      <w:r w:rsidRPr="00E412E4">
        <w:t xml:space="preserve"> a forward direction for animal welfare </w:t>
      </w:r>
      <w:r w:rsidR="00DE1F7F" w:rsidRPr="00E412E4">
        <w:t>in Australia to</w:t>
      </w:r>
      <w:r w:rsidR="001610AD" w:rsidRPr="00E412E4">
        <w:t xml:space="preserve"> address</w:t>
      </w:r>
      <w:r w:rsidR="00584B1E" w:rsidRPr="00E412E4">
        <w:t xml:space="preserve"> </w:t>
      </w:r>
      <w:r w:rsidR="00DE1F7F" w:rsidRPr="00E412E4">
        <w:t xml:space="preserve">community and international </w:t>
      </w:r>
      <w:r w:rsidR="00594FF7" w:rsidRPr="00E412E4">
        <w:t>expectations</w:t>
      </w:r>
    </w:p>
    <w:p w14:paraId="69109395" w14:textId="2502A8B2" w:rsidR="008A0EFC" w:rsidRPr="00E412E4" w:rsidRDefault="0037411E" w:rsidP="005A5DCD">
      <w:pPr>
        <w:pStyle w:val="ListBullet"/>
      </w:pPr>
      <w:r w:rsidRPr="00E412E4">
        <w:t>maintain</w:t>
      </w:r>
      <w:r w:rsidR="008C1C73" w:rsidRPr="00E412E4">
        <w:t>ing</w:t>
      </w:r>
      <w:r w:rsidRPr="00E412E4">
        <w:t xml:space="preserve"> </w:t>
      </w:r>
      <w:r w:rsidR="00DE1F7F" w:rsidRPr="00E412E4">
        <w:t xml:space="preserve">Australia’s commitment </w:t>
      </w:r>
      <w:r w:rsidR="00C002FA" w:rsidRPr="00E412E4">
        <w:t xml:space="preserve">to modern, sustainable </w:t>
      </w:r>
      <w:r w:rsidR="6409B4E8" w:rsidRPr="00E412E4">
        <w:t xml:space="preserve">animal </w:t>
      </w:r>
      <w:r w:rsidR="2B7DE58C" w:rsidRPr="00E412E4">
        <w:t xml:space="preserve">welfare </w:t>
      </w:r>
      <w:r w:rsidR="00594FF7" w:rsidRPr="00E412E4">
        <w:t>practices</w:t>
      </w:r>
      <w:r w:rsidR="00A275CF" w:rsidRPr="00E412E4">
        <w:t xml:space="preserve"> informed by science and evidence</w:t>
      </w:r>
      <w:r w:rsidR="00594FF7" w:rsidRPr="00E412E4">
        <w:t>.</w:t>
      </w:r>
    </w:p>
    <w:p w14:paraId="4499597E" w14:textId="07E47E3B" w:rsidR="00D95CE1" w:rsidRPr="00E412E4" w:rsidRDefault="000F7C31" w:rsidP="00434607">
      <w:pPr>
        <w:spacing w:before="240"/>
      </w:pPr>
      <w:r w:rsidRPr="00E412E4">
        <w:t xml:space="preserve">Key </w:t>
      </w:r>
      <w:r w:rsidR="000006D0" w:rsidRPr="00E412E4">
        <w:t>learning</w:t>
      </w:r>
      <w:r w:rsidR="00F70C6C" w:rsidRPr="00E412E4">
        <w:t>s</w:t>
      </w:r>
      <w:r w:rsidR="00272FC9" w:rsidRPr="00E412E4">
        <w:t xml:space="preserve"> </w:t>
      </w:r>
      <w:r w:rsidR="00147AB5" w:rsidRPr="00E412E4">
        <w:t xml:space="preserve">and successes </w:t>
      </w:r>
      <w:r w:rsidR="00272FC9" w:rsidRPr="00E412E4">
        <w:t xml:space="preserve">from </w:t>
      </w:r>
      <w:r w:rsidR="00787A27" w:rsidRPr="00E412E4">
        <w:t>the lapsed strategy</w:t>
      </w:r>
      <w:r w:rsidR="00B74072" w:rsidRPr="00E412E4">
        <w:t xml:space="preserve"> </w:t>
      </w:r>
      <w:r w:rsidR="00D404B8" w:rsidRPr="00E412E4">
        <w:t>will inform</w:t>
      </w:r>
      <w:r w:rsidRPr="00E412E4">
        <w:t xml:space="preserve"> the renew</w:t>
      </w:r>
      <w:r w:rsidR="00FD7125">
        <w:t>ed strategy</w:t>
      </w:r>
      <w:r w:rsidR="00B01D44">
        <w:t xml:space="preserve">. The renewed strategy will also consider </w:t>
      </w:r>
      <w:r w:rsidR="00B943D4" w:rsidRPr="00E412E4">
        <w:t>modern challenges, opportunities</w:t>
      </w:r>
      <w:r w:rsidR="00D27053" w:rsidRPr="00E412E4">
        <w:t xml:space="preserve">, </w:t>
      </w:r>
      <w:r w:rsidR="00B943D4" w:rsidRPr="00E412E4">
        <w:t>science</w:t>
      </w:r>
      <w:r w:rsidR="00D27053" w:rsidRPr="00E412E4">
        <w:t xml:space="preserve"> and evidence</w:t>
      </w:r>
      <w:r w:rsidR="00B943D4" w:rsidRPr="00E412E4">
        <w:t>.</w:t>
      </w:r>
    </w:p>
    <w:p w14:paraId="73721B22" w14:textId="7A494FC9" w:rsidR="00074C7F" w:rsidRPr="00E412E4" w:rsidRDefault="00D31B8A" w:rsidP="00A92006">
      <w:pPr>
        <w:spacing w:after="0"/>
      </w:pPr>
      <w:r w:rsidRPr="00E412E4">
        <w:rPr>
          <w:rFonts w:ascii="Calibri" w:eastAsia="Calibri" w:hAnsi="Calibri" w:cs="Calibri"/>
        </w:rPr>
        <w:t xml:space="preserve">The </w:t>
      </w:r>
      <w:r w:rsidR="00292C33" w:rsidRPr="00E412E4">
        <w:rPr>
          <w:rFonts w:ascii="Calibri" w:eastAsia="Calibri" w:hAnsi="Calibri" w:cs="Calibri"/>
        </w:rPr>
        <w:t>funding</w:t>
      </w:r>
      <w:r w:rsidRPr="00E412E4">
        <w:rPr>
          <w:rFonts w:ascii="Calibri" w:eastAsia="Calibri" w:hAnsi="Calibri" w:cs="Calibri"/>
        </w:rPr>
        <w:t xml:space="preserve"> commitment </w:t>
      </w:r>
      <w:r w:rsidR="00292C33" w:rsidRPr="00E412E4">
        <w:rPr>
          <w:rFonts w:ascii="Calibri" w:eastAsia="Calibri" w:hAnsi="Calibri" w:cs="Calibri"/>
        </w:rPr>
        <w:t>by</w:t>
      </w:r>
      <w:r w:rsidRPr="00E412E4">
        <w:rPr>
          <w:rFonts w:ascii="Calibri" w:eastAsia="Calibri" w:hAnsi="Calibri" w:cs="Calibri"/>
        </w:rPr>
        <w:t xml:space="preserve"> the </w:t>
      </w:r>
      <w:r w:rsidR="74079E66" w:rsidRPr="00E412E4">
        <w:rPr>
          <w:rFonts w:ascii="Calibri" w:eastAsia="Calibri" w:hAnsi="Calibri" w:cs="Calibri"/>
        </w:rPr>
        <w:t>Australian Government</w:t>
      </w:r>
      <w:r w:rsidRPr="00E412E4">
        <w:rPr>
          <w:rFonts w:ascii="Calibri" w:eastAsia="Calibri" w:hAnsi="Calibri" w:cs="Calibri"/>
        </w:rPr>
        <w:t xml:space="preserve"> </w:t>
      </w:r>
      <w:r w:rsidR="00F0CBE3" w:rsidRPr="00E412E4">
        <w:t>allow</w:t>
      </w:r>
      <w:r w:rsidR="2140675B" w:rsidRPr="00E412E4">
        <w:t>s</w:t>
      </w:r>
      <w:r w:rsidRPr="00E412E4">
        <w:t xml:space="preserve"> for the development of a strategy</w:t>
      </w:r>
      <w:r w:rsidR="002A6073" w:rsidRPr="00E412E4">
        <w:t xml:space="preserve"> that</w:t>
      </w:r>
      <w:r w:rsidR="00F85B48" w:rsidRPr="00E412E4">
        <w:t>:</w:t>
      </w:r>
    </w:p>
    <w:p w14:paraId="7078FC02" w14:textId="67F6D654" w:rsidR="001C7180" w:rsidRPr="00E412E4" w:rsidRDefault="007D216F" w:rsidP="005A5DCD">
      <w:pPr>
        <w:pStyle w:val="ListBullet"/>
      </w:pPr>
      <w:r w:rsidRPr="00E412E4">
        <w:t>p</w:t>
      </w:r>
      <w:r w:rsidR="009A199F" w:rsidRPr="00E412E4">
        <w:t>rovides a vision for the welfare of all animals</w:t>
      </w:r>
    </w:p>
    <w:p w14:paraId="56CA331A" w14:textId="06D690AD" w:rsidR="009A199F" w:rsidRPr="00E412E4" w:rsidRDefault="007D216F" w:rsidP="005A5DCD">
      <w:pPr>
        <w:pStyle w:val="ListBullet"/>
      </w:pPr>
      <w:r w:rsidRPr="00E412E4">
        <w:t>o</w:t>
      </w:r>
      <w:r w:rsidR="009A199F" w:rsidRPr="00E412E4">
        <w:t>utlines the challenges and opportunities for animal welfare in Australia</w:t>
      </w:r>
    </w:p>
    <w:p w14:paraId="26175D10" w14:textId="3F5C342F" w:rsidR="009A199F" w:rsidRPr="00E412E4" w:rsidRDefault="00FC6869" w:rsidP="005A5DCD">
      <w:pPr>
        <w:pStyle w:val="ListBullet"/>
      </w:pPr>
      <w:r w:rsidRPr="00E412E4">
        <w:t>d</w:t>
      </w:r>
      <w:r w:rsidR="009A199F" w:rsidRPr="00E412E4">
        <w:t>efines relevant work streams of practical actions for meaningful improvements in Australia’s animal welfare system.</w:t>
      </w:r>
    </w:p>
    <w:p w14:paraId="017181F1" w14:textId="18FD69BB" w:rsidR="001D1CA1" w:rsidRPr="00E412E4" w:rsidRDefault="001D1CA1" w:rsidP="009A199F">
      <w:pPr>
        <w:spacing w:before="240"/>
      </w:pPr>
      <w:r w:rsidRPr="00E412E4">
        <w:t xml:space="preserve">Current funding does not cover the implementation of the strategy. </w:t>
      </w:r>
      <w:r w:rsidR="002349CC">
        <w:t xml:space="preserve">There are a number of factors that </w:t>
      </w:r>
      <w:r w:rsidR="00BE78D9">
        <w:t>would</w:t>
      </w:r>
      <w:r w:rsidRPr="00E412E4">
        <w:t xml:space="preserve"> need to be considered as part of an implementation phase</w:t>
      </w:r>
      <w:r w:rsidR="00BE78D9">
        <w:t>, such as re-establishing sector-specific working groups</w:t>
      </w:r>
      <w:r w:rsidRPr="00E412E4">
        <w:t>.</w:t>
      </w:r>
    </w:p>
    <w:p w14:paraId="2222B061" w14:textId="0792DE65" w:rsidR="001D1CA1" w:rsidRPr="00E412E4" w:rsidRDefault="001D1CA1" w:rsidP="001D1CA1">
      <w:pPr>
        <w:pStyle w:val="Heading3"/>
        <w:numPr>
          <w:ilvl w:val="0"/>
          <w:numId w:val="0"/>
        </w:numPr>
        <w:ind w:left="964" w:hanging="964"/>
      </w:pPr>
      <w:bookmarkStart w:id="11" w:name="_Toc160451860"/>
      <w:r w:rsidRPr="00E412E4">
        <w:t>Approach</w:t>
      </w:r>
      <w:bookmarkEnd w:id="11"/>
    </w:p>
    <w:p w14:paraId="7FFB03D5" w14:textId="09B25A48" w:rsidR="00D1769A" w:rsidRPr="00E412E4" w:rsidRDefault="00D1769A" w:rsidP="00D31B8A">
      <w:r w:rsidRPr="00E412E4">
        <w:t xml:space="preserve">The strategy will be released in chapters, each dedicated to one of </w:t>
      </w:r>
      <w:r w:rsidR="005A5DCD" w:rsidRPr="00E412E4">
        <w:t xml:space="preserve">6 </w:t>
      </w:r>
      <w:r w:rsidRPr="00E412E4">
        <w:t>animal groups, with the final strategy expected in 2027</w:t>
      </w:r>
      <w:r w:rsidR="00D47A7A" w:rsidRPr="00E412E4">
        <w:t>:</w:t>
      </w:r>
    </w:p>
    <w:p w14:paraId="09532599" w14:textId="1F7208E0" w:rsidR="0041674D" w:rsidRPr="00E412E4" w:rsidRDefault="00624889" w:rsidP="005A5DCD">
      <w:pPr>
        <w:pStyle w:val="ListBullet"/>
      </w:pPr>
      <w:r w:rsidRPr="00E412E4">
        <w:t>l</w:t>
      </w:r>
      <w:r w:rsidR="0041674D" w:rsidRPr="00E412E4">
        <w:t>ivestock and production animals</w:t>
      </w:r>
    </w:p>
    <w:p w14:paraId="5054726F" w14:textId="4D49CF32" w:rsidR="002B2ADB" w:rsidRPr="00E412E4" w:rsidRDefault="002B2ADB" w:rsidP="005A5DCD">
      <w:pPr>
        <w:pStyle w:val="ListBullet"/>
      </w:pPr>
      <w:r w:rsidRPr="00E412E4">
        <w:t>aquatic animals (including aquatic animals in production and wildlife)</w:t>
      </w:r>
    </w:p>
    <w:p w14:paraId="55D606F8" w14:textId="4F552BAE" w:rsidR="0041674D" w:rsidRPr="00E412E4" w:rsidRDefault="00B86011" w:rsidP="005A5DCD">
      <w:pPr>
        <w:pStyle w:val="ListBullet"/>
      </w:pPr>
      <w:r w:rsidRPr="00E412E4">
        <w:t>a</w:t>
      </w:r>
      <w:r w:rsidR="0041674D" w:rsidRPr="00E412E4">
        <w:t>nimals in the wild (native, introduced and feral animals)</w:t>
      </w:r>
    </w:p>
    <w:p w14:paraId="0ED62E44" w14:textId="5456C31F" w:rsidR="0041674D" w:rsidRPr="00E412E4" w:rsidRDefault="00B86011" w:rsidP="005A5DCD">
      <w:pPr>
        <w:pStyle w:val="ListBullet"/>
      </w:pPr>
      <w:r w:rsidRPr="00E412E4">
        <w:t>c</w:t>
      </w:r>
      <w:r w:rsidR="0041674D" w:rsidRPr="00E412E4">
        <w:t>ompanion animals</w:t>
      </w:r>
    </w:p>
    <w:p w14:paraId="49B995D5" w14:textId="2C9B4990" w:rsidR="0041674D" w:rsidRPr="00E412E4" w:rsidRDefault="00B86011" w:rsidP="005A5DCD">
      <w:pPr>
        <w:pStyle w:val="ListBullet"/>
      </w:pPr>
      <w:r w:rsidRPr="00E412E4">
        <w:t>a</w:t>
      </w:r>
      <w:r w:rsidR="0041674D" w:rsidRPr="00E412E4">
        <w:t>nimals used for work, sport and recreation</w:t>
      </w:r>
    </w:p>
    <w:p w14:paraId="4981170F" w14:textId="239E9F76" w:rsidR="0041674D" w:rsidRPr="00E412E4" w:rsidRDefault="00B86011" w:rsidP="005A5DCD">
      <w:pPr>
        <w:pStyle w:val="ListBullet"/>
      </w:pPr>
      <w:r w:rsidRPr="00E412E4">
        <w:t>a</w:t>
      </w:r>
      <w:r w:rsidR="0041674D" w:rsidRPr="00E412E4">
        <w:t>nimals used in research and teaching</w:t>
      </w:r>
      <w:r w:rsidR="002B2ADB" w:rsidRPr="00E412E4">
        <w:t>.</w:t>
      </w:r>
    </w:p>
    <w:p w14:paraId="283A9246" w14:textId="682259FB" w:rsidR="00215092" w:rsidRPr="00E412E4" w:rsidRDefault="00654568" w:rsidP="00BD6B0F">
      <w:pPr>
        <w:spacing w:before="240"/>
      </w:pPr>
      <w:r w:rsidRPr="00E412E4">
        <w:lastRenderedPageBreak/>
        <w:t xml:space="preserve">Each animal group chapter will </w:t>
      </w:r>
      <w:r w:rsidR="109E1319" w:rsidRPr="00E412E4">
        <w:t>include</w:t>
      </w:r>
      <w:r w:rsidRPr="00E412E4">
        <w:t xml:space="preserve"> practical actions</w:t>
      </w:r>
      <w:r w:rsidR="00FB33CD" w:rsidRPr="00E412E4">
        <w:t>, grouped under a relevant work stream</w:t>
      </w:r>
      <w:r w:rsidR="009E31E6" w:rsidRPr="00E412E4">
        <w:t>. The practical actions</w:t>
      </w:r>
      <w:r w:rsidR="00D67522" w:rsidRPr="00E412E4">
        <w:t xml:space="preserve"> describe the measures needed for meaningful improvements </w:t>
      </w:r>
      <w:r w:rsidR="00D631E5" w:rsidRPr="00E412E4">
        <w:t>in Australia’s animal welfare system.</w:t>
      </w:r>
    </w:p>
    <w:p w14:paraId="62E605A9" w14:textId="44DE4B3C" w:rsidR="00D52DA6" w:rsidRPr="00E412E4" w:rsidRDefault="00F67A7B" w:rsidP="00F67A7B">
      <w:r w:rsidRPr="00E412E4">
        <w:t xml:space="preserve">An inclusive stakeholder engagement approach will ensure a broad range of people are involved in, and contribute to, the development of the renewed strategy. This Have Your Say </w:t>
      </w:r>
      <w:r w:rsidR="001200CF">
        <w:t>survey is the start</w:t>
      </w:r>
      <w:r w:rsidRPr="00E412E4">
        <w:t xml:space="preserve"> </w:t>
      </w:r>
      <w:r w:rsidR="001200CF">
        <w:t xml:space="preserve">of </w:t>
      </w:r>
      <w:r w:rsidRPr="00E412E4">
        <w:t>the public engagement process.</w:t>
      </w:r>
    </w:p>
    <w:p w14:paraId="68FD4F7B" w14:textId="77777777" w:rsidR="000454C7" w:rsidRPr="00E412E4" w:rsidRDefault="005C11E1" w:rsidP="00E01558">
      <w:pPr>
        <w:pStyle w:val="Heading2"/>
        <w:numPr>
          <w:ilvl w:val="0"/>
          <w:numId w:val="0"/>
        </w:numPr>
      </w:pPr>
      <w:bookmarkStart w:id="12" w:name="_Toc430782157"/>
      <w:bookmarkStart w:id="13" w:name="_Toc147826389"/>
      <w:bookmarkStart w:id="14" w:name="_Toc160451861"/>
      <w:r w:rsidRPr="00E412E4">
        <w:lastRenderedPageBreak/>
        <w:t>Discussion question</w:t>
      </w:r>
      <w:bookmarkEnd w:id="12"/>
      <w:r w:rsidR="00471D69" w:rsidRPr="00E412E4">
        <w:t>s</w:t>
      </w:r>
      <w:bookmarkEnd w:id="13"/>
      <w:bookmarkEnd w:id="14"/>
    </w:p>
    <w:p w14:paraId="729FA678" w14:textId="128BFD54" w:rsidR="00CB4AC2" w:rsidRPr="00E412E4" w:rsidRDefault="00E21E09" w:rsidP="00CB4AC2">
      <w:r w:rsidRPr="00E412E4">
        <w:t xml:space="preserve">The </w:t>
      </w:r>
      <w:r w:rsidR="00752312" w:rsidRPr="00E412E4">
        <w:t xml:space="preserve">strategy will build on successes of the lapsed AAWS </w:t>
      </w:r>
      <w:r w:rsidR="00521455" w:rsidRPr="00E412E4">
        <w:t>while</w:t>
      </w:r>
      <w:r w:rsidR="00752312" w:rsidRPr="00E412E4">
        <w:t xml:space="preserve"> </w:t>
      </w:r>
      <w:r w:rsidR="000118E8" w:rsidRPr="00E412E4">
        <w:t>reflecting</w:t>
      </w:r>
      <w:r w:rsidR="007903DA" w:rsidRPr="00E412E4">
        <w:t xml:space="preserve"> contemporary animal welfare </w:t>
      </w:r>
      <w:r w:rsidR="001841B9" w:rsidRPr="00E412E4">
        <w:t>science</w:t>
      </w:r>
      <w:r w:rsidR="008914D3" w:rsidRPr="00E412E4">
        <w:t xml:space="preserve"> and evidence</w:t>
      </w:r>
      <w:r w:rsidR="001841B9" w:rsidRPr="00E412E4">
        <w:t xml:space="preserve"> and</w:t>
      </w:r>
      <w:r w:rsidR="0055279F" w:rsidRPr="00E412E4">
        <w:t xml:space="preserve"> recognis</w:t>
      </w:r>
      <w:r w:rsidR="004537BD" w:rsidRPr="00E412E4">
        <w:t>ing</w:t>
      </w:r>
      <w:r w:rsidR="0055279F" w:rsidRPr="00E412E4">
        <w:t xml:space="preserve"> modern challenges and opportunities. </w:t>
      </w:r>
      <w:r w:rsidR="0014587B" w:rsidRPr="00E412E4">
        <w:t xml:space="preserve">The </w:t>
      </w:r>
      <w:r w:rsidR="00A96DC8" w:rsidRPr="00E412E4">
        <w:t>renewal</w:t>
      </w:r>
      <w:r w:rsidR="0014587B" w:rsidRPr="00E412E4">
        <w:t xml:space="preserve"> process </w:t>
      </w:r>
      <w:r w:rsidR="001841B9" w:rsidRPr="00E412E4">
        <w:t xml:space="preserve">will </w:t>
      </w:r>
      <w:r w:rsidR="00A96DC8" w:rsidRPr="00E412E4">
        <w:t>consider</w:t>
      </w:r>
      <w:r w:rsidR="00A11B9F" w:rsidRPr="00E412E4">
        <w:t xml:space="preserve"> </w:t>
      </w:r>
      <w:r w:rsidR="000D23E5" w:rsidRPr="00E412E4">
        <w:t>the following elements:</w:t>
      </w:r>
    </w:p>
    <w:p w14:paraId="1C9C3A97" w14:textId="11290971" w:rsidR="0038737F" w:rsidRPr="00E412E4" w:rsidRDefault="00CB4AC2" w:rsidP="00747508">
      <w:pPr>
        <w:pStyle w:val="ListBullet"/>
        <w:numPr>
          <w:ilvl w:val="0"/>
          <w:numId w:val="23"/>
        </w:numPr>
      </w:pPr>
      <w:r w:rsidRPr="00E412E4">
        <w:rPr>
          <w:b/>
          <w:bCs/>
        </w:rPr>
        <w:t>Vision</w:t>
      </w:r>
      <w:r w:rsidR="00FA5838" w:rsidRPr="008C3C5E">
        <w:t xml:space="preserve"> – </w:t>
      </w:r>
      <w:r w:rsidR="0039524B" w:rsidRPr="008A4161">
        <w:t xml:space="preserve">‘the </w:t>
      </w:r>
      <w:r w:rsidR="0039524B" w:rsidRPr="00E412E4">
        <w:t xml:space="preserve">why’, describing </w:t>
      </w:r>
      <w:r w:rsidR="00B76326" w:rsidRPr="00E412E4">
        <w:t>the aspiration for the renewed AAWS</w:t>
      </w:r>
      <w:r w:rsidR="00A745D0" w:rsidRPr="00E412E4">
        <w:t>.</w:t>
      </w:r>
    </w:p>
    <w:p w14:paraId="65D82E56" w14:textId="53ED2D1F" w:rsidR="002E57F3" w:rsidRPr="00E412E4" w:rsidRDefault="002E57F3" w:rsidP="00747508">
      <w:pPr>
        <w:pStyle w:val="ListBullet"/>
        <w:numPr>
          <w:ilvl w:val="0"/>
          <w:numId w:val="23"/>
        </w:numPr>
      </w:pPr>
      <w:r w:rsidRPr="00E412E4">
        <w:rPr>
          <w:b/>
          <w:bCs/>
        </w:rPr>
        <w:t>Work streams</w:t>
      </w:r>
      <w:r w:rsidR="005F3D1D" w:rsidRPr="008C3C5E">
        <w:t xml:space="preserve"> – </w:t>
      </w:r>
      <w:r w:rsidR="00635ABD" w:rsidRPr="00E412E4">
        <w:t>priority areas for the strategy, or cate</w:t>
      </w:r>
      <w:r w:rsidR="00F7309C" w:rsidRPr="00E412E4">
        <w:t xml:space="preserve">gories of actions that will support the achievement of the strategy’s vision. </w:t>
      </w:r>
    </w:p>
    <w:p w14:paraId="2B8403AA" w14:textId="09FB6EB0" w:rsidR="00CB4AC2" w:rsidRPr="00E412E4" w:rsidRDefault="00CB4AC2" w:rsidP="00747508">
      <w:pPr>
        <w:pStyle w:val="ListBullet"/>
        <w:numPr>
          <w:ilvl w:val="0"/>
          <w:numId w:val="23"/>
        </w:numPr>
      </w:pPr>
      <w:r w:rsidRPr="00E412E4">
        <w:rPr>
          <w:b/>
          <w:bCs/>
        </w:rPr>
        <w:t>Challenges</w:t>
      </w:r>
      <w:r w:rsidR="005F3D1D" w:rsidRPr="008C3C5E">
        <w:t xml:space="preserve"> – </w:t>
      </w:r>
      <w:r w:rsidR="007B5753" w:rsidRPr="008A4161">
        <w:t>d</w:t>
      </w:r>
      <w:r w:rsidR="007B5753" w:rsidRPr="00E412E4">
        <w:t xml:space="preserve">escribing </w:t>
      </w:r>
      <w:r w:rsidR="004A73A7" w:rsidRPr="00E412E4">
        <w:t>key</w:t>
      </w:r>
      <w:r w:rsidR="00A745D0" w:rsidRPr="00E412E4">
        <w:t xml:space="preserve"> </w:t>
      </w:r>
      <w:r w:rsidR="004A73A7" w:rsidRPr="00E412E4">
        <w:t xml:space="preserve">weaknesses and </w:t>
      </w:r>
      <w:r w:rsidR="00A745D0" w:rsidRPr="00E412E4">
        <w:t>blockers in the animal welfare system.</w:t>
      </w:r>
    </w:p>
    <w:p w14:paraId="4348A371" w14:textId="7A154C1A" w:rsidR="00CB4AC2" w:rsidRPr="00E412E4" w:rsidRDefault="00CB4AC2" w:rsidP="00747508">
      <w:pPr>
        <w:pStyle w:val="ListBullet"/>
        <w:numPr>
          <w:ilvl w:val="0"/>
          <w:numId w:val="23"/>
        </w:numPr>
      </w:pPr>
      <w:r w:rsidRPr="00E412E4">
        <w:rPr>
          <w:b/>
          <w:bCs/>
        </w:rPr>
        <w:t>Opportunities</w:t>
      </w:r>
      <w:r w:rsidR="005F3D1D" w:rsidRPr="008C3C5E">
        <w:t xml:space="preserve"> – </w:t>
      </w:r>
      <w:r w:rsidR="004A73A7" w:rsidRPr="008A4161">
        <w:t xml:space="preserve">describing </w:t>
      </w:r>
      <w:r w:rsidR="004A73A7" w:rsidRPr="00E412E4">
        <w:t xml:space="preserve">key strengths </w:t>
      </w:r>
      <w:r w:rsidR="00EA4365" w:rsidRPr="00E412E4">
        <w:t>and areas of leverage in the animal welfare system.</w:t>
      </w:r>
    </w:p>
    <w:p w14:paraId="5579071D" w14:textId="6012E287" w:rsidR="003E4788" w:rsidRPr="00E412E4" w:rsidRDefault="00CB4AC2" w:rsidP="00B53D68">
      <w:pPr>
        <w:pStyle w:val="Heading3"/>
        <w:numPr>
          <w:ilvl w:val="0"/>
          <w:numId w:val="0"/>
        </w:numPr>
        <w:spacing w:before="240"/>
        <w:ind w:left="964" w:hanging="964"/>
      </w:pPr>
      <w:bookmarkStart w:id="15" w:name="_Toc147826390"/>
      <w:bookmarkStart w:id="16" w:name="_Toc160451862"/>
      <w:r w:rsidRPr="00E412E4">
        <w:t>Vision</w:t>
      </w:r>
      <w:bookmarkEnd w:id="15"/>
      <w:bookmarkEnd w:id="16"/>
    </w:p>
    <w:p w14:paraId="4150E2CD" w14:textId="3BBE2DF7" w:rsidR="00D95CE1" w:rsidRPr="00E412E4" w:rsidRDefault="00787C32" w:rsidP="00CB4AC2">
      <w:r w:rsidRPr="00E412E4">
        <w:t xml:space="preserve">The vision statement </w:t>
      </w:r>
      <w:r w:rsidR="009608B8">
        <w:t>will</w:t>
      </w:r>
      <w:r w:rsidRPr="00E412E4">
        <w:t xml:space="preserve"> describe the aspiration for the future. It should be proactive, have a positive</w:t>
      </w:r>
      <w:r w:rsidR="00502220" w:rsidRPr="00E412E4">
        <w:t xml:space="preserve"> focus</w:t>
      </w:r>
      <w:r w:rsidRPr="00E412E4">
        <w:t>,</w:t>
      </w:r>
      <w:r w:rsidR="00243F84" w:rsidRPr="00E412E4">
        <w:t xml:space="preserve"> and</w:t>
      </w:r>
      <w:r w:rsidRPr="00E412E4">
        <w:t xml:space="preserve"> describe the type of system and values needed to ensure animal welfare is protected for all animals. In short, the vision articulates ‘why’ the strategy exists.</w:t>
      </w:r>
    </w:p>
    <w:p w14:paraId="02D0E796" w14:textId="2DF5948E" w:rsidR="000A57E9" w:rsidRPr="00E412E4" w:rsidRDefault="00DF458D" w:rsidP="00CB4AC2">
      <w:r w:rsidRPr="00E412E4">
        <w:t xml:space="preserve">An overarching </w:t>
      </w:r>
      <w:r w:rsidR="00F52004" w:rsidRPr="00E412E4">
        <w:t>vision statement guided the lapsed strategy</w:t>
      </w:r>
      <w:r w:rsidR="00634A68" w:rsidRPr="00E412E4">
        <w:t>, and was developed after extensive consultation with stakeholders</w:t>
      </w:r>
      <w:r w:rsidR="000A57E9" w:rsidRPr="00E412E4">
        <w:t>:</w:t>
      </w:r>
    </w:p>
    <w:p w14:paraId="1D732FB2" w14:textId="181995E2" w:rsidR="008133DA" w:rsidRPr="00E412E4" w:rsidRDefault="005C545C" w:rsidP="002E6184">
      <w:pPr>
        <w:pStyle w:val="Quote"/>
      </w:pPr>
      <w:r w:rsidRPr="00E412E4">
        <w:t>To establish an Australian animal welfare system that brings stakeholders together, identi</w:t>
      </w:r>
      <w:r w:rsidR="0307C6A3" w:rsidRPr="00E412E4">
        <w:t>f</w:t>
      </w:r>
      <w:r w:rsidRPr="00E412E4">
        <w:t>ies national priorities with actions and outcomes, and demonstrates to the public and international partners that Australia values the welfare of all animals.</w:t>
      </w:r>
    </w:p>
    <w:p w14:paraId="21FB4FAD" w14:textId="77777777" w:rsidR="000454C7" w:rsidRPr="00E412E4" w:rsidRDefault="003D786C" w:rsidP="000A1925">
      <w:pPr>
        <w:pStyle w:val="BoxText"/>
        <w:rPr>
          <w:sz w:val="22"/>
        </w:rPr>
      </w:pPr>
      <w:r w:rsidRPr="00E412E4">
        <w:rPr>
          <w:b/>
          <w:bCs/>
          <w:sz w:val="22"/>
        </w:rPr>
        <w:t xml:space="preserve">Question </w:t>
      </w:r>
      <w:r w:rsidR="00853F5E" w:rsidRPr="00E412E4">
        <w:rPr>
          <w:b/>
          <w:bCs/>
          <w:sz w:val="22"/>
        </w:rPr>
        <w:t>1</w:t>
      </w:r>
      <w:r w:rsidR="00DB6E77" w:rsidRPr="00E412E4">
        <w:rPr>
          <w:sz w:val="22"/>
        </w:rPr>
        <w:t>:</w:t>
      </w:r>
      <w:r w:rsidRPr="00E412E4">
        <w:rPr>
          <w:sz w:val="22"/>
        </w:rPr>
        <w:t xml:space="preserve"> </w:t>
      </w:r>
      <w:r w:rsidR="000163F3" w:rsidRPr="00E412E4">
        <w:rPr>
          <w:sz w:val="22"/>
        </w:rPr>
        <w:t>Does this vision statement reflect everything you feel an Australian Animal Welfare Strategy should aim to achieve?</w:t>
      </w:r>
    </w:p>
    <w:p w14:paraId="16071FA4" w14:textId="508885C2" w:rsidR="005C545C" w:rsidRPr="00E412E4" w:rsidRDefault="000D73C4" w:rsidP="005C545C">
      <w:pPr>
        <w:pStyle w:val="BoxText"/>
        <w:rPr>
          <w:rStyle w:val="Emphasis"/>
          <w:i w:val="0"/>
          <w:iCs w:val="0"/>
          <w:sz w:val="22"/>
        </w:rPr>
      </w:pPr>
      <w:r w:rsidRPr="00E412E4">
        <w:rPr>
          <w:b/>
          <w:bCs/>
          <w:sz w:val="22"/>
        </w:rPr>
        <w:t>Question 1a:</w:t>
      </w:r>
      <w:r w:rsidRPr="00E412E4">
        <w:rPr>
          <w:sz w:val="22"/>
        </w:rPr>
        <w:t xml:space="preserve"> </w:t>
      </w:r>
      <w:r w:rsidR="006C3DEE">
        <w:rPr>
          <w:sz w:val="22"/>
        </w:rPr>
        <w:t xml:space="preserve">Is there anything else it should include? </w:t>
      </w:r>
    </w:p>
    <w:p w14:paraId="2CEC5E11" w14:textId="4D7C06D2" w:rsidR="003E4788" w:rsidRPr="00E412E4" w:rsidRDefault="008C2868" w:rsidP="00B53D68">
      <w:pPr>
        <w:pStyle w:val="Heading3"/>
        <w:numPr>
          <w:ilvl w:val="0"/>
          <w:numId w:val="0"/>
        </w:numPr>
        <w:spacing w:before="240"/>
        <w:ind w:left="964" w:hanging="964"/>
      </w:pPr>
      <w:bookmarkStart w:id="17" w:name="_Toc147826391"/>
      <w:bookmarkStart w:id="18" w:name="_Toc160451863"/>
      <w:r w:rsidRPr="00E412E4">
        <w:t>Work streams</w:t>
      </w:r>
      <w:bookmarkEnd w:id="17"/>
      <w:bookmarkEnd w:id="18"/>
    </w:p>
    <w:p w14:paraId="3147215F" w14:textId="567B6EE6" w:rsidR="005C1C71" w:rsidRPr="00E412E4" w:rsidRDefault="005C1C71" w:rsidP="005C1C71">
      <w:pPr>
        <w:spacing w:before="240"/>
      </w:pPr>
      <w:r w:rsidRPr="00E412E4">
        <w:t>Each animal group chapter will include practical actions, grouped under a relevant work stream</w:t>
      </w:r>
      <w:r w:rsidR="00A57F1B" w:rsidRPr="00E412E4">
        <w:t>. The work streams will</w:t>
      </w:r>
      <w:r w:rsidRPr="00E412E4">
        <w:t xml:space="preserve"> describe the measures needed for meaningful improvements in Australia’s animal welfare system.</w:t>
      </w:r>
    </w:p>
    <w:p w14:paraId="57B19B06" w14:textId="2D641C57" w:rsidR="00E93E45" w:rsidRPr="00E412E4" w:rsidRDefault="00807383" w:rsidP="00534FB7">
      <w:r w:rsidRPr="00E412E4">
        <w:t>There are 6 work</w:t>
      </w:r>
      <w:r w:rsidR="005630A1" w:rsidRPr="00E412E4">
        <w:t xml:space="preserve"> </w:t>
      </w:r>
      <w:r w:rsidRPr="00E412E4">
        <w:t>streams proposed for the new strategy</w:t>
      </w:r>
      <w:r w:rsidR="00F921AE" w:rsidRPr="00E412E4">
        <w:t>. The</w:t>
      </w:r>
      <w:r w:rsidR="00EB1675" w:rsidRPr="00E412E4">
        <w:t xml:space="preserve"> </w:t>
      </w:r>
      <w:r w:rsidR="00AC6C36">
        <w:t xml:space="preserve">work streams will </w:t>
      </w:r>
      <w:r w:rsidR="007816F7" w:rsidRPr="00E412E4">
        <w:t xml:space="preserve">describe priority </w:t>
      </w:r>
      <w:r w:rsidR="005535F5" w:rsidRPr="00E412E4">
        <w:t>areas of work</w:t>
      </w:r>
      <w:r w:rsidR="000C4C60" w:rsidRPr="00E412E4">
        <w:t xml:space="preserve"> that support the </w:t>
      </w:r>
      <w:r w:rsidR="00750E2C" w:rsidRPr="00E412E4">
        <w:t>achievement of the strategy</w:t>
      </w:r>
      <w:r w:rsidR="00885958" w:rsidRPr="00E412E4">
        <w:t>’s</w:t>
      </w:r>
      <w:r w:rsidR="00750E2C" w:rsidRPr="00E412E4">
        <w:t xml:space="preserve"> </w:t>
      </w:r>
      <w:r w:rsidR="00885958" w:rsidRPr="00E412E4">
        <w:t>purpose and vision.</w:t>
      </w:r>
    </w:p>
    <w:p w14:paraId="768865FD" w14:textId="3FC6D7E2" w:rsidR="00A058DE" w:rsidRPr="00E412E4" w:rsidRDefault="00A35500" w:rsidP="00534FB7">
      <w:r w:rsidRPr="00E412E4">
        <w:t xml:space="preserve">The </w:t>
      </w:r>
      <w:r w:rsidR="005630A1" w:rsidRPr="00E412E4">
        <w:t xml:space="preserve">work </w:t>
      </w:r>
      <w:r w:rsidRPr="00E412E4">
        <w:t>streams need to be suitable for the scope of the strategy</w:t>
      </w:r>
      <w:r w:rsidR="005D0303" w:rsidRPr="00E412E4">
        <w:t xml:space="preserve"> (</w:t>
      </w:r>
      <w:r w:rsidR="00893C81" w:rsidRPr="00E412E4">
        <w:t xml:space="preserve">identified </w:t>
      </w:r>
      <w:r w:rsidR="00F6121A" w:rsidRPr="00E412E4">
        <w:t>within the Discussion Paper, see ‘Scope’</w:t>
      </w:r>
      <w:r w:rsidR="00893C81" w:rsidRPr="00E412E4">
        <w:t>).</w:t>
      </w:r>
      <w:r w:rsidRPr="00E412E4">
        <w:t xml:space="preserve"> </w:t>
      </w:r>
      <w:r w:rsidR="00B75FC2" w:rsidRPr="00E412E4">
        <w:t xml:space="preserve">These work streams </w:t>
      </w:r>
      <w:r w:rsidR="00C5051A" w:rsidRPr="00E412E4">
        <w:t xml:space="preserve">build on the goals of </w:t>
      </w:r>
      <w:r w:rsidR="008705B8" w:rsidRPr="00E412E4">
        <w:t>the lapsed AAWS that focused on animals, national systems, people and the international scene.</w:t>
      </w:r>
    </w:p>
    <w:p w14:paraId="557B7E5C" w14:textId="22DA9FF5" w:rsidR="00467376" w:rsidRPr="00E412E4" w:rsidRDefault="00467376" w:rsidP="00467376">
      <w:pPr>
        <w:pStyle w:val="Heading4"/>
        <w:numPr>
          <w:ilvl w:val="0"/>
          <w:numId w:val="0"/>
        </w:numPr>
        <w:ind w:left="964" w:hanging="964"/>
      </w:pPr>
      <w:r w:rsidRPr="00E412E4">
        <w:lastRenderedPageBreak/>
        <w:t>Proposed work streams for the strategy</w:t>
      </w:r>
    </w:p>
    <w:p w14:paraId="320322AD" w14:textId="38D82E67" w:rsidR="000454C7" w:rsidRPr="00E412E4" w:rsidRDefault="00E82263" w:rsidP="0037242A">
      <w:pPr>
        <w:pStyle w:val="ListBullet"/>
      </w:pPr>
      <w:r w:rsidRPr="00E412E4">
        <w:t>Leadership and coordination</w:t>
      </w:r>
      <w:r w:rsidR="00E62117" w:rsidRPr="00E412E4">
        <w:t xml:space="preserve"> –</w:t>
      </w:r>
      <w:r w:rsidRPr="00E412E4">
        <w:t xml:space="preserve"> </w:t>
      </w:r>
      <w:r w:rsidR="00E93B77" w:rsidRPr="00E412E4">
        <w:t xml:space="preserve">this stream </w:t>
      </w:r>
      <w:r w:rsidR="00117BC2" w:rsidRPr="00E412E4">
        <w:t>e</w:t>
      </w:r>
      <w:r w:rsidRPr="00E412E4">
        <w:t>stablishes governance arrangements to oversee strategy implementation and coordination of activities.</w:t>
      </w:r>
    </w:p>
    <w:p w14:paraId="32E231B1" w14:textId="2ADC037B" w:rsidR="000454C7" w:rsidRPr="00E412E4" w:rsidRDefault="00E82263" w:rsidP="0037242A">
      <w:pPr>
        <w:pStyle w:val="ListBullet"/>
      </w:pPr>
      <w:r w:rsidRPr="00E412E4">
        <w:t>Research and development</w:t>
      </w:r>
      <w:r w:rsidR="007F7A86" w:rsidRPr="00E412E4">
        <w:t xml:space="preserve"> </w:t>
      </w:r>
      <w:r w:rsidR="00E62117" w:rsidRPr="00E412E4">
        <w:t xml:space="preserve">– </w:t>
      </w:r>
      <w:r w:rsidR="00E93B77" w:rsidRPr="00E412E4">
        <w:t xml:space="preserve">this stream </w:t>
      </w:r>
      <w:r w:rsidR="00117BC2" w:rsidRPr="00E412E4">
        <w:t xml:space="preserve">implements </w:t>
      </w:r>
      <w:r w:rsidRPr="00E412E4">
        <w:t>a coordinated approach to animal welfare research and extension activities.</w:t>
      </w:r>
    </w:p>
    <w:p w14:paraId="31CE504A" w14:textId="547106A4" w:rsidR="007F7A86" w:rsidRPr="00E412E4" w:rsidRDefault="00E82263" w:rsidP="0037242A">
      <w:pPr>
        <w:pStyle w:val="ListBullet"/>
      </w:pPr>
      <w:r w:rsidRPr="00E412E4">
        <w:t>Standards and implementation</w:t>
      </w:r>
      <w:r w:rsidR="007F7A86" w:rsidRPr="00E412E4">
        <w:t xml:space="preserve"> </w:t>
      </w:r>
      <w:r w:rsidR="00E62117" w:rsidRPr="00E412E4">
        <w:t xml:space="preserve">– </w:t>
      </w:r>
      <w:r w:rsidR="00E93B77" w:rsidRPr="00E412E4">
        <w:t xml:space="preserve">this stream </w:t>
      </w:r>
      <w:r w:rsidR="00117BC2" w:rsidRPr="00E412E4">
        <w:t xml:space="preserve">implements </w:t>
      </w:r>
      <w:r w:rsidRPr="00E412E4">
        <w:t>a</w:t>
      </w:r>
      <w:r w:rsidR="007F441C" w:rsidRPr="00E412E4">
        <w:t>n overarching</w:t>
      </w:r>
      <w:r w:rsidRPr="00E412E4">
        <w:t xml:space="preserve"> </w:t>
      </w:r>
      <w:r w:rsidR="00D96913" w:rsidRPr="00E412E4">
        <w:t>framework for s</w:t>
      </w:r>
      <w:r w:rsidRPr="00E412E4">
        <w:t xml:space="preserve">tandards </w:t>
      </w:r>
      <w:r w:rsidR="00D96913" w:rsidRPr="00E412E4">
        <w:t>d</w:t>
      </w:r>
      <w:r w:rsidRPr="00E412E4">
        <w:t>evelopment that identifies national priorities and streamlines development and adoption by jurisdictions.</w:t>
      </w:r>
    </w:p>
    <w:p w14:paraId="77B950C4" w14:textId="22CBCDC6" w:rsidR="000454C7" w:rsidRPr="00E412E4" w:rsidRDefault="007F7A86" w:rsidP="0037242A">
      <w:pPr>
        <w:pStyle w:val="ListBullet"/>
      </w:pPr>
      <w:r w:rsidRPr="00E412E4">
        <w:t xml:space="preserve">Education and communication </w:t>
      </w:r>
      <w:r w:rsidR="00E62117" w:rsidRPr="00E412E4">
        <w:t xml:space="preserve">– </w:t>
      </w:r>
      <w:r w:rsidR="00E93B77" w:rsidRPr="00E412E4">
        <w:t xml:space="preserve">this stream </w:t>
      </w:r>
      <w:r w:rsidR="00117BC2" w:rsidRPr="00E412E4">
        <w:t xml:space="preserve">promotes </w:t>
      </w:r>
      <w:r w:rsidRPr="00E412E4">
        <w:t>best-practice to industry and showcases outcomes to domestic audiences and international partners.</w:t>
      </w:r>
    </w:p>
    <w:p w14:paraId="6F337149" w14:textId="40637EC6" w:rsidR="007F7A86" w:rsidRPr="00E412E4" w:rsidRDefault="007F7A86" w:rsidP="0037242A">
      <w:pPr>
        <w:pStyle w:val="ListBullet"/>
      </w:pPr>
      <w:r w:rsidRPr="00E412E4">
        <w:t xml:space="preserve">Reporting and compliance </w:t>
      </w:r>
      <w:r w:rsidR="00E62117" w:rsidRPr="00E412E4">
        <w:t xml:space="preserve">– </w:t>
      </w:r>
      <w:r w:rsidR="0014204B" w:rsidRPr="00E412E4">
        <w:t xml:space="preserve">this stream </w:t>
      </w:r>
      <w:r w:rsidR="00117BC2" w:rsidRPr="00E412E4">
        <w:t xml:space="preserve">establishes </w:t>
      </w:r>
      <w:r w:rsidRPr="00E412E4">
        <w:t>systems to track outcomes and monitor compliance.</w:t>
      </w:r>
    </w:p>
    <w:p w14:paraId="702A13A1" w14:textId="55C44CF9" w:rsidR="003327D0" w:rsidRPr="00E412E4" w:rsidRDefault="003327D0" w:rsidP="0037242A">
      <w:pPr>
        <w:pStyle w:val="ListBullet"/>
      </w:pPr>
      <w:r w:rsidRPr="00E412E4">
        <w:t>International engagement –</w:t>
      </w:r>
      <w:r w:rsidR="0014204B" w:rsidRPr="00E412E4">
        <w:t xml:space="preserve"> this stream</w:t>
      </w:r>
      <w:r w:rsidRPr="00E412E4">
        <w:t xml:space="preserve"> </w:t>
      </w:r>
      <w:r w:rsidR="00DC7411" w:rsidRPr="00E412E4">
        <w:t xml:space="preserve">contributes to our sustainable trade credentials by </w:t>
      </w:r>
      <w:r w:rsidR="002E2B48" w:rsidRPr="00E412E4">
        <w:t>showcas</w:t>
      </w:r>
      <w:r w:rsidR="00DC7411" w:rsidRPr="00E412E4">
        <w:t>ing</w:t>
      </w:r>
      <w:r w:rsidR="002E2B48" w:rsidRPr="00E412E4">
        <w:t xml:space="preserve"> and matur</w:t>
      </w:r>
      <w:r w:rsidR="00DC7411" w:rsidRPr="00E412E4">
        <w:t xml:space="preserve">ing </w:t>
      </w:r>
      <w:r w:rsidR="002E2B48" w:rsidRPr="00E412E4">
        <w:t>Australia's national approach to animal welfare</w:t>
      </w:r>
      <w:r w:rsidRPr="00E412E4">
        <w:t>.</w:t>
      </w:r>
    </w:p>
    <w:p w14:paraId="07963FDF" w14:textId="371F5A2F" w:rsidR="000454C7" w:rsidRPr="00E412E4" w:rsidRDefault="00BF4AD2" w:rsidP="00A27322">
      <w:pPr>
        <w:pStyle w:val="BoxText"/>
        <w:rPr>
          <w:sz w:val="22"/>
        </w:rPr>
      </w:pPr>
      <w:bookmarkStart w:id="19" w:name="Title_Glossary"/>
      <w:bookmarkStart w:id="20" w:name="Title_1"/>
      <w:bookmarkEnd w:id="19"/>
      <w:bookmarkEnd w:id="20"/>
      <w:r w:rsidRPr="00E412E4">
        <w:rPr>
          <w:b/>
          <w:sz w:val="22"/>
        </w:rPr>
        <w:t>Question</w:t>
      </w:r>
      <w:r w:rsidRPr="00E412E4">
        <w:rPr>
          <w:b/>
          <w:bCs/>
          <w:sz w:val="22"/>
        </w:rPr>
        <w:t xml:space="preserve"> </w:t>
      </w:r>
      <w:r w:rsidR="00274319" w:rsidRPr="00E412E4">
        <w:rPr>
          <w:b/>
          <w:bCs/>
          <w:sz w:val="22"/>
        </w:rPr>
        <w:t>2</w:t>
      </w:r>
      <w:r w:rsidRPr="00E412E4">
        <w:rPr>
          <w:sz w:val="22"/>
        </w:rPr>
        <w:t xml:space="preserve">: </w:t>
      </w:r>
      <w:r w:rsidR="0007679D" w:rsidRPr="00E412E4">
        <w:rPr>
          <w:sz w:val="22"/>
        </w:rPr>
        <w:t xml:space="preserve">Do </w:t>
      </w:r>
      <w:r w:rsidR="006207CB" w:rsidRPr="00E412E4">
        <w:rPr>
          <w:sz w:val="22"/>
        </w:rPr>
        <w:t xml:space="preserve">the </w:t>
      </w:r>
      <w:r w:rsidR="00915CC0">
        <w:rPr>
          <w:sz w:val="22"/>
        </w:rPr>
        <w:t xml:space="preserve">above </w:t>
      </w:r>
      <w:r w:rsidR="006207CB" w:rsidRPr="00E412E4">
        <w:rPr>
          <w:sz w:val="22"/>
        </w:rPr>
        <w:t>proposed streams</w:t>
      </w:r>
      <w:r w:rsidR="0007679D" w:rsidRPr="00E412E4">
        <w:rPr>
          <w:sz w:val="22"/>
        </w:rPr>
        <w:t xml:space="preserve"> cover</w:t>
      </w:r>
      <w:r w:rsidR="006207CB" w:rsidRPr="00E412E4">
        <w:rPr>
          <w:sz w:val="22"/>
        </w:rPr>
        <w:t xml:space="preserve"> the right priority areas for the strategy</w:t>
      </w:r>
      <w:r w:rsidRPr="00E412E4">
        <w:rPr>
          <w:sz w:val="22"/>
        </w:rPr>
        <w:t>?</w:t>
      </w:r>
    </w:p>
    <w:p w14:paraId="7C59042A" w14:textId="77777777" w:rsidR="000454C7" w:rsidRPr="00E412E4" w:rsidRDefault="005F743F" w:rsidP="00A27322">
      <w:pPr>
        <w:pStyle w:val="BoxText"/>
        <w:rPr>
          <w:sz w:val="22"/>
        </w:rPr>
      </w:pPr>
      <w:r w:rsidRPr="00E412E4">
        <w:rPr>
          <w:b/>
          <w:sz w:val="22"/>
        </w:rPr>
        <w:t>Question</w:t>
      </w:r>
      <w:r w:rsidRPr="00E412E4">
        <w:rPr>
          <w:b/>
          <w:bCs/>
          <w:sz w:val="22"/>
        </w:rPr>
        <w:t xml:space="preserve"> </w:t>
      </w:r>
      <w:r w:rsidR="00274319" w:rsidRPr="00E412E4">
        <w:rPr>
          <w:b/>
          <w:bCs/>
          <w:sz w:val="22"/>
        </w:rPr>
        <w:t>2</w:t>
      </w:r>
      <w:r w:rsidR="00500A60" w:rsidRPr="00E412E4">
        <w:rPr>
          <w:b/>
          <w:bCs/>
          <w:sz w:val="22"/>
        </w:rPr>
        <w:t>a</w:t>
      </w:r>
      <w:r w:rsidRPr="00E412E4">
        <w:rPr>
          <w:sz w:val="22"/>
        </w:rPr>
        <w:t xml:space="preserve">: </w:t>
      </w:r>
      <w:r w:rsidR="00BD5E07" w:rsidRPr="00E412E4">
        <w:rPr>
          <w:sz w:val="22"/>
        </w:rPr>
        <w:t xml:space="preserve">Are there other </w:t>
      </w:r>
      <w:r w:rsidR="000177C4" w:rsidRPr="00E412E4">
        <w:rPr>
          <w:sz w:val="22"/>
        </w:rPr>
        <w:t>priority areas that you think are important and s</w:t>
      </w:r>
      <w:r w:rsidR="00274319" w:rsidRPr="00E412E4">
        <w:rPr>
          <w:sz w:val="22"/>
        </w:rPr>
        <w:t xml:space="preserve">hould </w:t>
      </w:r>
      <w:r w:rsidR="000177C4" w:rsidRPr="00E412E4">
        <w:rPr>
          <w:sz w:val="22"/>
        </w:rPr>
        <w:t xml:space="preserve">be added to the </w:t>
      </w:r>
      <w:r w:rsidR="00274319" w:rsidRPr="00E412E4">
        <w:rPr>
          <w:sz w:val="22"/>
        </w:rPr>
        <w:t>strategy</w:t>
      </w:r>
      <w:r w:rsidR="00FA1F44" w:rsidRPr="00E412E4">
        <w:rPr>
          <w:sz w:val="22"/>
        </w:rPr>
        <w:t>?</w:t>
      </w:r>
    </w:p>
    <w:p w14:paraId="370B2512" w14:textId="77777777" w:rsidR="000454C7" w:rsidRPr="00E412E4" w:rsidRDefault="006073B2" w:rsidP="00A27322">
      <w:pPr>
        <w:pStyle w:val="BoxText"/>
        <w:rPr>
          <w:sz w:val="22"/>
        </w:rPr>
      </w:pPr>
      <w:r w:rsidRPr="00E412E4">
        <w:rPr>
          <w:b/>
          <w:sz w:val="22"/>
        </w:rPr>
        <w:t>Question</w:t>
      </w:r>
      <w:r w:rsidRPr="00E412E4">
        <w:rPr>
          <w:b/>
          <w:bCs/>
          <w:sz w:val="22"/>
        </w:rPr>
        <w:t xml:space="preserve"> </w:t>
      </w:r>
      <w:r w:rsidR="00274319" w:rsidRPr="00E412E4">
        <w:rPr>
          <w:b/>
          <w:bCs/>
          <w:sz w:val="22"/>
        </w:rPr>
        <w:t>2</w:t>
      </w:r>
      <w:r w:rsidR="00500A60" w:rsidRPr="00E412E4">
        <w:rPr>
          <w:b/>
          <w:bCs/>
          <w:sz w:val="22"/>
        </w:rPr>
        <w:t>b</w:t>
      </w:r>
      <w:r w:rsidRPr="00E412E4">
        <w:rPr>
          <w:sz w:val="22"/>
        </w:rPr>
        <w:t xml:space="preserve">: </w:t>
      </w:r>
      <w:r w:rsidR="00140B56" w:rsidRPr="00E412E4">
        <w:rPr>
          <w:sz w:val="22"/>
        </w:rPr>
        <w:t xml:space="preserve">Are there any </w:t>
      </w:r>
      <w:r w:rsidR="00C440D0" w:rsidRPr="00E412E4">
        <w:rPr>
          <w:sz w:val="22"/>
        </w:rPr>
        <w:t>you feel are not a priority area</w:t>
      </w:r>
      <w:r w:rsidR="0001560C" w:rsidRPr="00E412E4">
        <w:rPr>
          <w:sz w:val="22"/>
        </w:rPr>
        <w:t>?</w:t>
      </w:r>
    </w:p>
    <w:p w14:paraId="11EEB695" w14:textId="7F042485" w:rsidR="00BD6B0F" w:rsidRPr="00E412E4" w:rsidRDefault="00CA324C" w:rsidP="00A27322">
      <w:pPr>
        <w:pStyle w:val="BoxText"/>
        <w:rPr>
          <w:sz w:val="22"/>
        </w:rPr>
      </w:pPr>
      <w:r w:rsidRPr="00E412E4">
        <w:rPr>
          <w:b/>
          <w:bCs/>
          <w:sz w:val="22"/>
        </w:rPr>
        <w:t xml:space="preserve">Question </w:t>
      </w:r>
      <w:r w:rsidR="008E1DC2" w:rsidRPr="00E412E4">
        <w:rPr>
          <w:b/>
          <w:bCs/>
          <w:sz w:val="22"/>
        </w:rPr>
        <w:t>3</w:t>
      </w:r>
      <w:r w:rsidRPr="00E412E4">
        <w:rPr>
          <w:b/>
          <w:bCs/>
          <w:sz w:val="22"/>
        </w:rPr>
        <w:t>:</w:t>
      </w:r>
      <w:r w:rsidR="00ED5B72" w:rsidRPr="00E412E4">
        <w:rPr>
          <w:sz w:val="22"/>
        </w:rPr>
        <w:t xml:space="preserve"> </w:t>
      </w:r>
      <w:r w:rsidR="001A7B7A" w:rsidRPr="00E412E4">
        <w:rPr>
          <w:sz w:val="22"/>
        </w:rPr>
        <w:t xml:space="preserve">Are there </w:t>
      </w:r>
      <w:r w:rsidR="000168E8" w:rsidRPr="00E412E4">
        <w:rPr>
          <w:sz w:val="22"/>
        </w:rPr>
        <w:t>any</w:t>
      </w:r>
      <w:r w:rsidR="003E54BC" w:rsidRPr="00E412E4">
        <w:rPr>
          <w:sz w:val="22"/>
        </w:rPr>
        <w:t xml:space="preserve"> </w:t>
      </w:r>
      <w:r w:rsidR="001933D7" w:rsidRPr="00E412E4">
        <w:rPr>
          <w:sz w:val="22"/>
        </w:rPr>
        <w:t xml:space="preserve">shared </w:t>
      </w:r>
      <w:r w:rsidR="000168E8" w:rsidRPr="00E412E4">
        <w:rPr>
          <w:sz w:val="22"/>
        </w:rPr>
        <w:t xml:space="preserve">factors </w:t>
      </w:r>
      <w:r w:rsidR="0061667A" w:rsidRPr="00E412E4">
        <w:rPr>
          <w:sz w:val="22"/>
        </w:rPr>
        <w:t>affecting</w:t>
      </w:r>
      <w:r w:rsidR="000168E8" w:rsidRPr="00E412E4">
        <w:rPr>
          <w:sz w:val="22"/>
        </w:rPr>
        <w:t xml:space="preserve"> </w:t>
      </w:r>
      <w:r w:rsidR="003E54BC" w:rsidRPr="00E412E4">
        <w:rPr>
          <w:sz w:val="22"/>
        </w:rPr>
        <w:t>animal</w:t>
      </w:r>
      <w:r w:rsidR="00217ADD" w:rsidRPr="00E412E4">
        <w:rPr>
          <w:sz w:val="22"/>
        </w:rPr>
        <w:t xml:space="preserve"> welfare </w:t>
      </w:r>
      <w:r w:rsidR="00DF7ACB" w:rsidRPr="00E412E4">
        <w:rPr>
          <w:sz w:val="22"/>
        </w:rPr>
        <w:t>that</w:t>
      </w:r>
      <w:r w:rsidR="009A29B4" w:rsidRPr="00E412E4">
        <w:rPr>
          <w:sz w:val="22"/>
        </w:rPr>
        <w:t xml:space="preserve"> cut across all, or multiple, </w:t>
      </w:r>
      <w:r w:rsidR="00FE1A0F" w:rsidRPr="00E412E4">
        <w:rPr>
          <w:sz w:val="22"/>
        </w:rPr>
        <w:t>animal groups</w:t>
      </w:r>
      <w:r w:rsidR="009A29B4" w:rsidRPr="00E412E4">
        <w:rPr>
          <w:sz w:val="22"/>
        </w:rPr>
        <w:t xml:space="preserve">? </w:t>
      </w:r>
      <w:r w:rsidR="000168E8" w:rsidRPr="00E412E4">
        <w:rPr>
          <w:i/>
          <w:iCs/>
          <w:sz w:val="22"/>
        </w:rPr>
        <w:t xml:space="preserve">For example: Climate change, </w:t>
      </w:r>
      <w:r w:rsidR="00FF1EA0" w:rsidRPr="00E412E4">
        <w:rPr>
          <w:i/>
          <w:iCs/>
          <w:sz w:val="22"/>
        </w:rPr>
        <w:t>innovation, workforce retention</w:t>
      </w:r>
      <w:r w:rsidR="006408D3" w:rsidRPr="00E412E4">
        <w:rPr>
          <w:sz w:val="22"/>
        </w:rPr>
        <w:t xml:space="preserve">. </w:t>
      </w:r>
    </w:p>
    <w:p w14:paraId="381134AA" w14:textId="296139AF" w:rsidR="004A4EC2" w:rsidRPr="00E412E4" w:rsidRDefault="004A4EC2" w:rsidP="00A27322">
      <w:pPr>
        <w:pStyle w:val="BoxText"/>
        <w:rPr>
          <w:sz w:val="22"/>
        </w:rPr>
      </w:pPr>
      <w:r w:rsidRPr="00E412E4">
        <w:rPr>
          <w:b/>
          <w:bCs/>
          <w:sz w:val="22"/>
        </w:rPr>
        <w:t>Question 3a</w:t>
      </w:r>
      <w:r w:rsidRPr="00E412E4">
        <w:rPr>
          <w:sz w:val="22"/>
        </w:rPr>
        <w:t xml:space="preserve">: How can the Australian Animal Welfare Strategy address </w:t>
      </w:r>
      <w:r w:rsidR="00041708" w:rsidRPr="00E412E4">
        <w:rPr>
          <w:sz w:val="22"/>
        </w:rPr>
        <w:t>these</w:t>
      </w:r>
      <w:r w:rsidRPr="00E412E4">
        <w:rPr>
          <w:sz w:val="22"/>
        </w:rPr>
        <w:t xml:space="preserve"> in a practical way?</w:t>
      </w:r>
    </w:p>
    <w:p w14:paraId="5A6ED241" w14:textId="5E74847A" w:rsidR="003E4788" w:rsidRPr="00E412E4" w:rsidRDefault="004B710B">
      <w:pPr>
        <w:pStyle w:val="Heading3"/>
        <w:numPr>
          <w:ilvl w:val="1"/>
          <w:numId w:val="0"/>
        </w:numPr>
        <w:ind w:left="964" w:hanging="964"/>
      </w:pPr>
      <w:bookmarkStart w:id="21" w:name="_Toc147826392"/>
      <w:bookmarkStart w:id="22" w:name="_Toc160451864"/>
      <w:r w:rsidRPr="00E412E4">
        <w:t>Challenges</w:t>
      </w:r>
      <w:bookmarkEnd w:id="21"/>
      <w:bookmarkEnd w:id="22"/>
    </w:p>
    <w:p w14:paraId="64B65ACB" w14:textId="570EC441" w:rsidR="00D95CE1" w:rsidRPr="00E412E4" w:rsidRDefault="006D3105" w:rsidP="00317848">
      <w:r w:rsidRPr="00E412E4">
        <w:t xml:space="preserve">Engagement with </w:t>
      </w:r>
      <w:r w:rsidR="007A1A24" w:rsidRPr="00E412E4">
        <w:t xml:space="preserve">animal welfare groups, industry, governments, First Nations </w:t>
      </w:r>
      <w:r w:rsidR="6C7A5C4F" w:rsidRPr="00E412E4">
        <w:t>people</w:t>
      </w:r>
      <w:r w:rsidR="007A1A24" w:rsidRPr="00E412E4">
        <w:t xml:space="preserve">, farmers, researchers and other stakeholders </w:t>
      </w:r>
      <w:r w:rsidR="006E1444" w:rsidRPr="00E412E4">
        <w:t>across Australia’s animal welfare system</w:t>
      </w:r>
      <w:r w:rsidR="00B73E43" w:rsidRPr="00E412E4">
        <w:t xml:space="preserve"> over several years</w:t>
      </w:r>
      <w:r w:rsidR="006E1444" w:rsidRPr="00E412E4">
        <w:t xml:space="preserve"> </w:t>
      </w:r>
      <w:r w:rsidR="00B73E43" w:rsidRPr="00E412E4">
        <w:t>has</w:t>
      </w:r>
      <w:r w:rsidR="006E1444" w:rsidRPr="00E412E4">
        <w:t xml:space="preserve"> identified several pressing </w:t>
      </w:r>
      <w:r w:rsidR="006D1977" w:rsidRPr="00E412E4">
        <w:t xml:space="preserve">challenges </w:t>
      </w:r>
      <w:r w:rsidR="00323219" w:rsidRPr="00E412E4">
        <w:t>that impede progress</w:t>
      </w:r>
      <w:r w:rsidR="00A12924" w:rsidRPr="00E412E4">
        <w:t xml:space="preserve"> </w:t>
      </w:r>
      <w:r w:rsidR="001C4734" w:rsidRPr="00E412E4">
        <w:t>across various priority areas.</w:t>
      </w:r>
    </w:p>
    <w:p w14:paraId="485F1177" w14:textId="76464B59" w:rsidR="000454C7" w:rsidRPr="00E412E4" w:rsidRDefault="00540E87" w:rsidP="00317848">
      <w:r w:rsidRPr="00E412E4">
        <w:t>The animal welfare system in Australia operates through a combination of laws, regulations and practices designed to ensure the well</w:t>
      </w:r>
      <w:r w:rsidR="006708CA" w:rsidRPr="00E412E4">
        <w:t>-</w:t>
      </w:r>
      <w:r w:rsidRPr="00E412E4">
        <w:t xml:space="preserve">being and </w:t>
      </w:r>
      <w:r w:rsidR="00E62117" w:rsidRPr="00E412E4">
        <w:t xml:space="preserve">humane </w:t>
      </w:r>
      <w:r w:rsidRPr="00E412E4">
        <w:t xml:space="preserve">treatment of animals in the country. </w:t>
      </w:r>
      <w:r w:rsidR="006C3DEE">
        <w:t xml:space="preserve">The </w:t>
      </w:r>
      <w:r w:rsidR="00397ECA">
        <w:t>animal welfare</w:t>
      </w:r>
      <w:r w:rsidR="006C3DEE">
        <w:t xml:space="preserve"> system contains</w:t>
      </w:r>
      <w:r w:rsidRPr="00E412E4">
        <w:t xml:space="preserve"> various elements, such as </w:t>
      </w:r>
      <w:r w:rsidR="009C5A8A" w:rsidRPr="00E412E4">
        <w:t>national standards and guidelines,</w:t>
      </w:r>
      <w:r w:rsidRPr="00E412E4">
        <w:t xml:space="preserve"> laws preventing animal cruelty, powers for inspection and enforcement, the operation of animal shelters and rescue organisations, the presence of organisations dedicated to animal welfare and education and awareness campaigns. The system aims to strike a balance between the interests of humans and animals, promoting responsible pet ownership, </w:t>
      </w:r>
      <w:r w:rsidR="0054355B" w:rsidRPr="00E412E4">
        <w:t xml:space="preserve">humane </w:t>
      </w:r>
      <w:r w:rsidRPr="00E412E4">
        <w:t>treatment of livestock, and the regulation of activities like</w:t>
      </w:r>
      <w:r w:rsidR="00BD21D0" w:rsidRPr="00E412E4">
        <w:t xml:space="preserve"> </w:t>
      </w:r>
      <w:r w:rsidRPr="00E412E4">
        <w:t>research</w:t>
      </w:r>
      <w:r w:rsidR="00D15CEE" w:rsidRPr="00E412E4">
        <w:t>, recreation</w:t>
      </w:r>
      <w:r w:rsidRPr="00E412E4">
        <w:t xml:space="preserve"> and entertainment.</w:t>
      </w:r>
    </w:p>
    <w:p w14:paraId="7E5D1B74" w14:textId="12EFBD0C" w:rsidR="00DD1CBB" w:rsidRPr="00E412E4" w:rsidRDefault="00EE1A5A" w:rsidP="00317848">
      <w:r w:rsidRPr="00E412E4">
        <w:t xml:space="preserve">Your input </w:t>
      </w:r>
      <w:r w:rsidR="001C4734" w:rsidRPr="00E412E4">
        <w:t xml:space="preserve">in </w:t>
      </w:r>
      <w:r w:rsidR="005E19A7" w:rsidRPr="00E412E4">
        <w:t xml:space="preserve">identifying </w:t>
      </w:r>
      <w:r w:rsidR="00ED519E" w:rsidRPr="00E412E4">
        <w:t xml:space="preserve">the </w:t>
      </w:r>
      <w:r w:rsidRPr="00E412E4">
        <w:t xml:space="preserve">most pressing challenges </w:t>
      </w:r>
      <w:r w:rsidR="001E56B7" w:rsidRPr="00E412E4">
        <w:t>in the system will help inform the creation of this strategy.</w:t>
      </w:r>
    </w:p>
    <w:p w14:paraId="04158F6B" w14:textId="16CC3819" w:rsidR="000454C7" w:rsidRPr="00E412E4" w:rsidRDefault="001A76E2" w:rsidP="00276C27">
      <w:pPr>
        <w:pStyle w:val="BoxHeading"/>
        <w:rPr>
          <w:b w:val="0"/>
          <w:bCs/>
          <w:sz w:val="22"/>
        </w:rPr>
      </w:pPr>
      <w:r w:rsidRPr="00E412E4">
        <w:rPr>
          <w:sz w:val="22"/>
        </w:rPr>
        <w:t xml:space="preserve">Question </w:t>
      </w:r>
      <w:r w:rsidR="00F568E3" w:rsidRPr="00E412E4">
        <w:rPr>
          <w:sz w:val="22"/>
        </w:rPr>
        <w:t>4</w:t>
      </w:r>
      <w:r w:rsidR="5C7D6257" w:rsidRPr="00E412E4">
        <w:rPr>
          <w:sz w:val="22"/>
        </w:rPr>
        <w:t xml:space="preserve">: </w:t>
      </w:r>
      <w:r w:rsidR="008305F4" w:rsidRPr="00E412E4">
        <w:rPr>
          <w:b w:val="0"/>
          <w:bCs/>
          <w:sz w:val="22"/>
        </w:rPr>
        <w:t xml:space="preserve">What do you think are the biggest challenges facing </w:t>
      </w:r>
      <w:r w:rsidR="00ED519E" w:rsidRPr="00E412E4">
        <w:rPr>
          <w:b w:val="0"/>
          <w:bCs/>
          <w:sz w:val="22"/>
        </w:rPr>
        <w:t>Australia’s animal welfare system</w:t>
      </w:r>
      <w:r w:rsidR="00E6772C" w:rsidRPr="00E412E4">
        <w:rPr>
          <w:b w:val="0"/>
          <w:bCs/>
          <w:sz w:val="22"/>
        </w:rPr>
        <w:t>?</w:t>
      </w:r>
    </w:p>
    <w:p w14:paraId="63705E98" w14:textId="667A7CE0" w:rsidR="00D95CE1" w:rsidRPr="00E412E4" w:rsidRDefault="00AA2C02" w:rsidP="1F8A8190">
      <w:pPr>
        <w:pStyle w:val="BoxTextBullet"/>
        <w:rPr>
          <w:sz w:val="22"/>
        </w:rPr>
      </w:pPr>
      <w:r w:rsidRPr="00E412E4">
        <w:rPr>
          <w:sz w:val="22"/>
        </w:rPr>
        <w:lastRenderedPageBreak/>
        <w:t xml:space="preserve">Developing a </w:t>
      </w:r>
      <w:r w:rsidR="00446BDF" w:rsidRPr="00E412E4">
        <w:rPr>
          <w:sz w:val="22"/>
        </w:rPr>
        <w:t xml:space="preserve">fit-for-purpose </w:t>
      </w:r>
      <w:r w:rsidR="00611DAF" w:rsidRPr="00E412E4">
        <w:rPr>
          <w:sz w:val="22"/>
        </w:rPr>
        <w:t>nati</w:t>
      </w:r>
      <w:r w:rsidR="0067589B" w:rsidRPr="00E412E4">
        <w:rPr>
          <w:sz w:val="22"/>
        </w:rPr>
        <w:t xml:space="preserve">onal </w:t>
      </w:r>
      <w:r w:rsidR="00446BDF" w:rsidRPr="00E412E4">
        <w:rPr>
          <w:sz w:val="22"/>
        </w:rPr>
        <w:t xml:space="preserve">strategy that </w:t>
      </w:r>
      <w:r w:rsidR="00C85F00" w:rsidRPr="00E412E4">
        <w:rPr>
          <w:sz w:val="22"/>
        </w:rPr>
        <w:t>suits all audience</w:t>
      </w:r>
      <w:r w:rsidR="00925AA8" w:rsidRPr="00E412E4">
        <w:rPr>
          <w:sz w:val="22"/>
        </w:rPr>
        <w:t>s</w:t>
      </w:r>
      <w:r w:rsidR="00C85F00" w:rsidRPr="00E412E4">
        <w:rPr>
          <w:sz w:val="22"/>
        </w:rPr>
        <w:t>, taking into account that different groups of stakeholder</w:t>
      </w:r>
      <w:r w:rsidR="00925AA8" w:rsidRPr="00E412E4">
        <w:rPr>
          <w:sz w:val="22"/>
        </w:rPr>
        <w:t>s</w:t>
      </w:r>
      <w:r w:rsidR="00C85F00" w:rsidRPr="00E412E4">
        <w:rPr>
          <w:sz w:val="22"/>
        </w:rPr>
        <w:t xml:space="preserve"> may have different </w:t>
      </w:r>
      <w:r w:rsidR="00AA5ACE" w:rsidRPr="00E412E4">
        <w:rPr>
          <w:sz w:val="22"/>
        </w:rPr>
        <w:t>expectations and interests.</w:t>
      </w:r>
    </w:p>
    <w:p w14:paraId="7589AEA9" w14:textId="797DFA54" w:rsidR="00782E87" w:rsidRPr="00E412E4" w:rsidRDefault="00E544C2" w:rsidP="1F8A8190">
      <w:pPr>
        <w:pStyle w:val="BoxTextBullet"/>
        <w:rPr>
          <w:sz w:val="22"/>
        </w:rPr>
      </w:pPr>
      <w:r w:rsidRPr="00E412E4">
        <w:rPr>
          <w:sz w:val="22"/>
        </w:rPr>
        <w:t>A</w:t>
      </w:r>
      <w:r w:rsidR="00165444" w:rsidRPr="00E412E4">
        <w:rPr>
          <w:sz w:val="22"/>
        </w:rPr>
        <w:t>nimal welfare is primarily a state and territory responsibility</w:t>
      </w:r>
      <w:r w:rsidR="00E62CE9" w:rsidRPr="00E412E4">
        <w:rPr>
          <w:sz w:val="22"/>
        </w:rPr>
        <w:t>,</w:t>
      </w:r>
      <w:r w:rsidR="00165444" w:rsidRPr="00E412E4">
        <w:rPr>
          <w:sz w:val="22"/>
        </w:rPr>
        <w:t xml:space="preserve"> </w:t>
      </w:r>
      <w:r w:rsidR="00972F81" w:rsidRPr="00E412E4">
        <w:rPr>
          <w:sz w:val="22"/>
        </w:rPr>
        <w:t>providing</w:t>
      </w:r>
      <w:r w:rsidR="00165444" w:rsidRPr="00E412E4">
        <w:rPr>
          <w:sz w:val="22"/>
        </w:rPr>
        <w:t xml:space="preserve"> challenges </w:t>
      </w:r>
      <w:r w:rsidR="00E62CE9" w:rsidRPr="00E412E4">
        <w:rPr>
          <w:sz w:val="22"/>
        </w:rPr>
        <w:t xml:space="preserve">to </w:t>
      </w:r>
      <w:r w:rsidR="00972F81" w:rsidRPr="00E412E4">
        <w:rPr>
          <w:sz w:val="22"/>
        </w:rPr>
        <w:t xml:space="preserve">a </w:t>
      </w:r>
      <w:r w:rsidR="00165444" w:rsidRPr="00E412E4">
        <w:rPr>
          <w:sz w:val="22"/>
        </w:rPr>
        <w:t>harmonis</w:t>
      </w:r>
      <w:r w:rsidR="00972F81" w:rsidRPr="00E412E4">
        <w:rPr>
          <w:sz w:val="22"/>
        </w:rPr>
        <w:t>ed approach to decision</w:t>
      </w:r>
      <w:r w:rsidR="00F8047B" w:rsidRPr="00E412E4">
        <w:rPr>
          <w:sz w:val="22"/>
        </w:rPr>
        <w:t>-</w:t>
      </w:r>
      <w:r w:rsidR="00972F81" w:rsidRPr="00E412E4">
        <w:rPr>
          <w:sz w:val="22"/>
        </w:rPr>
        <w:t>making</w:t>
      </w:r>
      <w:r w:rsidR="00165444" w:rsidRPr="00E412E4">
        <w:rPr>
          <w:sz w:val="22"/>
        </w:rPr>
        <w:t>.</w:t>
      </w:r>
    </w:p>
    <w:p w14:paraId="7D304027" w14:textId="18B499BB" w:rsidR="00A62E0A" w:rsidRPr="00E412E4" w:rsidRDefault="009F31D5" w:rsidP="1F8A8190">
      <w:pPr>
        <w:pStyle w:val="BoxTextBullet"/>
        <w:rPr>
          <w:sz w:val="22"/>
        </w:rPr>
      </w:pPr>
      <w:r w:rsidRPr="00E412E4">
        <w:rPr>
          <w:sz w:val="22"/>
        </w:rPr>
        <w:t>Community values and expectations about animal welfare issues are constantly changing</w:t>
      </w:r>
      <w:r w:rsidR="000868F0" w:rsidRPr="00E412E4">
        <w:rPr>
          <w:sz w:val="22"/>
        </w:rPr>
        <w:t xml:space="preserve">, </w:t>
      </w:r>
      <w:r w:rsidR="002B1037" w:rsidRPr="00E412E4">
        <w:rPr>
          <w:sz w:val="22"/>
        </w:rPr>
        <w:t xml:space="preserve">while </w:t>
      </w:r>
      <w:r w:rsidR="00E26C16" w:rsidRPr="00E412E4">
        <w:rPr>
          <w:sz w:val="22"/>
        </w:rPr>
        <w:t>improvements in animal welfare science can take time to develop</w:t>
      </w:r>
      <w:r w:rsidR="009C0FF3" w:rsidRPr="00E412E4">
        <w:rPr>
          <w:sz w:val="22"/>
        </w:rPr>
        <w:t xml:space="preserve"> and implement</w:t>
      </w:r>
      <w:r w:rsidRPr="00E412E4">
        <w:rPr>
          <w:sz w:val="22"/>
        </w:rPr>
        <w:t>.</w:t>
      </w:r>
    </w:p>
    <w:p w14:paraId="48C97FDB" w14:textId="4E5E276B" w:rsidR="007940BA" w:rsidRPr="00E412E4" w:rsidRDefault="0067589B" w:rsidP="1F8A8190">
      <w:pPr>
        <w:pStyle w:val="BoxTextBullet"/>
        <w:rPr>
          <w:sz w:val="22"/>
        </w:rPr>
      </w:pPr>
      <w:r w:rsidRPr="00E412E4">
        <w:rPr>
          <w:sz w:val="22"/>
        </w:rPr>
        <w:t>There is a complex relationship between</w:t>
      </w:r>
      <w:r w:rsidR="00287EF8" w:rsidRPr="00E412E4">
        <w:rPr>
          <w:sz w:val="22"/>
        </w:rPr>
        <w:t xml:space="preserve"> animal welfare </w:t>
      </w:r>
      <w:r w:rsidR="005262F7" w:rsidRPr="00E412E4">
        <w:rPr>
          <w:sz w:val="22"/>
        </w:rPr>
        <w:t xml:space="preserve">regulation, </w:t>
      </w:r>
      <w:r w:rsidR="00287EF8" w:rsidRPr="00E412E4">
        <w:rPr>
          <w:sz w:val="22"/>
        </w:rPr>
        <w:t>productivity</w:t>
      </w:r>
      <w:r w:rsidR="005262F7" w:rsidRPr="00E412E4">
        <w:rPr>
          <w:sz w:val="22"/>
        </w:rPr>
        <w:t xml:space="preserve"> and community expectations</w:t>
      </w:r>
      <w:r w:rsidR="002133F4" w:rsidRPr="00E412E4">
        <w:rPr>
          <w:sz w:val="22"/>
        </w:rPr>
        <w:t>.</w:t>
      </w:r>
    </w:p>
    <w:p w14:paraId="13D8BA39" w14:textId="49DE4D03" w:rsidR="002133F4" w:rsidRPr="00E412E4" w:rsidRDefault="00BF5038" w:rsidP="0031610C">
      <w:pPr>
        <w:pStyle w:val="BoxTextBullet"/>
        <w:rPr>
          <w:sz w:val="22"/>
        </w:rPr>
      </w:pPr>
      <w:r w:rsidRPr="00E412E4">
        <w:rPr>
          <w:sz w:val="22"/>
        </w:rPr>
        <w:t xml:space="preserve">The national standards development system </w:t>
      </w:r>
      <w:r w:rsidR="00120132" w:rsidRPr="00E412E4">
        <w:rPr>
          <w:sz w:val="22"/>
        </w:rPr>
        <w:t xml:space="preserve">is complex and not </w:t>
      </w:r>
      <w:r w:rsidR="009F2D07" w:rsidRPr="00E412E4">
        <w:rPr>
          <w:sz w:val="22"/>
        </w:rPr>
        <w:t xml:space="preserve">currently </w:t>
      </w:r>
      <w:r w:rsidR="00120132" w:rsidRPr="00E412E4">
        <w:rPr>
          <w:sz w:val="22"/>
        </w:rPr>
        <w:t>meeting all stakeholder needs.</w:t>
      </w:r>
    </w:p>
    <w:p w14:paraId="2D879C8F" w14:textId="56FCB917" w:rsidR="00173797" w:rsidRPr="00E412E4" w:rsidRDefault="004F480C" w:rsidP="00A11DCC">
      <w:pPr>
        <w:pStyle w:val="BoxText"/>
        <w:rPr>
          <w:b/>
          <w:sz w:val="22"/>
        </w:rPr>
      </w:pPr>
      <w:r w:rsidRPr="00E412E4">
        <w:rPr>
          <w:b/>
          <w:bCs/>
          <w:sz w:val="22"/>
        </w:rPr>
        <w:t xml:space="preserve">Question </w:t>
      </w:r>
      <w:r w:rsidR="00F568E3" w:rsidRPr="00E412E4">
        <w:rPr>
          <w:b/>
          <w:bCs/>
          <w:sz w:val="22"/>
        </w:rPr>
        <w:t>5</w:t>
      </w:r>
      <w:r w:rsidRPr="00E412E4">
        <w:rPr>
          <w:b/>
          <w:bCs/>
          <w:sz w:val="22"/>
        </w:rPr>
        <w:t>:</w:t>
      </w:r>
      <w:r w:rsidR="00A46EF4" w:rsidRPr="00E412E4">
        <w:rPr>
          <w:sz w:val="22"/>
        </w:rPr>
        <w:t xml:space="preserve"> Are there additional challenges in the animal welfare system that have not been listed </w:t>
      </w:r>
      <w:r w:rsidR="0038730D">
        <w:rPr>
          <w:sz w:val="22"/>
        </w:rPr>
        <w:t>above</w:t>
      </w:r>
      <w:r w:rsidR="00C54E1F">
        <w:rPr>
          <w:sz w:val="22"/>
        </w:rPr>
        <w:t xml:space="preserve">, which the renewed strategy should </w:t>
      </w:r>
      <w:r w:rsidR="00A46EF4" w:rsidRPr="00E412E4">
        <w:rPr>
          <w:sz w:val="22"/>
        </w:rPr>
        <w:t>consider</w:t>
      </w:r>
      <w:r w:rsidR="00C54E1F">
        <w:rPr>
          <w:sz w:val="22"/>
        </w:rPr>
        <w:t>?</w:t>
      </w:r>
      <w:r w:rsidR="00A46EF4" w:rsidRPr="00E412E4">
        <w:rPr>
          <w:sz w:val="22"/>
        </w:rPr>
        <w:t xml:space="preserve"> </w:t>
      </w:r>
    </w:p>
    <w:p w14:paraId="451BAE89" w14:textId="77777777" w:rsidR="00A25AA7" w:rsidRPr="00E412E4" w:rsidRDefault="00A25AA7" w:rsidP="00A25AA7">
      <w:pPr>
        <w:pStyle w:val="Heading3"/>
        <w:numPr>
          <w:ilvl w:val="1"/>
          <w:numId w:val="0"/>
        </w:numPr>
        <w:ind w:left="964" w:hanging="964"/>
      </w:pPr>
      <w:bookmarkStart w:id="23" w:name="_Toc160451865"/>
      <w:bookmarkStart w:id="24" w:name="_Toc147826393"/>
      <w:r w:rsidRPr="00E412E4">
        <w:t>Opportunities</w:t>
      </w:r>
      <w:bookmarkEnd w:id="23"/>
    </w:p>
    <w:p w14:paraId="520395F6" w14:textId="6464C851" w:rsidR="00A25AA7" w:rsidRPr="00E412E4" w:rsidRDefault="00A25AA7" w:rsidP="00A25AA7">
      <w:r w:rsidRPr="00E412E4">
        <w:rPr>
          <w:lang w:eastAsia="ja-JP"/>
        </w:rPr>
        <w:t xml:space="preserve">Despite the challenges, there are opportunities for meaningful change within Australia’s </w:t>
      </w:r>
      <w:r w:rsidR="009803CA">
        <w:rPr>
          <w:lang w:eastAsia="ja-JP"/>
        </w:rPr>
        <w:t>animal welfare</w:t>
      </w:r>
      <w:r w:rsidRPr="00E412E4">
        <w:rPr>
          <w:lang w:eastAsia="ja-JP"/>
        </w:rPr>
        <w:t xml:space="preserve"> system. Animals are</w:t>
      </w:r>
      <w:r w:rsidR="007D17FC" w:rsidRPr="00E412E4">
        <w:rPr>
          <w:lang w:eastAsia="ja-JP"/>
        </w:rPr>
        <w:t xml:space="preserve"> important</w:t>
      </w:r>
      <w:r w:rsidR="00325987" w:rsidRPr="00E412E4">
        <w:rPr>
          <w:lang w:eastAsia="ja-JP"/>
        </w:rPr>
        <w:t xml:space="preserve"> for Australia</w:t>
      </w:r>
      <w:r w:rsidRPr="00E412E4">
        <w:rPr>
          <w:lang w:eastAsia="ja-JP"/>
        </w:rPr>
        <w:t xml:space="preserve"> socially, culturally and economically</w:t>
      </w:r>
      <w:r w:rsidR="00EB55F7">
        <w:rPr>
          <w:lang w:eastAsia="ja-JP"/>
        </w:rPr>
        <w:t>.</w:t>
      </w:r>
      <w:r w:rsidRPr="00E412E4">
        <w:rPr>
          <w:lang w:eastAsia="ja-JP"/>
        </w:rPr>
        <w:t xml:space="preserve"> </w:t>
      </w:r>
      <w:r w:rsidR="00EB55F7">
        <w:rPr>
          <w:lang w:eastAsia="ja-JP"/>
        </w:rPr>
        <w:t>A</w:t>
      </w:r>
      <w:r w:rsidRPr="00E412E4">
        <w:t xml:space="preserve">nimal welfare is a priority for the community, the agriculture industry and Australian </w:t>
      </w:r>
      <w:r w:rsidR="2A16A674" w:rsidRPr="00E412E4">
        <w:rPr>
          <w:lang w:eastAsia="ja-JP"/>
        </w:rPr>
        <w:t>g</w:t>
      </w:r>
      <w:r w:rsidR="2DC58F70" w:rsidRPr="00E412E4">
        <w:t>overnments.</w:t>
      </w:r>
      <w:r w:rsidRPr="00E412E4">
        <w:t xml:space="preserve"> A renewed strategy provides an opportunity to consider animal welfare in the context of contemporary science and evidence and reflect on the needs and expectations of all stakeholders. </w:t>
      </w:r>
      <w:r w:rsidR="001D690E">
        <w:t>A</w:t>
      </w:r>
      <w:r w:rsidRPr="00E412E4">
        <w:t xml:space="preserve">ll Australian governments </w:t>
      </w:r>
      <w:r w:rsidR="001D690E">
        <w:t xml:space="preserve">have committed </w:t>
      </w:r>
      <w:r w:rsidRPr="00E412E4">
        <w:t>to address standards setting for animal welfare. This</w:t>
      </w:r>
      <w:r w:rsidRPr="00E412E4" w:rsidDel="00930E62">
        <w:t xml:space="preserve"> </w:t>
      </w:r>
      <w:r w:rsidRPr="00E412E4">
        <w:t xml:space="preserve">work has been directed by Agriculture Ministers and is being led by </w:t>
      </w:r>
      <w:r w:rsidR="007C2145">
        <w:t xml:space="preserve">the </w:t>
      </w:r>
      <w:r w:rsidR="006A42E9" w:rsidRPr="00E412E4">
        <w:t>AWTG</w:t>
      </w:r>
      <w:r w:rsidRPr="00E412E4">
        <w:t>.</w:t>
      </w:r>
    </w:p>
    <w:p w14:paraId="6E9CD030" w14:textId="2E6CD999" w:rsidR="00A25AA7" w:rsidRPr="00E412E4" w:rsidRDefault="00A25AA7" w:rsidP="00A25AA7">
      <w:r w:rsidRPr="00E412E4">
        <w:t>Identifying opportunities for meaningful improvements in Australia’s animal welfare system will be an important part of developing actions under a renewed strategy.</w:t>
      </w:r>
    </w:p>
    <w:p w14:paraId="10EBA8C4" w14:textId="1B3407D5" w:rsidR="00A25AA7" w:rsidRPr="00E412E4" w:rsidRDefault="00A25AA7" w:rsidP="00A25AA7">
      <w:pPr>
        <w:pStyle w:val="BoxText"/>
        <w:rPr>
          <w:sz w:val="22"/>
        </w:rPr>
      </w:pPr>
      <w:r w:rsidRPr="00E412E4">
        <w:rPr>
          <w:b/>
          <w:sz w:val="22"/>
        </w:rPr>
        <w:t>Question</w:t>
      </w:r>
      <w:r w:rsidRPr="00E412E4">
        <w:rPr>
          <w:b/>
          <w:bCs/>
          <w:sz w:val="22"/>
        </w:rPr>
        <w:t xml:space="preserve"> </w:t>
      </w:r>
      <w:r w:rsidR="00F568E3" w:rsidRPr="00E412E4">
        <w:rPr>
          <w:b/>
          <w:bCs/>
          <w:sz w:val="22"/>
        </w:rPr>
        <w:t>6</w:t>
      </w:r>
      <w:r w:rsidRPr="00E412E4">
        <w:rPr>
          <w:sz w:val="22"/>
        </w:rPr>
        <w:t>: What do you think are the biggest opportunities for Australia’s animal welfare system?</w:t>
      </w:r>
    </w:p>
    <w:p w14:paraId="3BB62D43" w14:textId="77777777" w:rsidR="00A25AA7" w:rsidRPr="00E412E4" w:rsidRDefault="00A25AA7" w:rsidP="00A25AA7">
      <w:pPr>
        <w:pStyle w:val="BoxTextBullet"/>
        <w:rPr>
          <w:sz w:val="22"/>
        </w:rPr>
      </w:pPr>
      <w:r w:rsidRPr="00E412E4">
        <w:rPr>
          <w:sz w:val="22"/>
        </w:rPr>
        <w:t>Overseas trading partners are increasingly interested in Australia’s animal welfare credentials.</w:t>
      </w:r>
    </w:p>
    <w:p w14:paraId="56F336CF" w14:textId="73F182EB" w:rsidR="00A25AA7" w:rsidRPr="00E412E4" w:rsidRDefault="00A25AA7" w:rsidP="00A25AA7">
      <w:pPr>
        <w:pStyle w:val="BoxTextBullet"/>
        <w:rPr>
          <w:sz w:val="22"/>
        </w:rPr>
      </w:pPr>
      <w:r w:rsidRPr="00E412E4">
        <w:rPr>
          <w:sz w:val="22"/>
        </w:rPr>
        <w:t>Animal and animal-related industries are increasingly building animal welfare into industry-level sustainability plans and work practices.</w:t>
      </w:r>
    </w:p>
    <w:p w14:paraId="4B8A8A60" w14:textId="77777777" w:rsidR="00A25AA7" w:rsidRPr="00E412E4" w:rsidRDefault="00A25AA7" w:rsidP="00A25AA7">
      <w:pPr>
        <w:pStyle w:val="BoxTextBullet"/>
        <w:rPr>
          <w:sz w:val="22"/>
        </w:rPr>
      </w:pPr>
      <w:r w:rsidRPr="00E412E4">
        <w:rPr>
          <w:sz w:val="22"/>
        </w:rPr>
        <w:t>There is a strong research community, focused on developing and considering contemporary animal welfare science and evidence and coordinating research and data collection across jurisdictions.</w:t>
      </w:r>
    </w:p>
    <w:p w14:paraId="1CEB634A" w14:textId="77777777" w:rsidR="00A25AA7" w:rsidRPr="00E412E4" w:rsidRDefault="00A25AA7" w:rsidP="00A25AA7">
      <w:pPr>
        <w:pStyle w:val="BoxTextBullet"/>
        <w:rPr>
          <w:sz w:val="22"/>
        </w:rPr>
      </w:pPr>
      <w:r w:rsidRPr="00E412E4">
        <w:rPr>
          <w:sz w:val="22"/>
        </w:rPr>
        <w:t>Animal welfare has become part of national conversations including biosecurity, animal health and productivity.</w:t>
      </w:r>
    </w:p>
    <w:p w14:paraId="0D4CBC44" w14:textId="77777777" w:rsidR="00A25AA7" w:rsidRPr="00E412E4" w:rsidRDefault="00A25AA7" w:rsidP="00A25AA7">
      <w:pPr>
        <w:pStyle w:val="BoxTextBullet"/>
        <w:rPr>
          <w:sz w:val="22"/>
        </w:rPr>
      </w:pPr>
      <w:r w:rsidRPr="00E412E4">
        <w:rPr>
          <w:sz w:val="22"/>
        </w:rPr>
        <w:t>There is a changing social licence, reflecting the intrinsic value of animals and their importance to people.</w:t>
      </w:r>
    </w:p>
    <w:p w14:paraId="53DF40E3" w14:textId="77777777" w:rsidR="00A25AA7" w:rsidRPr="00E412E4" w:rsidRDefault="00A25AA7" w:rsidP="00A25AA7">
      <w:pPr>
        <w:pStyle w:val="BoxTextBullet"/>
        <w:rPr>
          <w:sz w:val="22"/>
        </w:rPr>
      </w:pPr>
      <w:r w:rsidRPr="00E412E4">
        <w:rPr>
          <w:sz w:val="22"/>
        </w:rPr>
        <w:t>Agriculture Ministers are focused on animal welfare and work is underway to improve national standards setting.</w:t>
      </w:r>
    </w:p>
    <w:p w14:paraId="56891C1E" w14:textId="7F78B6EE" w:rsidR="003E4788" w:rsidRPr="00E412E4" w:rsidRDefault="00A25AA7" w:rsidP="00C81C85">
      <w:pPr>
        <w:pStyle w:val="BoxText"/>
        <w:rPr>
          <w:bCs/>
          <w:sz w:val="22"/>
        </w:rPr>
      </w:pPr>
      <w:r w:rsidRPr="00E412E4">
        <w:rPr>
          <w:b/>
          <w:bCs/>
          <w:sz w:val="22"/>
        </w:rPr>
        <w:lastRenderedPageBreak/>
        <w:t xml:space="preserve">Question </w:t>
      </w:r>
      <w:r w:rsidR="00F568E3" w:rsidRPr="00E412E4">
        <w:rPr>
          <w:b/>
          <w:bCs/>
          <w:sz w:val="22"/>
        </w:rPr>
        <w:t>7</w:t>
      </w:r>
      <w:r w:rsidRPr="00E412E4">
        <w:rPr>
          <w:b/>
          <w:bCs/>
          <w:sz w:val="22"/>
        </w:rPr>
        <w:t>:</w:t>
      </w:r>
      <w:r w:rsidRPr="00E412E4">
        <w:rPr>
          <w:sz w:val="22"/>
        </w:rPr>
        <w:t xml:space="preserve"> </w:t>
      </w:r>
      <w:r w:rsidRPr="00D1594B">
        <w:rPr>
          <w:bCs/>
          <w:sz w:val="22"/>
        </w:rPr>
        <w:t xml:space="preserve">Are there additional opportunities </w:t>
      </w:r>
      <w:r w:rsidR="00E84A1D" w:rsidRPr="00D1594B">
        <w:rPr>
          <w:bCs/>
          <w:sz w:val="22"/>
        </w:rPr>
        <w:t xml:space="preserve">for improvements </w:t>
      </w:r>
      <w:r w:rsidRPr="00D1594B">
        <w:rPr>
          <w:bCs/>
          <w:sz w:val="22"/>
        </w:rPr>
        <w:t xml:space="preserve">in the animal welfare system that have not been listed </w:t>
      </w:r>
      <w:r w:rsidR="00C87CD1" w:rsidRPr="00D1594B">
        <w:rPr>
          <w:bCs/>
          <w:sz w:val="22"/>
        </w:rPr>
        <w:t>above</w:t>
      </w:r>
      <w:r w:rsidR="00C229F0" w:rsidRPr="00D1594B">
        <w:rPr>
          <w:bCs/>
          <w:sz w:val="22"/>
        </w:rPr>
        <w:t>, which the</w:t>
      </w:r>
      <w:r w:rsidR="00C229F0">
        <w:rPr>
          <w:bCs/>
          <w:sz w:val="22"/>
        </w:rPr>
        <w:t xml:space="preserve"> renewed strategy should </w:t>
      </w:r>
      <w:r w:rsidRPr="00E412E4">
        <w:rPr>
          <w:bCs/>
          <w:sz w:val="22"/>
        </w:rPr>
        <w:t>consider</w:t>
      </w:r>
      <w:r w:rsidR="00C229F0">
        <w:rPr>
          <w:bCs/>
          <w:sz w:val="22"/>
        </w:rPr>
        <w:t>?</w:t>
      </w:r>
      <w:bookmarkEnd w:id="24"/>
    </w:p>
    <w:p w14:paraId="313F7D01" w14:textId="764EFF94" w:rsidR="003E4788" w:rsidRPr="00C81C85" w:rsidRDefault="00443B35" w:rsidP="00C81C85">
      <w:pPr>
        <w:pStyle w:val="BoxText"/>
        <w:rPr>
          <w:b/>
          <w:sz w:val="22"/>
        </w:rPr>
      </w:pPr>
      <w:r w:rsidRPr="00E412E4">
        <w:rPr>
          <w:b/>
          <w:sz w:val="22"/>
        </w:rPr>
        <w:t xml:space="preserve">Question </w:t>
      </w:r>
      <w:r w:rsidR="00F568E3" w:rsidRPr="00E412E4">
        <w:rPr>
          <w:b/>
          <w:sz w:val="22"/>
        </w:rPr>
        <w:t>8</w:t>
      </w:r>
      <w:r w:rsidRPr="00E412E4">
        <w:rPr>
          <w:b/>
          <w:sz w:val="22"/>
        </w:rPr>
        <w:t>:</w:t>
      </w:r>
      <w:r w:rsidRPr="00E412E4">
        <w:rPr>
          <w:bCs/>
          <w:sz w:val="22"/>
        </w:rPr>
        <w:t xml:space="preserve"> </w:t>
      </w:r>
      <w:r w:rsidR="002C56AD" w:rsidRPr="00E412E4">
        <w:rPr>
          <w:bCs/>
          <w:sz w:val="22"/>
        </w:rPr>
        <w:t xml:space="preserve">Is there anything </w:t>
      </w:r>
      <w:r w:rsidR="00D73F45">
        <w:rPr>
          <w:bCs/>
          <w:sz w:val="22"/>
        </w:rPr>
        <w:t xml:space="preserve">else </w:t>
      </w:r>
      <w:r w:rsidR="002C56AD" w:rsidRPr="00E412E4">
        <w:rPr>
          <w:bCs/>
          <w:sz w:val="22"/>
        </w:rPr>
        <w:t xml:space="preserve">you would like </w:t>
      </w:r>
      <w:r w:rsidR="00A00F49" w:rsidRPr="00E412E4">
        <w:rPr>
          <w:bCs/>
          <w:sz w:val="22"/>
        </w:rPr>
        <w:t>to be considered in the development of the strategy</w:t>
      </w:r>
      <w:r w:rsidR="002C56AD" w:rsidRPr="00E412E4">
        <w:rPr>
          <w:bCs/>
          <w:sz w:val="22"/>
        </w:rPr>
        <w:t xml:space="preserve">, within the scope </w:t>
      </w:r>
      <w:r w:rsidR="00A00F49" w:rsidRPr="00E412E4">
        <w:rPr>
          <w:bCs/>
          <w:sz w:val="22"/>
        </w:rPr>
        <w:t xml:space="preserve">described </w:t>
      </w:r>
      <w:r w:rsidR="00D137C3">
        <w:rPr>
          <w:bCs/>
          <w:sz w:val="22"/>
        </w:rPr>
        <w:t>in</w:t>
      </w:r>
      <w:r w:rsidR="00D137C3" w:rsidRPr="00E412E4">
        <w:rPr>
          <w:bCs/>
          <w:sz w:val="22"/>
        </w:rPr>
        <w:t xml:space="preserve"> </w:t>
      </w:r>
      <w:r w:rsidR="00A00F49" w:rsidRPr="00E412E4">
        <w:rPr>
          <w:bCs/>
          <w:sz w:val="22"/>
        </w:rPr>
        <w:t xml:space="preserve">this </w:t>
      </w:r>
      <w:r w:rsidR="005E09DC">
        <w:rPr>
          <w:bCs/>
          <w:sz w:val="22"/>
        </w:rPr>
        <w:t xml:space="preserve">discussion </w:t>
      </w:r>
      <w:r w:rsidR="00A00F49" w:rsidRPr="00E412E4">
        <w:rPr>
          <w:bCs/>
          <w:sz w:val="22"/>
        </w:rPr>
        <w:t>paper?</w:t>
      </w:r>
    </w:p>
    <w:sectPr w:rsidR="003E4788" w:rsidRPr="00C81C85" w:rsidSect="00BF762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A0F9" w14:textId="77777777" w:rsidR="00F81695" w:rsidRDefault="00F81695">
      <w:r>
        <w:separator/>
      </w:r>
    </w:p>
    <w:p w14:paraId="326D59CF" w14:textId="77777777" w:rsidR="00F81695" w:rsidRDefault="00F81695"/>
    <w:p w14:paraId="281B1C83" w14:textId="77777777" w:rsidR="00F81695" w:rsidRDefault="00F81695"/>
  </w:endnote>
  <w:endnote w:type="continuationSeparator" w:id="0">
    <w:p w14:paraId="2BB3E90F" w14:textId="77777777" w:rsidR="00F81695" w:rsidRDefault="00F81695">
      <w:r>
        <w:continuationSeparator/>
      </w:r>
    </w:p>
    <w:p w14:paraId="3000B021" w14:textId="77777777" w:rsidR="00F81695" w:rsidRDefault="00F81695"/>
    <w:p w14:paraId="2571A700" w14:textId="77777777" w:rsidR="00F81695" w:rsidRDefault="00F81695"/>
  </w:endnote>
  <w:endnote w:type="continuationNotice" w:id="1">
    <w:p w14:paraId="3A818CB9" w14:textId="77777777" w:rsidR="00F81695" w:rsidRDefault="00F81695">
      <w:pPr>
        <w:pStyle w:val="Footer"/>
      </w:pPr>
    </w:p>
    <w:p w14:paraId="17006E60" w14:textId="77777777" w:rsidR="00F81695" w:rsidRDefault="00F81695"/>
    <w:p w14:paraId="06971233" w14:textId="77777777" w:rsidR="00F81695" w:rsidRDefault="00F8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42EC" w14:textId="515C6DBF" w:rsidR="00E52B86" w:rsidRDefault="00E52B86">
    <w:pPr>
      <w:pStyle w:val="Footer"/>
    </w:pPr>
    <w:r>
      <w:rPr>
        <w:noProof/>
      </w:rPr>
      <mc:AlternateContent>
        <mc:Choice Requires="wps">
          <w:drawing>
            <wp:anchor distT="0" distB="0" distL="0" distR="0" simplePos="0" relativeHeight="251658241" behindDoc="0" locked="0" layoutInCell="1" allowOverlap="1" wp14:anchorId="61EB1C0A" wp14:editId="7B261E95">
              <wp:simplePos x="635" y="635"/>
              <wp:positionH relativeFrom="page">
                <wp:align>center</wp:align>
              </wp:positionH>
              <wp:positionV relativeFrom="page">
                <wp:align>bottom</wp:align>
              </wp:positionV>
              <wp:extent cx="443865" cy="443865"/>
              <wp:effectExtent l="0" t="0" r="635" b="0"/>
              <wp:wrapNone/>
              <wp:docPr id="121925707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CF14B" w14:textId="5E21BB76"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B1C0A"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DCF14B" w14:textId="5E21BB76"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DE9E" w14:textId="26C0452C" w:rsidR="003E4788" w:rsidRDefault="008376D9">
    <w:pPr>
      <w:pStyle w:val="Footer"/>
    </w:pPr>
    <w:r w:rsidRPr="008376D9">
      <w:t>Department of Agriculture, Fisheries and Forestry</w:t>
    </w:r>
  </w:p>
  <w:p w14:paraId="3DFD255F"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2AC7" w14:textId="77777777" w:rsidR="00F81695" w:rsidRDefault="00F81695">
      <w:r>
        <w:separator/>
      </w:r>
    </w:p>
    <w:p w14:paraId="703DBCFA" w14:textId="77777777" w:rsidR="00F81695" w:rsidRDefault="00F81695"/>
    <w:p w14:paraId="0B87B4DD" w14:textId="77777777" w:rsidR="00F81695" w:rsidRDefault="00F81695"/>
  </w:footnote>
  <w:footnote w:type="continuationSeparator" w:id="0">
    <w:p w14:paraId="53EBACFD" w14:textId="77777777" w:rsidR="00F81695" w:rsidRDefault="00F81695">
      <w:r>
        <w:continuationSeparator/>
      </w:r>
    </w:p>
    <w:p w14:paraId="13585854" w14:textId="77777777" w:rsidR="00F81695" w:rsidRDefault="00F81695"/>
    <w:p w14:paraId="3F415001" w14:textId="77777777" w:rsidR="00F81695" w:rsidRDefault="00F81695"/>
  </w:footnote>
  <w:footnote w:type="continuationNotice" w:id="1">
    <w:p w14:paraId="6DBB3CDB" w14:textId="77777777" w:rsidR="00F81695" w:rsidRDefault="00F81695">
      <w:pPr>
        <w:pStyle w:val="Footer"/>
      </w:pPr>
    </w:p>
    <w:p w14:paraId="431A8B7B" w14:textId="77777777" w:rsidR="00F81695" w:rsidRDefault="00F81695"/>
    <w:p w14:paraId="6C65B324" w14:textId="77777777" w:rsidR="00F81695" w:rsidRDefault="00F81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D8E" w14:textId="7044BC12" w:rsidR="00E52B86" w:rsidRDefault="00E52B86">
    <w:pPr>
      <w:pStyle w:val="Header"/>
    </w:pPr>
    <w:r>
      <w:rPr>
        <w:noProof/>
      </w:rPr>
      <mc:AlternateContent>
        <mc:Choice Requires="wps">
          <w:drawing>
            <wp:anchor distT="0" distB="0" distL="0" distR="0" simplePos="0" relativeHeight="251658240" behindDoc="0" locked="0" layoutInCell="1" allowOverlap="1" wp14:anchorId="17EFFDB2" wp14:editId="1F8A94F9">
              <wp:simplePos x="635" y="635"/>
              <wp:positionH relativeFrom="page">
                <wp:align>center</wp:align>
              </wp:positionH>
              <wp:positionV relativeFrom="page">
                <wp:align>top</wp:align>
              </wp:positionV>
              <wp:extent cx="443865" cy="443865"/>
              <wp:effectExtent l="0" t="0" r="635" b="14605"/>
              <wp:wrapNone/>
              <wp:docPr id="10405471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5AC5C" w14:textId="680242DA"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EFFDB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95AC5C" w14:textId="680242DA"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7AF6" w14:textId="6449F7F9" w:rsidR="003E4788" w:rsidRDefault="005927D7">
    <w:pPr>
      <w:pStyle w:val="Header"/>
    </w:pPr>
    <w:r>
      <w:t>Renew</w:t>
    </w:r>
    <w:r w:rsidR="00DB1458">
      <w:t>ing</w:t>
    </w:r>
    <w:r>
      <w:t xml:space="preserve"> </w:t>
    </w:r>
    <w:r w:rsidR="003C3A80">
      <w:t xml:space="preserve">the </w:t>
    </w:r>
    <w:r>
      <w:t>Australian Animal Welfare Strategy</w:t>
    </w:r>
    <w:r w:rsidR="00B61FF1">
      <w:t>: discussion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AC40" w14:textId="20A2029B" w:rsidR="003E4788" w:rsidRDefault="00850465">
    <w:pPr>
      <w:pStyle w:val="Header"/>
      <w:jc w:val="left"/>
    </w:pPr>
    <w:r>
      <w:rPr>
        <w:noProof/>
        <w:lang w:val="en-US"/>
      </w:rPr>
      <w:drawing>
        <wp:inline distT="0" distB="0" distL="0" distR="0" wp14:anchorId="387C314D" wp14:editId="024AA923">
          <wp:extent cx="2438400" cy="708660"/>
          <wp:effectExtent l="0" t="0" r="0" b="0"/>
          <wp:docPr id="1855641096" name="Picture 1855641096"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7B434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55C7B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B26B31"/>
    <w:multiLevelType w:val="hybridMultilevel"/>
    <w:tmpl w:val="0C96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4B235B2"/>
    <w:multiLevelType w:val="hybridMultilevel"/>
    <w:tmpl w:val="36A8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67814"/>
    <w:multiLevelType w:val="hybridMultilevel"/>
    <w:tmpl w:val="B8E4B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7222B"/>
    <w:multiLevelType w:val="hybridMultilevel"/>
    <w:tmpl w:val="0366A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428E9"/>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BD7CCA"/>
    <w:multiLevelType w:val="hybridMultilevel"/>
    <w:tmpl w:val="4C86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8651EE"/>
    <w:multiLevelType w:val="multilevel"/>
    <w:tmpl w:val="A17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063635"/>
    <w:multiLevelType w:val="hybridMultilevel"/>
    <w:tmpl w:val="BCBC0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7F319C6"/>
    <w:multiLevelType w:val="multilevel"/>
    <w:tmpl w:val="E5B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C47066"/>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DE71B3"/>
    <w:multiLevelType w:val="hybridMultilevel"/>
    <w:tmpl w:val="7C9C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868491">
    <w:abstractNumId w:val="7"/>
  </w:num>
  <w:num w:numId="2" w16cid:durableId="987248170">
    <w:abstractNumId w:val="19"/>
  </w:num>
  <w:num w:numId="3" w16cid:durableId="1857496035">
    <w:abstractNumId w:val="15"/>
  </w:num>
  <w:num w:numId="4" w16cid:durableId="582177553">
    <w:abstractNumId w:val="17"/>
  </w:num>
  <w:num w:numId="5" w16cid:durableId="343671981">
    <w:abstractNumId w:val="8"/>
  </w:num>
  <w:num w:numId="6" w16cid:durableId="1373312202">
    <w:abstractNumId w:val="10"/>
  </w:num>
  <w:num w:numId="7" w16cid:durableId="572471579">
    <w:abstractNumId w:val="14"/>
  </w:num>
  <w:num w:numId="8" w16cid:durableId="215288153">
    <w:abstractNumId w:val="9"/>
  </w:num>
  <w:num w:numId="9" w16cid:durableId="1595284182">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535971525">
    <w:abstractNumId w:val="3"/>
  </w:num>
  <w:num w:numId="11" w16cid:durableId="653803472">
    <w:abstractNumId w:val="13"/>
  </w:num>
  <w:num w:numId="12" w16cid:durableId="830756006">
    <w:abstractNumId w:val="15"/>
  </w:num>
  <w:num w:numId="13" w16cid:durableId="996878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201577">
    <w:abstractNumId w:val="1"/>
  </w:num>
  <w:num w:numId="15" w16cid:durableId="1784495112">
    <w:abstractNumId w:val="18"/>
  </w:num>
  <w:num w:numId="16" w16cid:durableId="1136067897">
    <w:abstractNumId w:val="12"/>
  </w:num>
  <w:num w:numId="17" w16cid:durableId="425540763">
    <w:abstractNumId w:val="1"/>
  </w:num>
  <w:num w:numId="18" w16cid:durableId="947812292">
    <w:abstractNumId w:val="1"/>
  </w:num>
  <w:num w:numId="19" w16cid:durableId="2141679298">
    <w:abstractNumId w:val="1"/>
  </w:num>
  <w:num w:numId="20" w16cid:durableId="1990472726">
    <w:abstractNumId w:val="16"/>
  </w:num>
  <w:num w:numId="21" w16cid:durableId="216479849">
    <w:abstractNumId w:val="11"/>
  </w:num>
  <w:num w:numId="22" w16cid:durableId="1987391007">
    <w:abstractNumId w:val="6"/>
  </w:num>
  <w:num w:numId="23" w16cid:durableId="1373574641">
    <w:abstractNumId w:val="20"/>
  </w:num>
  <w:num w:numId="24" w16cid:durableId="33429985">
    <w:abstractNumId w:val="4"/>
  </w:num>
  <w:num w:numId="25" w16cid:durableId="268464512">
    <w:abstractNumId w:val="5"/>
  </w:num>
  <w:num w:numId="26" w16cid:durableId="1420566631">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644159353">
    <w:abstractNumId w:val="1"/>
  </w:num>
  <w:num w:numId="28" w16cid:durableId="1835300092">
    <w:abstractNumId w:val="1"/>
  </w:num>
  <w:num w:numId="29" w16cid:durableId="669137660">
    <w:abstractNumId w:val="2"/>
  </w:num>
  <w:num w:numId="30" w16cid:durableId="1793210928">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1" w16cid:durableId="1479111782">
    <w:abstractNumId w:val="5"/>
  </w:num>
  <w:num w:numId="32" w16cid:durableId="246773584">
    <w:abstractNumId w:val="1"/>
  </w:num>
  <w:num w:numId="33" w16cid:durableId="181587235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D7"/>
    <w:rsid w:val="00000156"/>
    <w:rsid w:val="0000026C"/>
    <w:rsid w:val="000006D0"/>
    <w:rsid w:val="00000A0B"/>
    <w:rsid w:val="00001031"/>
    <w:rsid w:val="00001114"/>
    <w:rsid w:val="000013AF"/>
    <w:rsid w:val="00003278"/>
    <w:rsid w:val="00003AF9"/>
    <w:rsid w:val="00004DD2"/>
    <w:rsid w:val="00005B3D"/>
    <w:rsid w:val="000060D9"/>
    <w:rsid w:val="00006782"/>
    <w:rsid w:val="00006AEB"/>
    <w:rsid w:val="000072C9"/>
    <w:rsid w:val="00007D55"/>
    <w:rsid w:val="00007E73"/>
    <w:rsid w:val="0001051E"/>
    <w:rsid w:val="00010DBA"/>
    <w:rsid w:val="00011234"/>
    <w:rsid w:val="0001166B"/>
    <w:rsid w:val="000118E8"/>
    <w:rsid w:val="00012408"/>
    <w:rsid w:val="000125DE"/>
    <w:rsid w:val="0001290D"/>
    <w:rsid w:val="00012C74"/>
    <w:rsid w:val="00013780"/>
    <w:rsid w:val="0001382B"/>
    <w:rsid w:val="00013847"/>
    <w:rsid w:val="00013B00"/>
    <w:rsid w:val="00013E79"/>
    <w:rsid w:val="0001442D"/>
    <w:rsid w:val="00014435"/>
    <w:rsid w:val="00014853"/>
    <w:rsid w:val="00014B03"/>
    <w:rsid w:val="00014F62"/>
    <w:rsid w:val="00014F77"/>
    <w:rsid w:val="00015436"/>
    <w:rsid w:val="0001560C"/>
    <w:rsid w:val="00015825"/>
    <w:rsid w:val="00015B72"/>
    <w:rsid w:val="000163F3"/>
    <w:rsid w:val="0001663B"/>
    <w:rsid w:val="0001680A"/>
    <w:rsid w:val="000168E8"/>
    <w:rsid w:val="00016BF3"/>
    <w:rsid w:val="00017436"/>
    <w:rsid w:val="00017689"/>
    <w:rsid w:val="000177C4"/>
    <w:rsid w:val="0001780B"/>
    <w:rsid w:val="00017910"/>
    <w:rsid w:val="00017CEB"/>
    <w:rsid w:val="0002005D"/>
    <w:rsid w:val="0002012A"/>
    <w:rsid w:val="000202C9"/>
    <w:rsid w:val="00020641"/>
    <w:rsid w:val="000209F2"/>
    <w:rsid w:val="00021C8F"/>
    <w:rsid w:val="00022266"/>
    <w:rsid w:val="0002231D"/>
    <w:rsid w:val="0002282F"/>
    <w:rsid w:val="0002306C"/>
    <w:rsid w:val="00023371"/>
    <w:rsid w:val="00023BAF"/>
    <w:rsid w:val="00023C7C"/>
    <w:rsid w:val="00024812"/>
    <w:rsid w:val="000250D7"/>
    <w:rsid w:val="0002525F"/>
    <w:rsid w:val="00025650"/>
    <w:rsid w:val="00025B8D"/>
    <w:rsid w:val="00025E34"/>
    <w:rsid w:val="000263D2"/>
    <w:rsid w:val="00027470"/>
    <w:rsid w:val="00030060"/>
    <w:rsid w:val="00030851"/>
    <w:rsid w:val="0003119B"/>
    <w:rsid w:val="00031813"/>
    <w:rsid w:val="00031BF1"/>
    <w:rsid w:val="00032282"/>
    <w:rsid w:val="000328DE"/>
    <w:rsid w:val="00032A56"/>
    <w:rsid w:val="00032F30"/>
    <w:rsid w:val="000333F7"/>
    <w:rsid w:val="000335E1"/>
    <w:rsid w:val="0003366B"/>
    <w:rsid w:val="00033714"/>
    <w:rsid w:val="00033A37"/>
    <w:rsid w:val="00033FD6"/>
    <w:rsid w:val="00033FDE"/>
    <w:rsid w:val="00034264"/>
    <w:rsid w:val="000342F2"/>
    <w:rsid w:val="000344AC"/>
    <w:rsid w:val="00035041"/>
    <w:rsid w:val="0003534F"/>
    <w:rsid w:val="00035E66"/>
    <w:rsid w:val="000360B0"/>
    <w:rsid w:val="0003643C"/>
    <w:rsid w:val="000367B4"/>
    <w:rsid w:val="00036B0B"/>
    <w:rsid w:val="00036C95"/>
    <w:rsid w:val="000373E4"/>
    <w:rsid w:val="0004004B"/>
    <w:rsid w:val="000406CD"/>
    <w:rsid w:val="00040877"/>
    <w:rsid w:val="00040CA2"/>
    <w:rsid w:val="00040F69"/>
    <w:rsid w:val="00041708"/>
    <w:rsid w:val="000417BC"/>
    <w:rsid w:val="00042209"/>
    <w:rsid w:val="00042538"/>
    <w:rsid w:val="000425FB"/>
    <w:rsid w:val="00042E25"/>
    <w:rsid w:val="00043624"/>
    <w:rsid w:val="00043707"/>
    <w:rsid w:val="000441C1"/>
    <w:rsid w:val="00044D7E"/>
    <w:rsid w:val="00045043"/>
    <w:rsid w:val="0004508E"/>
    <w:rsid w:val="000454C7"/>
    <w:rsid w:val="00045F30"/>
    <w:rsid w:val="00045F3D"/>
    <w:rsid w:val="000460E4"/>
    <w:rsid w:val="0004712B"/>
    <w:rsid w:val="000472B1"/>
    <w:rsid w:val="00047F87"/>
    <w:rsid w:val="00050183"/>
    <w:rsid w:val="00050AF6"/>
    <w:rsid w:val="00050BE2"/>
    <w:rsid w:val="00050CBE"/>
    <w:rsid w:val="00051799"/>
    <w:rsid w:val="00051B49"/>
    <w:rsid w:val="00051EA2"/>
    <w:rsid w:val="0005213D"/>
    <w:rsid w:val="00052401"/>
    <w:rsid w:val="00052EE2"/>
    <w:rsid w:val="00053592"/>
    <w:rsid w:val="0005367F"/>
    <w:rsid w:val="00053744"/>
    <w:rsid w:val="00053DB3"/>
    <w:rsid w:val="000549BF"/>
    <w:rsid w:val="000550F6"/>
    <w:rsid w:val="0005521D"/>
    <w:rsid w:val="00056D47"/>
    <w:rsid w:val="00057448"/>
    <w:rsid w:val="00057AF0"/>
    <w:rsid w:val="00057B65"/>
    <w:rsid w:val="00057DE0"/>
    <w:rsid w:val="000601C3"/>
    <w:rsid w:val="0006047C"/>
    <w:rsid w:val="00060485"/>
    <w:rsid w:val="00060E7D"/>
    <w:rsid w:val="00061898"/>
    <w:rsid w:val="000618A3"/>
    <w:rsid w:val="00061FEE"/>
    <w:rsid w:val="0006213D"/>
    <w:rsid w:val="00062C88"/>
    <w:rsid w:val="00062CFD"/>
    <w:rsid w:val="00062EF9"/>
    <w:rsid w:val="0006308B"/>
    <w:rsid w:val="000637A1"/>
    <w:rsid w:val="000647B2"/>
    <w:rsid w:val="000650B3"/>
    <w:rsid w:val="000651C4"/>
    <w:rsid w:val="00065DB9"/>
    <w:rsid w:val="00065E78"/>
    <w:rsid w:val="000661B3"/>
    <w:rsid w:val="000663E0"/>
    <w:rsid w:val="000666CC"/>
    <w:rsid w:val="0006736B"/>
    <w:rsid w:val="000673F0"/>
    <w:rsid w:val="000673FE"/>
    <w:rsid w:val="000674D5"/>
    <w:rsid w:val="00067A98"/>
    <w:rsid w:val="00067C3A"/>
    <w:rsid w:val="00067D1B"/>
    <w:rsid w:val="00071A2A"/>
    <w:rsid w:val="00071F8E"/>
    <w:rsid w:val="00073677"/>
    <w:rsid w:val="00073BF9"/>
    <w:rsid w:val="00073EDF"/>
    <w:rsid w:val="0007412A"/>
    <w:rsid w:val="000742B7"/>
    <w:rsid w:val="00074652"/>
    <w:rsid w:val="00074B21"/>
    <w:rsid w:val="00074BDA"/>
    <w:rsid w:val="00074C7F"/>
    <w:rsid w:val="00074EFA"/>
    <w:rsid w:val="00075011"/>
    <w:rsid w:val="00075475"/>
    <w:rsid w:val="00075F1A"/>
    <w:rsid w:val="0007679D"/>
    <w:rsid w:val="000777DF"/>
    <w:rsid w:val="000811A0"/>
    <w:rsid w:val="000819DF"/>
    <w:rsid w:val="00081DD2"/>
    <w:rsid w:val="00082091"/>
    <w:rsid w:val="000824D7"/>
    <w:rsid w:val="000828DA"/>
    <w:rsid w:val="000829AC"/>
    <w:rsid w:val="00083987"/>
    <w:rsid w:val="00084400"/>
    <w:rsid w:val="000845D4"/>
    <w:rsid w:val="00086209"/>
    <w:rsid w:val="000868F0"/>
    <w:rsid w:val="00087D7B"/>
    <w:rsid w:val="00090544"/>
    <w:rsid w:val="00090B00"/>
    <w:rsid w:val="00090ECE"/>
    <w:rsid w:val="00091DAE"/>
    <w:rsid w:val="00091E6E"/>
    <w:rsid w:val="00092719"/>
    <w:rsid w:val="00092FD3"/>
    <w:rsid w:val="000931B0"/>
    <w:rsid w:val="000932E6"/>
    <w:rsid w:val="000934BB"/>
    <w:rsid w:val="00093989"/>
    <w:rsid w:val="000944C0"/>
    <w:rsid w:val="00094758"/>
    <w:rsid w:val="00094F55"/>
    <w:rsid w:val="00094FFD"/>
    <w:rsid w:val="0009525C"/>
    <w:rsid w:val="0009527F"/>
    <w:rsid w:val="000958F9"/>
    <w:rsid w:val="00095E05"/>
    <w:rsid w:val="0009615B"/>
    <w:rsid w:val="000963E5"/>
    <w:rsid w:val="00096F82"/>
    <w:rsid w:val="00097193"/>
    <w:rsid w:val="000A0B4F"/>
    <w:rsid w:val="000A0FE0"/>
    <w:rsid w:val="000A1186"/>
    <w:rsid w:val="000A12D7"/>
    <w:rsid w:val="000A1925"/>
    <w:rsid w:val="000A1FA7"/>
    <w:rsid w:val="000A2837"/>
    <w:rsid w:val="000A2979"/>
    <w:rsid w:val="000A3ABD"/>
    <w:rsid w:val="000A3BDE"/>
    <w:rsid w:val="000A3FAD"/>
    <w:rsid w:val="000A4134"/>
    <w:rsid w:val="000A43B1"/>
    <w:rsid w:val="000A467C"/>
    <w:rsid w:val="000A4695"/>
    <w:rsid w:val="000A4CB9"/>
    <w:rsid w:val="000A5284"/>
    <w:rsid w:val="000A554E"/>
    <w:rsid w:val="000A57E9"/>
    <w:rsid w:val="000A59F6"/>
    <w:rsid w:val="000A5B24"/>
    <w:rsid w:val="000A5F81"/>
    <w:rsid w:val="000A6957"/>
    <w:rsid w:val="000A7016"/>
    <w:rsid w:val="000A7670"/>
    <w:rsid w:val="000A7B0B"/>
    <w:rsid w:val="000A7CC6"/>
    <w:rsid w:val="000B017F"/>
    <w:rsid w:val="000B1545"/>
    <w:rsid w:val="000B1726"/>
    <w:rsid w:val="000B20D7"/>
    <w:rsid w:val="000B2F79"/>
    <w:rsid w:val="000B305B"/>
    <w:rsid w:val="000B337C"/>
    <w:rsid w:val="000B3508"/>
    <w:rsid w:val="000B3541"/>
    <w:rsid w:val="000B3910"/>
    <w:rsid w:val="000B42C8"/>
    <w:rsid w:val="000B4DB4"/>
    <w:rsid w:val="000B54D6"/>
    <w:rsid w:val="000B5A3E"/>
    <w:rsid w:val="000B5AC2"/>
    <w:rsid w:val="000B5E05"/>
    <w:rsid w:val="000B5F81"/>
    <w:rsid w:val="000B5FA1"/>
    <w:rsid w:val="000B64E7"/>
    <w:rsid w:val="000B656B"/>
    <w:rsid w:val="000B6C09"/>
    <w:rsid w:val="000B6FFB"/>
    <w:rsid w:val="000B7E94"/>
    <w:rsid w:val="000B7F63"/>
    <w:rsid w:val="000C0D87"/>
    <w:rsid w:val="000C2394"/>
    <w:rsid w:val="000C34FA"/>
    <w:rsid w:val="000C3D38"/>
    <w:rsid w:val="000C4410"/>
    <w:rsid w:val="000C49AA"/>
    <w:rsid w:val="000C4C60"/>
    <w:rsid w:val="000C548D"/>
    <w:rsid w:val="000C55FD"/>
    <w:rsid w:val="000C59DA"/>
    <w:rsid w:val="000C5C2B"/>
    <w:rsid w:val="000C6547"/>
    <w:rsid w:val="000C6698"/>
    <w:rsid w:val="000C6878"/>
    <w:rsid w:val="000C6E47"/>
    <w:rsid w:val="000C7FA8"/>
    <w:rsid w:val="000D0D1B"/>
    <w:rsid w:val="000D184C"/>
    <w:rsid w:val="000D23E5"/>
    <w:rsid w:val="000D25B5"/>
    <w:rsid w:val="000D2716"/>
    <w:rsid w:val="000D32AB"/>
    <w:rsid w:val="000D33E8"/>
    <w:rsid w:val="000D3891"/>
    <w:rsid w:val="000D3CB6"/>
    <w:rsid w:val="000D49FF"/>
    <w:rsid w:val="000D4B22"/>
    <w:rsid w:val="000D4E0A"/>
    <w:rsid w:val="000D507C"/>
    <w:rsid w:val="000D52E5"/>
    <w:rsid w:val="000D553C"/>
    <w:rsid w:val="000D56E8"/>
    <w:rsid w:val="000D6226"/>
    <w:rsid w:val="000D632D"/>
    <w:rsid w:val="000D6630"/>
    <w:rsid w:val="000D6ECE"/>
    <w:rsid w:val="000D73C4"/>
    <w:rsid w:val="000D7D95"/>
    <w:rsid w:val="000E0702"/>
    <w:rsid w:val="000E104E"/>
    <w:rsid w:val="000E19AA"/>
    <w:rsid w:val="000E1BEE"/>
    <w:rsid w:val="000E1E23"/>
    <w:rsid w:val="000E2CC6"/>
    <w:rsid w:val="000E2E36"/>
    <w:rsid w:val="000E365F"/>
    <w:rsid w:val="000E3EA8"/>
    <w:rsid w:val="000E4796"/>
    <w:rsid w:val="000E506E"/>
    <w:rsid w:val="000E554F"/>
    <w:rsid w:val="000E574D"/>
    <w:rsid w:val="000E5D72"/>
    <w:rsid w:val="000E5F19"/>
    <w:rsid w:val="000E5FEA"/>
    <w:rsid w:val="000E654A"/>
    <w:rsid w:val="000E6FAA"/>
    <w:rsid w:val="000E70DE"/>
    <w:rsid w:val="000E72C8"/>
    <w:rsid w:val="000E74CC"/>
    <w:rsid w:val="000F040D"/>
    <w:rsid w:val="000F04EC"/>
    <w:rsid w:val="000F07E5"/>
    <w:rsid w:val="000F08D0"/>
    <w:rsid w:val="000F0C47"/>
    <w:rsid w:val="000F0E1A"/>
    <w:rsid w:val="000F14F8"/>
    <w:rsid w:val="000F16F9"/>
    <w:rsid w:val="000F1708"/>
    <w:rsid w:val="000F1B3D"/>
    <w:rsid w:val="000F262C"/>
    <w:rsid w:val="000F2881"/>
    <w:rsid w:val="000F299F"/>
    <w:rsid w:val="000F2B2A"/>
    <w:rsid w:val="000F2BA4"/>
    <w:rsid w:val="000F3C77"/>
    <w:rsid w:val="000F3EB7"/>
    <w:rsid w:val="000F40EF"/>
    <w:rsid w:val="000F51BB"/>
    <w:rsid w:val="000F5257"/>
    <w:rsid w:val="000F5600"/>
    <w:rsid w:val="000F5638"/>
    <w:rsid w:val="000F64E5"/>
    <w:rsid w:val="000F671A"/>
    <w:rsid w:val="000F6EE6"/>
    <w:rsid w:val="000F726F"/>
    <w:rsid w:val="000F7809"/>
    <w:rsid w:val="000F7AB6"/>
    <w:rsid w:val="000F7C31"/>
    <w:rsid w:val="001010B3"/>
    <w:rsid w:val="00101DBA"/>
    <w:rsid w:val="001020C9"/>
    <w:rsid w:val="00102AAF"/>
    <w:rsid w:val="00102AC6"/>
    <w:rsid w:val="00102B32"/>
    <w:rsid w:val="001030F4"/>
    <w:rsid w:val="0010364C"/>
    <w:rsid w:val="001041D2"/>
    <w:rsid w:val="001042A1"/>
    <w:rsid w:val="001056F9"/>
    <w:rsid w:val="0010571F"/>
    <w:rsid w:val="001059ED"/>
    <w:rsid w:val="00106907"/>
    <w:rsid w:val="001071EF"/>
    <w:rsid w:val="0010783C"/>
    <w:rsid w:val="00110173"/>
    <w:rsid w:val="0011182A"/>
    <w:rsid w:val="00112096"/>
    <w:rsid w:val="00112719"/>
    <w:rsid w:val="00112876"/>
    <w:rsid w:val="0011358B"/>
    <w:rsid w:val="00114E42"/>
    <w:rsid w:val="00115089"/>
    <w:rsid w:val="001157E3"/>
    <w:rsid w:val="00115CE9"/>
    <w:rsid w:val="00115E7D"/>
    <w:rsid w:val="00115EEE"/>
    <w:rsid w:val="00115EFB"/>
    <w:rsid w:val="0011657E"/>
    <w:rsid w:val="00116695"/>
    <w:rsid w:val="00116C07"/>
    <w:rsid w:val="00116DBB"/>
    <w:rsid w:val="001174B6"/>
    <w:rsid w:val="00117BC2"/>
    <w:rsid w:val="001200B5"/>
    <w:rsid w:val="001200CF"/>
    <w:rsid w:val="00120132"/>
    <w:rsid w:val="00120474"/>
    <w:rsid w:val="0012213C"/>
    <w:rsid w:val="0012215D"/>
    <w:rsid w:val="00122467"/>
    <w:rsid w:val="0012269D"/>
    <w:rsid w:val="00122708"/>
    <w:rsid w:val="0012280E"/>
    <w:rsid w:val="00122CD0"/>
    <w:rsid w:val="00122CF1"/>
    <w:rsid w:val="00122DC5"/>
    <w:rsid w:val="00122E05"/>
    <w:rsid w:val="00122F6F"/>
    <w:rsid w:val="0012345F"/>
    <w:rsid w:val="001248FB"/>
    <w:rsid w:val="00124B8D"/>
    <w:rsid w:val="001253A4"/>
    <w:rsid w:val="0012568E"/>
    <w:rsid w:val="001263CC"/>
    <w:rsid w:val="001268C1"/>
    <w:rsid w:val="00126931"/>
    <w:rsid w:val="00126B60"/>
    <w:rsid w:val="001273B5"/>
    <w:rsid w:val="00127406"/>
    <w:rsid w:val="00127444"/>
    <w:rsid w:val="00127620"/>
    <w:rsid w:val="00127776"/>
    <w:rsid w:val="001277AF"/>
    <w:rsid w:val="00127C36"/>
    <w:rsid w:val="00127E2C"/>
    <w:rsid w:val="001301A7"/>
    <w:rsid w:val="0013078D"/>
    <w:rsid w:val="00130A9B"/>
    <w:rsid w:val="00130ADA"/>
    <w:rsid w:val="00130EF1"/>
    <w:rsid w:val="00131100"/>
    <w:rsid w:val="001311DA"/>
    <w:rsid w:val="00131493"/>
    <w:rsid w:val="00131D8D"/>
    <w:rsid w:val="001322AD"/>
    <w:rsid w:val="0013254B"/>
    <w:rsid w:val="00132E37"/>
    <w:rsid w:val="0013350B"/>
    <w:rsid w:val="001344B2"/>
    <w:rsid w:val="0013476C"/>
    <w:rsid w:val="00134860"/>
    <w:rsid w:val="00134C25"/>
    <w:rsid w:val="001351A3"/>
    <w:rsid w:val="001353F8"/>
    <w:rsid w:val="00135F1A"/>
    <w:rsid w:val="00136019"/>
    <w:rsid w:val="0013664C"/>
    <w:rsid w:val="0013666C"/>
    <w:rsid w:val="00136989"/>
    <w:rsid w:val="00136C4E"/>
    <w:rsid w:val="00137865"/>
    <w:rsid w:val="00137CF3"/>
    <w:rsid w:val="0014087F"/>
    <w:rsid w:val="0014097B"/>
    <w:rsid w:val="00140B47"/>
    <w:rsid w:val="00140B56"/>
    <w:rsid w:val="00140F83"/>
    <w:rsid w:val="001412F5"/>
    <w:rsid w:val="00141538"/>
    <w:rsid w:val="00141ED7"/>
    <w:rsid w:val="00141F9F"/>
    <w:rsid w:val="00142048"/>
    <w:rsid w:val="0014204B"/>
    <w:rsid w:val="001422C9"/>
    <w:rsid w:val="00143155"/>
    <w:rsid w:val="0014346C"/>
    <w:rsid w:val="00144E0D"/>
    <w:rsid w:val="00145774"/>
    <w:rsid w:val="0014587B"/>
    <w:rsid w:val="00145BDB"/>
    <w:rsid w:val="00145F4C"/>
    <w:rsid w:val="0014615A"/>
    <w:rsid w:val="001463AE"/>
    <w:rsid w:val="00146552"/>
    <w:rsid w:val="0014750F"/>
    <w:rsid w:val="001479B6"/>
    <w:rsid w:val="00147AB5"/>
    <w:rsid w:val="00147E37"/>
    <w:rsid w:val="00150239"/>
    <w:rsid w:val="00150870"/>
    <w:rsid w:val="00150F29"/>
    <w:rsid w:val="00151744"/>
    <w:rsid w:val="00151846"/>
    <w:rsid w:val="00151CEB"/>
    <w:rsid w:val="001521D7"/>
    <w:rsid w:val="001526CD"/>
    <w:rsid w:val="0015285C"/>
    <w:rsid w:val="00152BE8"/>
    <w:rsid w:val="0015346D"/>
    <w:rsid w:val="00154062"/>
    <w:rsid w:val="001546C2"/>
    <w:rsid w:val="00154EC7"/>
    <w:rsid w:val="00154EDB"/>
    <w:rsid w:val="001556E8"/>
    <w:rsid w:val="00155AEF"/>
    <w:rsid w:val="001567B1"/>
    <w:rsid w:val="00157C47"/>
    <w:rsid w:val="0016040A"/>
    <w:rsid w:val="0016050E"/>
    <w:rsid w:val="001610AD"/>
    <w:rsid w:val="00161A67"/>
    <w:rsid w:val="00161CC3"/>
    <w:rsid w:val="00161E02"/>
    <w:rsid w:val="00161F1E"/>
    <w:rsid w:val="0016291D"/>
    <w:rsid w:val="00162F1B"/>
    <w:rsid w:val="001633E5"/>
    <w:rsid w:val="00163A7C"/>
    <w:rsid w:val="00164250"/>
    <w:rsid w:val="001645EF"/>
    <w:rsid w:val="001647B4"/>
    <w:rsid w:val="00164C35"/>
    <w:rsid w:val="001652CD"/>
    <w:rsid w:val="00165444"/>
    <w:rsid w:val="0016550C"/>
    <w:rsid w:val="001656A2"/>
    <w:rsid w:val="0016614D"/>
    <w:rsid w:val="0016620F"/>
    <w:rsid w:val="00166CE2"/>
    <w:rsid w:val="0016716E"/>
    <w:rsid w:val="00167227"/>
    <w:rsid w:val="00167B8F"/>
    <w:rsid w:val="00167F4C"/>
    <w:rsid w:val="00170320"/>
    <w:rsid w:val="00170BA7"/>
    <w:rsid w:val="001710F6"/>
    <w:rsid w:val="0017145B"/>
    <w:rsid w:val="001714AC"/>
    <w:rsid w:val="001715C9"/>
    <w:rsid w:val="00172277"/>
    <w:rsid w:val="00172D8C"/>
    <w:rsid w:val="00173091"/>
    <w:rsid w:val="00173797"/>
    <w:rsid w:val="00173B79"/>
    <w:rsid w:val="00174A9E"/>
    <w:rsid w:val="00174B0C"/>
    <w:rsid w:val="00174B7F"/>
    <w:rsid w:val="001754A5"/>
    <w:rsid w:val="00175967"/>
    <w:rsid w:val="001760F1"/>
    <w:rsid w:val="00176402"/>
    <w:rsid w:val="00176BE4"/>
    <w:rsid w:val="00177627"/>
    <w:rsid w:val="0017784B"/>
    <w:rsid w:val="00177BE8"/>
    <w:rsid w:val="00177CCF"/>
    <w:rsid w:val="00177DCB"/>
    <w:rsid w:val="00177F19"/>
    <w:rsid w:val="001808BB"/>
    <w:rsid w:val="001817CD"/>
    <w:rsid w:val="001820AE"/>
    <w:rsid w:val="001827B8"/>
    <w:rsid w:val="001827C8"/>
    <w:rsid w:val="0018294B"/>
    <w:rsid w:val="00182B14"/>
    <w:rsid w:val="00183082"/>
    <w:rsid w:val="001838CB"/>
    <w:rsid w:val="001839C4"/>
    <w:rsid w:val="00183FF4"/>
    <w:rsid w:val="001840D7"/>
    <w:rsid w:val="001841B9"/>
    <w:rsid w:val="00184380"/>
    <w:rsid w:val="001843F2"/>
    <w:rsid w:val="001849EE"/>
    <w:rsid w:val="00184CE3"/>
    <w:rsid w:val="00184EC7"/>
    <w:rsid w:val="001857AB"/>
    <w:rsid w:val="0018591E"/>
    <w:rsid w:val="00185E3E"/>
    <w:rsid w:val="001861E6"/>
    <w:rsid w:val="00187DBF"/>
    <w:rsid w:val="0019004B"/>
    <w:rsid w:val="00190647"/>
    <w:rsid w:val="00190C0E"/>
    <w:rsid w:val="00191695"/>
    <w:rsid w:val="001918E9"/>
    <w:rsid w:val="00191FEC"/>
    <w:rsid w:val="00192AC6"/>
    <w:rsid w:val="0019324B"/>
    <w:rsid w:val="00193252"/>
    <w:rsid w:val="0019332C"/>
    <w:rsid w:val="001933D7"/>
    <w:rsid w:val="0019342D"/>
    <w:rsid w:val="001937AB"/>
    <w:rsid w:val="00193955"/>
    <w:rsid w:val="00193DE3"/>
    <w:rsid w:val="00193F5B"/>
    <w:rsid w:val="00194338"/>
    <w:rsid w:val="00194AD6"/>
    <w:rsid w:val="001950C6"/>
    <w:rsid w:val="00196342"/>
    <w:rsid w:val="0019683B"/>
    <w:rsid w:val="001969C4"/>
    <w:rsid w:val="00197702"/>
    <w:rsid w:val="00197989"/>
    <w:rsid w:val="001A021A"/>
    <w:rsid w:val="001A0468"/>
    <w:rsid w:val="001A10A1"/>
    <w:rsid w:val="001A10AA"/>
    <w:rsid w:val="001A1B61"/>
    <w:rsid w:val="001A3087"/>
    <w:rsid w:val="001A3E82"/>
    <w:rsid w:val="001A41DD"/>
    <w:rsid w:val="001A4C63"/>
    <w:rsid w:val="001A5C99"/>
    <w:rsid w:val="001A63F5"/>
    <w:rsid w:val="001A654D"/>
    <w:rsid w:val="001A6BB9"/>
    <w:rsid w:val="001A6CFE"/>
    <w:rsid w:val="001A76E2"/>
    <w:rsid w:val="001A78EB"/>
    <w:rsid w:val="001A7AA6"/>
    <w:rsid w:val="001A7B7A"/>
    <w:rsid w:val="001A7DC9"/>
    <w:rsid w:val="001B0618"/>
    <w:rsid w:val="001B06FD"/>
    <w:rsid w:val="001B0849"/>
    <w:rsid w:val="001B15EE"/>
    <w:rsid w:val="001B1FEF"/>
    <w:rsid w:val="001B2924"/>
    <w:rsid w:val="001B3146"/>
    <w:rsid w:val="001B3175"/>
    <w:rsid w:val="001B3505"/>
    <w:rsid w:val="001B3610"/>
    <w:rsid w:val="001B38E2"/>
    <w:rsid w:val="001B3C80"/>
    <w:rsid w:val="001B461A"/>
    <w:rsid w:val="001B4781"/>
    <w:rsid w:val="001B47A3"/>
    <w:rsid w:val="001B4918"/>
    <w:rsid w:val="001B4B72"/>
    <w:rsid w:val="001B52EE"/>
    <w:rsid w:val="001B5638"/>
    <w:rsid w:val="001B5C30"/>
    <w:rsid w:val="001B6514"/>
    <w:rsid w:val="001B6F2A"/>
    <w:rsid w:val="001B7048"/>
    <w:rsid w:val="001B779F"/>
    <w:rsid w:val="001B7B68"/>
    <w:rsid w:val="001B7E34"/>
    <w:rsid w:val="001C1BED"/>
    <w:rsid w:val="001C1EC8"/>
    <w:rsid w:val="001C2057"/>
    <w:rsid w:val="001C2477"/>
    <w:rsid w:val="001C2A81"/>
    <w:rsid w:val="001C2B7A"/>
    <w:rsid w:val="001C2D55"/>
    <w:rsid w:val="001C2DE0"/>
    <w:rsid w:val="001C392F"/>
    <w:rsid w:val="001C3D36"/>
    <w:rsid w:val="001C439A"/>
    <w:rsid w:val="001C4734"/>
    <w:rsid w:val="001C4EF9"/>
    <w:rsid w:val="001C59F9"/>
    <w:rsid w:val="001C608B"/>
    <w:rsid w:val="001C6097"/>
    <w:rsid w:val="001C68F1"/>
    <w:rsid w:val="001C7108"/>
    <w:rsid w:val="001C7180"/>
    <w:rsid w:val="001C7779"/>
    <w:rsid w:val="001D072A"/>
    <w:rsid w:val="001D1C85"/>
    <w:rsid w:val="001D1CA1"/>
    <w:rsid w:val="001D1D27"/>
    <w:rsid w:val="001D2D58"/>
    <w:rsid w:val="001D2EE9"/>
    <w:rsid w:val="001D3650"/>
    <w:rsid w:val="001D39CA"/>
    <w:rsid w:val="001D3B76"/>
    <w:rsid w:val="001D47C9"/>
    <w:rsid w:val="001D4BE9"/>
    <w:rsid w:val="001D4FFD"/>
    <w:rsid w:val="001D50ED"/>
    <w:rsid w:val="001D52C3"/>
    <w:rsid w:val="001D578E"/>
    <w:rsid w:val="001D59F4"/>
    <w:rsid w:val="001D5D78"/>
    <w:rsid w:val="001D603D"/>
    <w:rsid w:val="001D690E"/>
    <w:rsid w:val="001D6FCE"/>
    <w:rsid w:val="001D702D"/>
    <w:rsid w:val="001D714C"/>
    <w:rsid w:val="001D7262"/>
    <w:rsid w:val="001D755B"/>
    <w:rsid w:val="001D7736"/>
    <w:rsid w:val="001D78D7"/>
    <w:rsid w:val="001D7C7D"/>
    <w:rsid w:val="001E0156"/>
    <w:rsid w:val="001E054D"/>
    <w:rsid w:val="001E0FAA"/>
    <w:rsid w:val="001E1589"/>
    <w:rsid w:val="001E158A"/>
    <w:rsid w:val="001E1B5F"/>
    <w:rsid w:val="001E1C07"/>
    <w:rsid w:val="001E25AA"/>
    <w:rsid w:val="001E2D90"/>
    <w:rsid w:val="001E322A"/>
    <w:rsid w:val="001E34DF"/>
    <w:rsid w:val="001E361B"/>
    <w:rsid w:val="001E364E"/>
    <w:rsid w:val="001E4055"/>
    <w:rsid w:val="001E416D"/>
    <w:rsid w:val="001E423C"/>
    <w:rsid w:val="001E43C5"/>
    <w:rsid w:val="001E4839"/>
    <w:rsid w:val="001E4FC7"/>
    <w:rsid w:val="001E5125"/>
    <w:rsid w:val="001E56B7"/>
    <w:rsid w:val="001E5C2B"/>
    <w:rsid w:val="001E5E58"/>
    <w:rsid w:val="001E6139"/>
    <w:rsid w:val="001E62C3"/>
    <w:rsid w:val="001E64F5"/>
    <w:rsid w:val="001E66BE"/>
    <w:rsid w:val="001E66F2"/>
    <w:rsid w:val="001E6DE8"/>
    <w:rsid w:val="001E7129"/>
    <w:rsid w:val="001E7763"/>
    <w:rsid w:val="001E7EEF"/>
    <w:rsid w:val="001F03F9"/>
    <w:rsid w:val="001F05D7"/>
    <w:rsid w:val="001F0607"/>
    <w:rsid w:val="001F08EC"/>
    <w:rsid w:val="001F09C8"/>
    <w:rsid w:val="001F1C8E"/>
    <w:rsid w:val="001F23F2"/>
    <w:rsid w:val="001F27D5"/>
    <w:rsid w:val="001F29EE"/>
    <w:rsid w:val="001F2A9F"/>
    <w:rsid w:val="001F2E73"/>
    <w:rsid w:val="001F3ADC"/>
    <w:rsid w:val="001F3B4B"/>
    <w:rsid w:val="001F452C"/>
    <w:rsid w:val="001F49CB"/>
    <w:rsid w:val="001F52DC"/>
    <w:rsid w:val="001F568C"/>
    <w:rsid w:val="001F5EC0"/>
    <w:rsid w:val="001F669F"/>
    <w:rsid w:val="001F6B8B"/>
    <w:rsid w:val="001F7215"/>
    <w:rsid w:val="001F7321"/>
    <w:rsid w:val="001F781B"/>
    <w:rsid w:val="00200BA6"/>
    <w:rsid w:val="00201145"/>
    <w:rsid w:val="002014A0"/>
    <w:rsid w:val="00201886"/>
    <w:rsid w:val="00201962"/>
    <w:rsid w:val="00201991"/>
    <w:rsid w:val="002020E0"/>
    <w:rsid w:val="0020229C"/>
    <w:rsid w:val="002027D8"/>
    <w:rsid w:val="002028F7"/>
    <w:rsid w:val="00202948"/>
    <w:rsid w:val="00202E66"/>
    <w:rsid w:val="00203139"/>
    <w:rsid w:val="00203F34"/>
    <w:rsid w:val="002046CA"/>
    <w:rsid w:val="00204A27"/>
    <w:rsid w:val="00204DA4"/>
    <w:rsid w:val="0020517F"/>
    <w:rsid w:val="002051F5"/>
    <w:rsid w:val="00205E6A"/>
    <w:rsid w:val="002064F1"/>
    <w:rsid w:val="002064F8"/>
    <w:rsid w:val="0020693E"/>
    <w:rsid w:val="00206988"/>
    <w:rsid w:val="00206D05"/>
    <w:rsid w:val="00207362"/>
    <w:rsid w:val="002074D2"/>
    <w:rsid w:val="00207658"/>
    <w:rsid w:val="00207DB9"/>
    <w:rsid w:val="002101FA"/>
    <w:rsid w:val="002113AE"/>
    <w:rsid w:val="00211475"/>
    <w:rsid w:val="00211533"/>
    <w:rsid w:val="00211799"/>
    <w:rsid w:val="0021199C"/>
    <w:rsid w:val="00211A3E"/>
    <w:rsid w:val="00211A4A"/>
    <w:rsid w:val="00211F0E"/>
    <w:rsid w:val="00212590"/>
    <w:rsid w:val="002127AE"/>
    <w:rsid w:val="002130E6"/>
    <w:rsid w:val="002133F4"/>
    <w:rsid w:val="0021374D"/>
    <w:rsid w:val="002137BD"/>
    <w:rsid w:val="002140DB"/>
    <w:rsid w:val="002145E9"/>
    <w:rsid w:val="00215092"/>
    <w:rsid w:val="00215180"/>
    <w:rsid w:val="002152C7"/>
    <w:rsid w:val="0021563E"/>
    <w:rsid w:val="002157D6"/>
    <w:rsid w:val="0021624E"/>
    <w:rsid w:val="00216D40"/>
    <w:rsid w:val="0021745E"/>
    <w:rsid w:val="00217ADD"/>
    <w:rsid w:val="00217BFF"/>
    <w:rsid w:val="00217E1A"/>
    <w:rsid w:val="00217E5A"/>
    <w:rsid w:val="00217FAB"/>
    <w:rsid w:val="00221156"/>
    <w:rsid w:val="002212CE"/>
    <w:rsid w:val="002213F0"/>
    <w:rsid w:val="00221455"/>
    <w:rsid w:val="00221C13"/>
    <w:rsid w:val="00222011"/>
    <w:rsid w:val="00222736"/>
    <w:rsid w:val="002228EC"/>
    <w:rsid w:val="00222944"/>
    <w:rsid w:val="00222B7F"/>
    <w:rsid w:val="00223C16"/>
    <w:rsid w:val="00223F1F"/>
    <w:rsid w:val="00225320"/>
    <w:rsid w:val="00225EF5"/>
    <w:rsid w:val="0022608B"/>
    <w:rsid w:val="002262B7"/>
    <w:rsid w:val="0022658D"/>
    <w:rsid w:val="00226619"/>
    <w:rsid w:val="0022706D"/>
    <w:rsid w:val="002272A5"/>
    <w:rsid w:val="002274D1"/>
    <w:rsid w:val="00227AD4"/>
    <w:rsid w:val="00227FDB"/>
    <w:rsid w:val="00230116"/>
    <w:rsid w:val="002309D2"/>
    <w:rsid w:val="00230D26"/>
    <w:rsid w:val="002317C0"/>
    <w:rsid w:val="00231D22"/>
    <w:rsid w:val="00232E70"/>
    <w:rsid w:val="0023463E"/>
    <w:rsid w:val="002349CC"/>
    <w:rsid w:val="00234E7C"/>
    <w:rsid w:val="002350C1"/>
    <w:rsid w:val="002352C9"/>
    <w:rsid w:val="002356E2"/>
    <w:rsid w:val="00235A7E"/>
    <w:rsid w:val="00235C01"/>
    <w:rsid w:val="00235FA9"/>
    <w:rsid w:val="00236471"/>
    <w:rsid w:val="002365FD"/>
    <w:rsid w:val="0023671B"/>
    <w:rsid w:val="002369E0"/>
    <w:rsid w:val="00236D05"/>
    <w:rsid w:val="00237283"/>
    <w:rsid w:val="00237334"/>
    <w:rsid w:val="00237903"/>
    <w:rsid w:val="00237B84"/>
    <w:rsid w:val="00237D0B"/>
    <w:rsid w:val="00237E4B"/>
    <w:rsid w:val="00240456"/>
    <w:rsid w:val="002404FE"/>
    <w:rsid w:val="002406C0"/>
    <w:rsid w:val="00240D76"/>
    <w:rsid w:val="00241204"/>
    <w:rsid w:val="0024175E"/>
    <w:rsid w:val="00241D6F"/>
    <w:rsid w:val="00241DEE"/>
    <w:rsid w:val="002420A9"/>
    <w:rsid w:val="00242369"/>
    <w:rsid w:val="00242973"/>
    <w:rsid w:val="002433EA"/>
    <w:rsid w:val="0024399D"/>
    <w:rsid w:val="00243C19"/>
    <w:rsid w:val="00243D29"/>
    <w:rsid w:val="00243F84"/>
    <w:rsid w:val="00244098"/>
    <w:rsid w:val="00244BE8"/>
    <w:rsid w:val="00244F65"/>
    <w:rsid w:val="00244FFC"/>
    <w:rsid w:val="00245AF7"/>
    <w:rsid w:val="00245F11"/>
    <w:rsid w:val="00245FD0"/>
    <w:rsid w:val="0024641D"/>
    <w:rsid w:val="002465CF"/>
    <w:rsid w:val="002472DB"/>
    <w:rsid w:val="00247C7D"/>
    <w:rsid w:val="00247CB4"/>
    <w:rsid w:val="00250BF2"/>
    <w:rsid w:val="00250DED"/>
    <w:rsid w:val="00250EC2"/>
    <w:rsid w:val="00250F93"/>
    <w:rsid w:val="00250FFE"/>
    <w:rsid w:val="0025156D"/>
    <w:rsid w:val="0025198A"/>
    <w:rsid w:val="00251B3E"/>
    <w:rsid w:val="0025218C"/>
    <w:rsid w:val="00252488"/>
    <w:rsid w:val="002525A0"/>
    <w:rsid w:val="002525A5"/>
    <w:rsid w:val="002527FC"/>
    <w:rsid w:val="00252D40"/>
    <w:rsid w:val="00252E49"/>
    <w:rsid w:val="00253168"/>
    <w:rsid w:val="00253423"/>
    <w:rsid w:val="002539D0"/>
    <w:rsid w:val="00254458"/>
    <w:rsid w:val="00254CB0"/>
    <w:rsid w:val="00254D41"/>
    <w:rsid w:val="00254DDF"/>
    <w:rsid w:val="00254FB0"/>
    <w:rsid w:val="00255149"/>
    <w:rsid w:val="002552C2"/>
    <w:rsid w:val="00255654"/>
    <w:rsid w:val="00255AB0"/>
    <w:rsid w:val="00255B18"/>
    <w:rsid w:val="0025635B"/>
    <w:rsid w:val="00256826"/>
    <w:rsid w:val="00256E35"/>
    <w:rsid w:val="002571D6"/>
    <w:rsid w:val="00257CA6"/>
    <w:rsid w:val="00257F14"/>
    <w:rsid w:val="00260B51"/>
    <w:rsid w:val="00260C95"/>
    <w:rsid w:val="00261E7B"/>
    <w:rsid w:val="00261FE8"/>
    <w:rsid w:val="00262034"/>
    <w:rsid w:val="0026236C"/>
    <w:rsid w:val="00262630"/>
    <w:rsid w:val="00262662"/>
    <w:rsid w:val="002635CE"/>
    <w:rsid w:val="00264A31"/>
    <w:rsid w:val="00264BAE"/>
    <w:rsid w:val="002666FE"/>
    <w:rsid w:val="002667B9"/>
    <w:rsid w:val="00266CA2"/>
    <w:rsid w:val="002671A3"/>
    <w:rsid w:val="00267791"/>
    <w:rsid w:val="00267955"/>
    <w:rsid w:val="002700C1"/>
    <w:rsid w:val="00270146"/>
    <w:rsid w:val="00270699"/>
    <w:rsid w:val="00271223"/>
    <w:rsid w:val="0027147D"/>
    <w:rsid w:val="00271548"/>
    <w:rsid w:val="00272BC7"/>
    <w:rsid w:val="00272FC9"/>
    <w:rsid w:val="00272FD5"/>
    <w:rsid w:val="00273615"/>
    <w:rsid w:val="00274104"/>
    <w:rsid w:val="00274194"/>
    <w:rsid w:val="00274319"/>
    <w:rsid w:val="00274471"/>
    <w:rsid w:val="00274544"/>
    <w:rsid w:val="00274F80"/>
    <w:rsid w:val="00275039"/>
    <w:rsid w:val="0027563D"/>
    <w:rsid w:val="0027583E"/>
    <w:rsid w:val="0027602F"/>
    <w:rsid w:val="00276772"/>
    <w:rsid w:val="00276B20"/>
    <w:rsid w:val="00276C27"/>
    <w:rsid w:val="00276D60"/>
    <w:rsid w:val="00277280"/>
    <w:rsid w:val="0027769F"/>
    <w:rsid w:val="0027775D"/>
    <w:rsid w:val="00280257"/>
    <w:rsid w:val="002803B6"/>
    <w:rsid w:val="00280453"/>
    <w:rsid w:val="0028070D"/>
    <w:rsid w:val="002809C9"/>
    <w:rsid w:val="00280E0D"/>
    <w:rsid w:val="00282318"/>
    <w:rsid w:val="00282A71"/>
    <w:rsid w:val="00283650"/>
    <w:rsid w:val="002837BF"/>
    <w:rsid w:val="00283CB7"/>
    <w:rsid w:val="002847F9"/>
    <w:rsid w:val="00284F40"/>
    <w:rsid w:val="00285686"/>
    <w:rsid w:val="00285A2B"/>
    <w:rsid w:val="00285A6B"/>
    <w:rsid w:val="00285AC4"/>
    <w:rsid w:val="00285B5D"/>
    <w:rsid w:val="00285E46"/>
    <w:rsid w:val="00286573"/>
    <w:rsid w:val="002866ED"/>
    <w:rsid w:val="00286B17"/>
    <w:rsid w:val="00286DBF"/>
    <w:rsid w:val="00287AA7"/>
    <w:rsid w:val="00287EF8"/>
    <w:rsid w:val="002907AE"/>
    <w:rsid w:val="00290A52"/>
    <w:rsid w:val="00290B16"/>
    <w:rsid w:val="00290C05"/>
    <w:rsid w:val="00291F04"/>
    <w:rsid w:val="00291F63"/>
    <w:rsid w:val="0029262D"/>
    <w:rsid w:val="0029264D"/>
    <w:rsid w:val="002927F0"/>
    <w:rsid w:val="00292AAF"/>
    <w:rsid w:val="00292C33"/>
    <w:rsid w:val="00292CC7"/>
    <w:rsid w:val="00292D65"/>
    <w:rsid w:val="00292F03"/>
    <w:rsid w:val="0029358C"/>
    <w:rsid w:val="0029412C"/>
    <w:rsid w:val="002949DF"/>
    <w:rsid w:val="00294B5A"/>
    <w:rsid w:val="00294DD0"/>
    <w:rsid w:val="00295873"/>
    <w:rsid w:val="00295D11"/>
    <w:rsid w:val="00296559"/>
    <w:rsid w:val="00296E56"/>
    <w:rsid w:val="002975A7"/>
    <w:rsid w:val="0029795F"/>
    <w:rsid w:val="00297F66"/>
    <w:rsid w:val="002A078B"/>
    <w:rsid w:val="002A0B96"/>
    <w:rsid w:val="002A14D8"/>
    <w:rsid w:val="002A1548"/>
    <w:rsid w:val="002A1914"/>
    <w:rsid w:val="002A1B82"/>
    <w:rsid w:val="002A2481"/>
    <w:rsid w:val="002A28CB"/>
    <w:rsid w:val="002A2C3A"/>
    <w:rsid w:val="002A31A7"/>
    <w:rsid w:val="002A33E9"/>
    <w:rsid w:val="002A388B"/>
    <w:rsid w:val="002A3F88"/>
    <w:rsid w:val="002A40C5"/>
    <w:rsid w:val="002A42FB"/>
    <w:rsid w:val="002A44E8"/>
    <w:rsid w:val="002A454D"/>
    <w:rsid w:val="002A5141"/>
    <w:rsid w:val="002A514A"/>
    <w:rsid w:val="002A5279"/>
    <w:rsid w:val="002A5373"/>
    <w:rsid w:val="002A565B"/>
    <w:rsid w:val="002A59D2"/>
    <w:rsid w:val="002A5B67"/>
    <w:rsid w:val="002A6073"/>
    <w:rsid w:val="002A6615"/>
    <w:rsid w:val="002A6C2D"/>
    <w:rsid w:val="002A6F43"/>
    <w:rsid w:val="002A71A7"/>
    <w:rsid w:val="002A7D17"/>
    <w:rsid w:val="002B00AD"/>
    <w:rsid w:val="002B037C"/>
    <w:rsid w:val="002B0396"/>
    <w:rsid w:val="002B0653"/>
    <w:rsid w:val="002B0763"/>
    <w:rsid w:val="002B0942"/>
    <w:rsid w:val="002B09F3"/>
    <w:rsid w:val="002B1037"/>
    <w:rsid w:val="002B1AA5"/>
    <w:rsid w:val="002B1CBC"/>
    <w:rsid w:val="002B2779"/>
    <w:rsid w:val="002B2ADB"/>
    <w:rsid w:val="002B3299"/>
    <w:rsid w:val="002B34FC"/>
    <w:rsid w:val="002B4586"/>
    <w:rsid w:val="002B4DD8"/>
    <w:rsid w:val="002B501C"/>
    <w:rsid w:val="002B506B"/>
    <w:rsid w:val="002B5414"/>
    <w:rsid w:val="002B6705"/>
    <w:rsid w:val="002B69D0"/>
    <w:rsid w:val="002B76BE"/>
    <w:rsid w:val="002C0793"/>
    <w:rsid w:val="002C10EB"/>
    <w:rsid w:val="002C140C"/>
    <w:rsid w:val="002C1AEB"/>
    <w:rsid w:val="002C1B0B"/>
    <w:rsid w:val="002C2500"/>
    <w:rsid w:val="002C2761"/>
    <w:rsid w:val="002C2D1B"/>
    <w:rsid w:val="002C30ED"/>
    <w:rsid w:val="002C3492"/>
    <w:rsid w:val="002C362E"/>
    <w:rsid w:val="002C3ED9"/>
    <w:rsid w:val="002C3FC3"/>
    <w:rsid w:val="002C4E5E"/>
    <w:rsid w:val="002C516A"/>
    <w:rsid w:val="002C53B9"/>
    <w:rsid w:val="002C550B"/>
    <w:rsid w:val="002C56AD"/>
    <w:rsid w:val="002C5BAB"/>
    <w:rsid w:val="002C6AF4"/>
    <w:rsid w:val="002C759A"/>
    <w:rsid w:val="002C7626"/>
    <w:rsid w:val="002C7691"/>
    <w:rsid w:val="002C7896"/>
    <w:rsid w:val="002C7CD8"/>
    <w:rsid w:val="002C7F24"/>
    <w:rsid w:val="002CF511"/>
    <w:rsid w:val="002D106E"/>
    <w:rsid w:val="002D1E4B"/>
    <w:rsid w:val="002D2073"/>
    <w:rsid w:val="002D2869"/>
    <w:rsid w:val="002D35E9"/>
    <w:rsid w:val="002D3A2E"/>
    <w:rsid w:val="002D3A31"/>
    <w:rsid w:val="002D3A32"/>
    <w:rsid w:val="002D3B7F"/>
    <w:rsid w:val="002D433A"/>
    <w:rsid w:val="002D439E"/>
    <w:rsid w:val="002D44A3"/>
    <w:rsid w:val="002D4CFD"/>
    <w:rsid w:val="002D4F8D"/>
    <w:rsid w:val="002D5320"/>
    <w:rsid w:val="002D56EC"/>
    <w:rsid w:val="002D5ABD"/>
    <w:rsid w:val="002D6522"/>
    <w:rsid w:val="002D707C"/>
    <w:rsid w:val="002D7137"/>
    <w:rsid w:val="002D7646"/>
    <w:rsid w:val="002D795D"/>
    <w:rsid w:val="002D7EF7"/>
    <w:rsid w:val="002E027A"/>
    <w:rsid w:val="002E10B0"/>
    <w:rsid w:val="002E19EB"/>
    <w:rsid w:val="002E1B4F"/>
    <w:rsid w:val="002E1EDC"/>
    <w:rsid w:val="002E2135"/>
    <w:rsid w:val="002E223A"/>
    <w:rsid w:val="002E22EF"/>
    <w:rsid w:val="002E23E6"/>
    <w:rsid w:val="002E2B48"/>
    <w:rsid w:val="002E2CFF"/>
    <w:rsid w:val="002E335A"/>
    <w:rsid w:val="002E3A1F"/>
    <w:rsid w:val="002E3BC8"/>
    <w:rsid w:val="002E3F0C"/>
    <w:rsid w:val="002E3F90"/>
    <w:rsid w:val="002E427A"/>
    <w:rsid w:val="002E4A33"/>
    <w:rsid w:val="002E4D5B"/>
    <w:rsid w:val="002E57F3"/>
    <w:rsid w:val="002E6184"/>
    <w:rsid w:val="002E68AB"/>
    <w:rsid w:val="002E68BD"/>
    <w:rsid w:val="002E7196"/>
    <w:rsid w:val="002E759C"/>
    <w:rsid w:val="002E7F0D"/>
    <w:rsid w:val="002F084A"/>
    <w:rsid w:val="002F091C"/>
    <w:rsid w:val="002F0A8A"/>
    <w:rsid w:val="002F0B67"/>
    <w:rsid w:val="002F1157"/>
    <w:rsid w:val="002F1ADB"/>
    <w:rsid w:val="002F2338"/>
    <w:rsid w:val="002F241B"/>
    <w:rsid w:val="002F2E72"/>
    <w:rsid w:val="002F3042"/>
    <w:rsid w:val="002F30CB"/>
    <w:rsid w:val="002F312D"/>
    <w:rsid w:val="002F34D9"/>
    <w:rsid w:val="002F4AB6"/>
    <w:rsid w:val="002F4D33"/>
    <w:rsid w:val="002F52C4"/>
    <w:rsid w:val="002F5A6F"/>
    <w:rsid w:val="002F5B8B"/>
    <w:rsid w:val="002F619E"/>
    <w:rsid w:val="002F6401"/>
    <w:rsid w:val="002F6543"/>
    <w:rsid w:val="002F65C7"/>
    <w:rsid w:val="002F6904"/>
    <w:rsid w:val="002F789E"/>
    <w:rsid w:val="002F7A69"/>
    <w:rsid w:val="002F7BD0"/>
    <w:rsid w:val="002F7FCA"/>
    <w:rsid w:val="00300AF2"/>
    <w:rsid w:val="00300C3A"/>
    <w:rsid w:val="003013DE"/>
    <w:rsid w:val="003019D9"/>
    <w:rsid w:val="00301AB8"/>
    <w:rsid w:val="00301CE3"/>
    <w:rsid w:val="00301E53"/>
    <w:rsid w:val="00301F34"/>
    <w:rsid w:val="003020EE"/>
    <w:rsid w:val="00302287"/>
    <w:rsid w:val="0030401E"/>
    <w:rsid w:val="00304331"/>
    <w:rsid w:val="0030456A"/>
    <w:rsid w:val="00304837"/>
    <w:rsid w:val="00304E08"/>
    <w:rsid w:val="00304F8A"/>
    <w:rsid w:val="00304FAF"/>
    <w:rsid w:val="0030541D"/>
    <w:rsid w:val="003057A4"/>
    <w:rsid w:val="003067DD"/>
    <w:rsid w:val="00307057"/>
    <w:rsid w:val="00307351"/>
    <w:rsid w:val="00307756"/>
    <w:rsid w:val="00307AC6"/>
    <w:rsid w:val="00307D44"/>
    <w:rsid w:val="00310230"/>
    <w:rsid w:val="00310309"/>
    <w:rsid w:val="00310D2C"/>
    <w:rsid w:val="00310F53"/>
    <w:rsid w:val="0031137E"/>
    <w:rsid w:val="00311560"/>
    <w:rsid w:val="00311985"/>
    <w:rsid w:val="00311C59"/>
    <w:rsid w:val="003123B2"/>
    <w:rsid w:val="00312497"/>
    <w:rsid w:val="00313C1A"/>
    <w:rsid w:val="00314143"/>
    <w:rsid w:val="00314226"/>
    <w:rsid w:val="00314E92"/>
    <w:rsid w:val="00315033"/>
    <w:rsid w:val="0031506B"/>
    <w:rsid w:val="00315537"/>
    <w:rsid w:val="003159B3"/>
    <w:rsid w:val="00315DD6"/>
    <w:rsid w:val="0031610C"/>
    <w:rsid w:val="003162D7"/>
    <w:rsid w:val="00316F17"/>
    <w:rsid w:val="00317392"/>
    <w:rsid w:val="00317848"/>
    <w:rsid w:val="00317C9E"/>
    <w:rsid w:val="00317E7A"/>
    <w:rsid w:val="0032000E"/>
    <w:rsid w:val="003201A8"/>
    <w:rsid w:val="0032056B"/>
    <w:rsid w:val="00320676"/>
    <w:rsid w:val="00320F73"/>
    <w:rsid w:val="003211AB"/>
    <w:rsid w:val="0032175D"/>
    <w:rsid w:val="003218D3"/>
    <w:rsid w:val="0032191C"/>
    <w:rsid w:val="00322059"/>
    <w:rsid w:val="003224AA"/>
    <w:rsid w:val="003228D8"/>
    <w:rsid w:val="00323219"/>
    <w:rsid w:val="00323B06"/>
    <w:rsid w:val="0032404D"/>
    <w:rsid w:val="003240A7"/>
    <w:rsid w:val="0032420A"/>
    <w:rsid w:val="003245F9"/>
    <w:rsid w:val="0032596C"/>
    <w:rsid w:val="00325987"/>
    <w:rsid w:val="0032603A"/>
    <w:rsid w:val="0032637A"/>
    <w:rsid w:val="00326BE8"/>
    <w:rsid w:val="00326D39"/>
    <w:rsid w:val="00326E84"/>
    <w:rsid w:val="003272B6"/>
    <w:rsid w:val="00330226"/>
    <w:rsid w:val="00331350"/>
    <w:rsid w:val="00331458"/>
    <w:rsid w:val="00331E09"/>
    <w:rsid w:val="00331E21"/>
    <w:rsid w:val="00332068"/>
    <w:rsid w:val="00332397"/>
    <w:rsid w:val="003327A0"/>
    <w:rsid w:val="003327D0"/>
    <w:rsid w:val="00333086"/>
    <w:rsid w:val="003336D7"/>
    <w:rsid w:val="00333D7A"/>
    <w:rsid w:val="003340BF"/>
    <w:rsid w:val="00334ADC"/>
    <w:rsid w:val="00334B7F"/>
    <w:rsid w:val="00335389"/>
    <w:rsid w:val="003353D4"/>
    <w:rsid w:val="00335472"/>
    <w:rsid w:val="003359C8"/>
    <w:rsid w:val="00335C7C"/>
    <w:rsid w:val="00335FC0"/>
    <w:rsid w:val="00336205"/>
    <w:rsid w:val="003363CA"/>
    <w:rsid w:val="00336CB0"/>
    <w:rsid w:val="00337095"/>
    <w:rsid w:val="0033793C"/>
    <w:rsid w:val="00337A4C"/>
    <w:rsid w:val="00337AB3"/>
    <w:rsid w:val="003404AD"/>
    <w:rsid w:val="00340788"/>
    <w:rsid w:val="00340F99"/>
    <w:rsid w:val="00341887"/>
    <w:rsid w:val="00341C56"/>
    <w:rsid w:val="00341FC0"/>
    <w:rsid w:val="00342C69"/>
    <w:rsid w:val="00342D55"/>
    <w:rsid w:val="00342EFA"/>
    <w:rsid w:val="00343154"/>
    <w:rsid w:val="0034323F"/>
    <w:rsid w:val="003432EB"/>
    <w:rsid w:val="003434E8"/>
    <w:rsid w:val="00343F08"/>
    <w:rsid w:val="00344793"/>
    <w:rsid w:val="00344F49"/>
    <w:rsid w:val="00345019"/>
    <w:rsid w:val="003452D0"/>
    <w:rsid w:val="00345397"/>
    <w:rsid w:val="00345B05"/>
    <w:rsid w:val="00345B6D"/>
    <w:rsid w:val="00345C7F"/>
    <w:rsid w:val="00345F0C"/>
    <w:rsid w:val="003461D2"/>
    <w:rsid w:val="00346975"/>
    <w:rsid w:val="00347478"/>
    <w:rsid w:val="00347A3C"/>
    <w:rsid w:val="00350220"/>
    <w:rsid w:val="00350692"/>
    <w:rsid w:val="00352295"/>
    <w:rsid w:val="00352B7D"/>
    <w:rsid w:val="00352DCC"/>
    <w:rsid w:val="00352EFD"/>
    <w:rsid w:val="003531E3"/>
    <w:rsid w:val="003538F8"/>
    <w:rsid w:val="003539D7"/>
    <w:rsid w:val="00353B0E"/>
    <w:rsid w:val="00353B13"/>
    <w:rsid w:val="003547F4"/>
    <w:rsid w:val="00354D62"/>
    <w:rsid w:val="003550B0"/>
    <w:rsid w:val="0035606F"/>
    <w:rsid w:val="0035621F"/>
    <w:rsid w:val="003562E9"/>
    <w:rsid w:val="003567D4"/>
    <w:rsid w:val="00356F4A"/>
    <w:rsid w:val="0035799F"/>
    <w:rsid w:val="00357CDF"/>
    <w:rsid w:val="00357EE1"/>
    <w:rsid w:val="0036032A"/>
    <w:rsid w:val="003606F2"/>
    <w:rsid w:val="00360938"/>
    <w:rsid w:val="00360ADC"/>
    <w:rsid w:val="00360CEF"/>
    <w:rsid w:val="00361426"/>
    <w:rsid w:val="003618D7"/>
    <w:rsid w:val="003619D6"/>
    <w:rsid w:val="00361A6B"/>
    <w:rsid w:val="00361D9F"/>
    <w:rsid w:val="00361F29"/>
    <w:rsid w:val="003621B8"/>
    <w:rsid w:val="00362730"/>
    <w:rsid w:val="00362946"/>
    <w:rsid w:val="00362CED"/>
    <w:rsid w:val="003641FE"/>
    <w:rsid w:val="00364220"/>
    <w:rsid w:val="003646D0"/>
    <w:rsid w:val="00364F55"/>
    <w:rsid w:val="0036509E"/>
    <w:rsid w:val="00365651"/>
    <w:rsid w:val="00365F0C"/>
    <w:rsid w:val="00366769"/>
    <w:rsid w:val="00367ADE"/>
    <w:rsid w:val="00367BE0"/>
    <w:rsid w:val="00370393"/>
    <w:rsid w:val="00370C1B"/>
    <w:rsid w:val="00370FC8"/>
    <w:rsid w:val="00371229"/>
    <w:rsid w:val="00371D2B"/>
    <w:rsid w:val="003721DE"/>
    <w:rsid w:val="003722E8"/>
    <w:rsid w:val="0037242A"/>
    <w:rsid w:val="00372783"/>
    <w:rsid w:val="00372BD8"/>
    <w:rsid w:val="0037309B"/>
    <w:rsid w:val="00373534"/>
    <w:rsid w:val="0037411E"/>
    <w:rsid w:val="00374706"/>
    <w:rsid w:val="003747F5"/>
    <w:rsid w:val="0037485E"/>
    <w:rsid w:val="0037522F"/>
    <w:rsid w:val="003760C5"/>
    <w:rsid w:val="003767ED"/>
    <w:rsid w:val="00376939"/>
    <w:rsid w:val="00376D94"/>
    <w:rsid w:val="0037716C"/>
    <w:rsid w:val="003773BC"/>
    <w:rsid w:val="00377E30"/>
    <w:rsid w:val="0038048A"/>
    <w:rsid w:val="00380A6E"/>
    <w:rsid w:val="0038147A"/>
    <w:rsid w:val="003815F0"/>
    <w:rsid w:val="0038180E"/>
    <w:rsid w:val="0038192E"/>
    <w:rsid w:val="00381F6D"/>
    <w:rsid w:val="00382146"/>
    <w:rsid w:val="00382C2B"/>
    <w:rsid w:val="003835E9"/>
    <w:rsid w:val="00383AAC"/>
    <w:rsid w:val="00383F29"/>
    <w:rsid w:val="0038421D"/>
    <w:rsid w:val="00384231"/>
    <w:rsid w:val="0038484E"/>
    <w:rsid w:val="003848AB"/>
    <w:rsid w:val="00384F1F"/>
    <w:rsid w:val="00385884"/>
    <w:rsid w:val="00385E95"/>
    <w:rsid w:val="00385EC4"/>
    <w:rsid w:val="003869B0"/>
    <w:rsid w:val="00386A20"/>
    <w:rsid w:val="00386AB4"/>
    <w:rsid w:val="0038719E"/>
    <w:rsid w:val="0038730D"/>
    <w:rsid w:val="0038737F"/>
    <w:rsid w:val="003874AD"/>
    <w:rsid w:val="003876C9"/>
    <w:rsid w:val="00387C49"/>
    <w:rsid w:val="00387EC9"/>
    <w:rsid w:val="0039022B"/>
    <w:rsid w:val="003908B0"/>
    <w:rsid w:val="00390B9E"/>
    <w:rsid w:val="0039120A"/>
    <w:rsid w:val="003925A0"/>
    <w:rsid w:val="0039269E"/>
    <w:rsid w:val="003929F0"/>
    <w:rsid w:val="00392A51"/>
    <w:rsid w:val="0039414D"/>
    <w:rsid w:val="00394230"/>
    <w:rsid w:val="0039497E"/>
    <w:rsid w:val="00394E51"/>
    <w:rsid w:val="00394F6C"/>
    <w:rsid w:val="0039524B"/>
    <w:rsid w:val="00395FF3"/>
    <w:rsid w:val="00396BCC"/>
    <w:rsid w:val="00397DC8"/>
    <w:rsid w:val="00397ECA"/>
    <w:rsid w:val="003A0104"/>
    <w:rsid w:val="003A0668"/>
    <w:rsid w:val="003A088C"/>
    <w:rsid w:val="003A0BB6"/>
    <w:rsid w:val="003A1737"/>
    <w:rsid w:val="003A192E"/>
    <w:rsid w:val="003A1990"/>
    <w:rsid w:val="003A3ACE"/>
    <w:rsid w:val="003A3E75"/>
    <w:rsid w:val="003A4515"/>
    <w:rsid w:val="003A469D"/>
    <w:rsid w:val="003A4854"/>
    <w:rsid w:val="003A5150"/>
    <w:rsid w:val="003A587B"/>
    <w:rsid w:val="003A5C2F"/>
    <w:rsid w:val="003A63A9"/>
    <w:rsid w:val="003A6447"/>
    <w:rsid w:val="003A6E84"/>
    <w:rsid w:val="003A786C"/>
    <w:rsid w:val="003B06CE"/>
    <w:rsid w:val="003B0CE6"/>
    <w:rsid w:val="003B1032"/>
    <w:rsid w:val="003B14D9"/>
    <w:rsid w:val="003B253C"/>
    <w:rsid w:val="003B2942"/>
    <w:rsid w:val="003B2D5F"/>
    <w:rsid w:val="003B2F05"/>
    <w:rsid w:val="003B311B"/>
    <w:rsid w:val="003B3B81"/>
    <w:rsid w:val="003B4180"/>
    <w:rsid w:val="003B437B"/>
    <w:rsid w:val="003B44A1"/>
    <w:rsid w:val="003B44EC"/>
    <w:rsid w:val="003B5BA7"/>
    <w:rsid w:val="003B6317"/>
    <w:rsid w:val="003B6B75"/>
    <w:rsid w:val="003B7C46"/>
    <w:rsid w:val="003C1D19"/>
    <w:rsid w:val="003C240B"/>
    <w:rsid w:val="003C254A"/>
    <w:rsid w:val="003C2A3D"/>
    <w:rsid w:val="003C359E"/>
    <w:rsid w:val="003C3A80"/>
    <w:rsid w:val="003C441A"/>
    <w:rsid w:val="003C4CF7"/>
    <w:rsid w:val="003C4CF9"/>
    <w:rsid w:val="003C529E"/>
    <w:rsid w:val="003C5D1B"/>
    <w:rsid w:val="003C62DB"/>
    <w:rsid w:val="003C6B17"/>
    <w:rsid w:val="003C7565"/>
    <w:rsid w:val="003C7CEA"/>
    <w:rsid w:val="003C7D92"/>
    <w:rsid w:val="003C7DB9"/>
    <w:rsid w:val="003D0649"/>
    <w:rsid w:val="003D06B0"/>
    <w:rsid w:val="003D0B6D"/>
    <w:rsid w:val="003D129E"/>
    <w:rsid w:val="003D16E9"/>
    <w:rsid w:val="003D175D"/>
    <w:rsid w:val="003D1A6C"/>
    <w:rsid w:val="003D2220"/>
    <w:rsid w:val="003D22A8"/>
    <w:rsid w:val="003D249D"/>
    <w:rsid w:val="003D2DF8"/>
    <w:rsid w:val="003D2E41"/>
    <w:rsid w:val="003D3659"/>
    <w:rsid w:val="003D3F44"/>
    <w:rsid w:val="003D4000"/>
    <w:rsid w:val="003D438F"/>
    <w:rsid w:val="003D44C6"/>
    <w:rsid w:val="003D48F9"/>
    <w:rsid w:val="003D49D5"/>
    <w:rsid w:val="003D52F1"/>
    <w:rsid w:val="003D571A"/>
    <w:rsid w:val="003D5987"/>
    <w:rsid w:val="003D5D4F"/>
    <w:rsid w:val="003D5FCE"/>
    <w:rsid w:val="003D6F70"/>
    <w:rsid w:val="003D786C"/>
    <w:rsid w:val="003D7ABE"/>
    <w:rsid w:val="003D7B17"/>
    <w:rsid w:val="003E07B7"/>
    <w:rsid w:val="003E0F09"/>
    <w:rsid w:val="003E1D46"/>
    <w:rsid w:val="003E2B49"/>
    <w:rsid w:val="003E2ECD"/>
    <w:rsid w:val="003E3387"/>
    <w:rsid w:val="003E345D"/>
    <w:rsid w:val="003E429D"/>
    <w:rsid w:val="003E4788"/>
    <w:rsid w:val="003E4EB5"/>
    <w:rsid w:val="003E54BC"/>
    <w:rsid w:val="003E6B12"/>
    <w:rsid w:val="003E6C85"/>
    <w:rsid w:val="003E7338"/>
    <w:rsid w:val="003E757D"/>
    <w:rsid w:val="003E7A0B"/>
    <w:rsid w:val="003E7C88"/>
    <w:rsid w:val="003E7F23"/>
    <w:rsid w:val="003F00C4"/>
    <w:rsid w:val="003F04C9"/>
    <w:rsid w:val="003F061C"/>
    <w:rsid w:val="003F0EAA"/>
    <w:rsid w:val="003F0F1D"/>
    <w:rsid w:val="003F10B9"/>
    <w:rsid w:val="003F1AE6"/>
    <w:rsid w:val="003F1EB4"/>
    <w:rsid w:val="003F3029"/>
    <w:rsid w:val="003F32CB"/>
    <w:rsid w:val="003F3916"/>
    <w:rsid w:val="003F3CBD"/>
    <w:rsid w:val="003F4B28"/>
    <w:rsid w:val="003F4DF9"/>
    <w:rsid w:val="003F5208"/>
    <w:rsid w:val="003F5AA1"/>
    <w:rsid w:val="0040037F"/>
    <w:rsid w:val="00400A1A"/>
    <w:rsid w:val="00400AB8"/>
    <w:rsid w:val="00400F96"/>
    <w:rsid w:val="00400FF0"/>
    <w:rsid w:val="004016AA"/>
    <w:rsid w:val="0040218E"/>
    <w:rsid w:val="004023BA"/>
    <w:rsid w:val="0040246F"/>
    <w:rsid w:val="00402655"/>
    <w:rsid w:val="00402891"/>
    <w:rsid w:val="00402EE1"/>
    <w:rsid w:val="0040335B"/>
    <w:rsid w:val="00403385"/>
    <w:rsid w:val="0040399A"/>
    <w:rsid w:val="00403E6C"/>
    <w:rsid w:val="00404143"/>
    <w:rsid w:val="0040458D"/>
    <w:rsid w:val="004046FD"/>
    <w:rsid w:val="00405613"/>
    <w:rsid w:val="00405770"/>
    <w:rsid w:val="0040651F"/>
    <w:rsid w:val="004065B6"/>
    <w:rsid w:val="00410D46"/>
    <w:rsid w:val="00410F06"/>
    <w:rsid w:val="00411421"/>
    <w:rsid w:val="004115C8"/>
    <w:rsid w:val="00411FB0"/>
    <w:rsid w:val="00412148"/>
    <w:rsid w:val="00412AA5"/>
    <w:rsid w:val="00412BAF"/>
    <w:rsid w:val="004130C3"/>
    <w:rsid w:val="0041328E"/>
    <w:rsid w:val="0041394C"/>
    <w:rsid w:val="00413F60"/>
    <w:rsid w:val="00414037"/>
    <w:rsid w:val="00414572"/>
    <w:rsid w:val="00414C92"/>
    <w:rsid w:val="004155F0"/>
    <w:rsid w:val="0041576C"/>
    <w:rsid w:val="0041609C"/>
    <w:rsid w:val="00416105"/>
    <w:rsid w:val="0041674D"/>
    <w:rsid w:val="00416AE8"/>
    <w:rsid w:val="00416E2A"/>
    <w:rsid w:val="00417021"/>
    <w:rsid w:val="004178E5"/>
    <w:rsid w:val="00417E3A"/>
    <w:rsid w:val="00417EBE"/>
    <w:rsid w:val="00417F31"/>
    <w:rsid w:val="00417F3C"/>
    <w:rsid w:val="004203BB"/>
    <w:rsid w:val="00420753"/>
    <w:rsid w:val="00420812"/>
    <w:rsid w:val="00420837"/>
    <w:rsid w:val="00420B96"/>
    <w:rsid w:val="00420DCB"/>
    <w:rsid w:val="0042131E"/>
    <w:rsid w:val="00421836"/>
    <w:rsid w:val="00422182"/>
    <w:rsid w:val="00422B92"/>
    <w:rsid w:val="00422E2C"/>
    <w:rsid w:val="00422EDA"/>
    <w:rsid w:val="00422FC5"/>
    <w:rsid w:val="004230C4"/>
    <w:rsid w:val="00423418"/>
    <w:rsid w:val="00423586"/>
    <w:rsid w:val="00425788"/>
    <w:rsid w:val="00425976"/>
    <w:rsid w:val="00425CC2"/>
    <w:rsid w:val="004264FA"/>
    <w:rsid w:val="004269F7"/>
    <w:rsid w:val="00426C87"/>
    <w:rsid w:val="00426DDD"/>
    <w:rsid w:val="00427377"/>
    <w:rsid w:val="00427962"/>
    <w:rsid w:val="00430D71"/>
    <w:rsid w:val="00430FBE"/>
    <w:rsid w:val="004318FD"/>
    <w:rsid w:val="00432755"/>
    <w:rsid w:val="0043307A"/>
    <w:rsid w:val="0043348E"/>
    <w:rsid w:val="004335E4"/>
    <w:rsid w:val="0043380E"/>
    <w:rsid w:val="00434172"/>
    <w:rsid w:val="0043431B"/>
    <w:rsid w:val="004344FB"/>
    <w:rsid w:val="00434607"/>
    <w:rsid w:val="0043531F"/>
    <w:rsid w:val="00435A61"/>
    <w:rsid w:val="0043666E"/>
    <w:rsid w:val="00437050"/>
    <w:rsid w:val="004378CA"/>
    <w:rsid w:val="00437A7E"/>
    <w:rsid w:val="00437ABE"/>
    <w:rsid w:val="00437DB3"/>
    <w:rsid w:val="0044004A"/>
    <w:rsid w:val="004405B8"/>
    <w:rsid w:val="0044090E"/>
    <w:rsid w:val="00440C35"/>
    <w:rsid w:val="004428E4"/>
    <w:rsid w:val="00442FCF"/>
    <w:rsid w:val="0044316F"/>
    <w:rsid w:val="00443B35"/>
    <w:rsid w:val="00443FE5"/>
    <w:rsid w:val="0044407B"/>
    <w:rsid w:val="00444170"/>
    <w:rsid w:val="004442C6"/>
    <w:rsid w:val="00444C95"/>
    <w:rsid w:val="00444F44"/>
    <w:rsid w:val="00444F59"/>
    <w:rsid w:val="004450CB"/>
    <w:rsid w:val="004454C1"/>
    <w:rsid w:val="0044570A"/>
    <w:rsid w:val="00445B24"/>
    <w:rsid w:val="00445B74"/>
    <w:rsid w:val="00445D1C"/>
    <w:rsid w:val="004464FA"/>
    <w:rsid w:val="00446896"/>
    <w:rsid w:val="00446907"/>
    <w:rsid w:val="00446BDF"/>
    <w:rsid w:val="00447E10"/>
    <w:rsid w:val="0045035F"/>
    <w:rsid w:val="00450AB8"/>
    <w:rsid w:val="00450FFD"/>
    <w:rsid w:val="0045145E"/>
    <w:rsid w:val="00451D56"/>
    <w:rsid w:val="004523AD"/>
    <w:rsid w:val="004524D3"/>
    <w:rsid w:val="00452E1C"/>
    <w:rsid w:val="00453679"/>
    <w:rsid w:val="004537BD"/>
    <w:rsid w:val="004558E2"/>
    <w:rsid w:val="00456061"/>
    <w:rsid w:val="004562AF"/>
    <w:rsid w:val="00456FDD"/>
    <w:rsid w:val="00457235"/>
    <w:rsid w:val="00457332"/>
    <w:rsid w:val="004606B9"/>
    <w:rsid w:val="00460749"/>
    <w:rsid w:val="004608DC"/>
    <w:rsid w:val="00460D27"/>
    <w:rsid w:val="00461529"/>
    <w:rsid w:val="004620EB"/>
    <w:rsid w:val="0046210F"/>
    <w:rsid w:val="00462754"/>
    <w:rsid w:val="004631BF"/>
    <w:rsid w:val="00463679"/>
    <w:rsid w:val="004639E0"/>
    <w:rsid w:val="00463EDC"/>
    <w:rsid w:val="00463F23"/>
    <w:rsid w:val="00464077"/>
    <w:rsid w:val="004640E3"/>
    <w:rsid w:val="00464A56"/>
    <w:rsid w:val="00464CAE"/>
    <w:rsid w:val="00464F11"/>
    <w:rsid w:val="0046545D"/>
    <w:rsid w:val="004656F0"/>
    <w:rsid w:val="004657CD"/>
    <w:rsid w:val="00465AD4"/>
    <w:rsid w:val="00465B51"/>
    <w:rsid w:val="00465D5A"/>
    <w:rsid w:val="0046625D"/>
    <w:rsid w:val="00466727"/>
    <w:rsid w:val="00467376"/>
    <w:rsid w:val="0046755B"/>
    <w:rsid w:val="00467779"/>
    <w:rsid w:val="00467B01"/>
    <w:rsid w:val="004701B1"/>
    <w:rsid w:val="004702E7"/>
    <w:rsid w:val="004706E6"/>
    <w:rsid w:val="004708B9"/>
    <w:rsid w:val="00471A95"/>
    <w:rsid w:val="00471D69"/>
    <w:rsid w:val="004723AB"/>
    <w:rsid w:val="0047284F"/>
    <w:rsid w:val="004728FE"/>
    <w:rsid w:val="00473541"/>
    <w:rsid w:val="00473D95"/>
    <w:rsid w:val="00473E32"/>
    <w:rsid w:val="00474608"/>
    <w:rsid w:val="004748DE"/>
    <w:rsid w:val="00474FF8"/>
    <w:rsid w:val="00475134"/>
    <w:rsid w:val="00475254"/>
    <w:rsid w:val="004753D9"/>
    <w:rsid w:val="0047560C"/>
    <w:rsid w:val="00477785"/>
    <w:rsid w:val="0048009C"/>
    <w:rsid w:val="004803EC"/>
    <w:rsid w:val="00480436"/>
    <w:rsid w:val="00480480"/>
    <w:rsid w:val="0048049F"/>
    <w:rsid w:val="00480A44"/>
    <w:rsid w:val="00480A7A"/>
    <w:rsid w:val="00480C5C"/>
    <w:rsid w:val="00480DA0"/>
    <w:rsid w:val="0048102F"/>
    <w:rsid w:val="00481321"/>
    <w:rsid w:val="004813E0"/>
    <w:rsid w:val="004823E6"/>
    <w:rsid w:val="00482DDD"/>
    <w:rsid w:val="004834D0"/>
    <w:rsid w:val="004843BE"/>
    <w:rsid w:val="004849BE"/>
    <w:rsid w:val="00485EC4"/>
    <w:rsid w:val="004861B6"/>
    <w:rsid w:val="004862A8"/>
    <w:rsid w:val="00486B74"/>
    <w:rsid w:val="00486D39"/>
    <w:rsid w:val="00486E70"/>
    <w:rsid w:val="004874D3"/>
    <w:rsid w:val="00487522"/>
    <w:rsid w:val="00487AEC"/>
    <w:rsid w:val="00490056"/>
    <w:rsid w:val="004903A4"/>
    <w:rsid w:val="0049218F"/>
    <w:rsid w:val="00492463"/>
    <w:rsid w:val="00492741"/>
    <w:rsid w:val="00492C51"/>
    <w:rsid w:val="0049378A"/>
    <w:rsid w:val="00493985"/>
    <w:rsid w:val="00493E16"/>
    <w:rsid w:val="00493EA0"/>
    <w:rsid w:val="004945E2"/>
    <w:rsid w:val="00494654"/>
    <w:rsid w:val="00494D0F"/>
    <w:rsid w:val="004953F3"/>
    <w:rsid w:val="00495503"/>
    <w:rsid w:val="004955C1"/>
    <w:rsid w:val="004958A8"/>
    <w:rsid w:val="00495B9B"/>
    <w:rsid w:val="00495F08"/>
    <w:rsid w:val="00496424"/>
    <w:rsid w:val="004A02C2"/>
    <w:rsid w:val="004A0397"/>
    <w:rsid w:val="004A0769"/>
    <w:rsid w:val="004A0C57"/>
    <w:rsid w:val="004A137D"/>
    <w:rsid w:val="004A170E"/>
    <w:rsid w:val="004A1F0E"/>
    <w:rsid w:val="004A2010"/>
    <w:rsid w:val="004A23B1"/>
    <w:rsid w:val="004A24E4"/>
    <w:rsid w:val="004A2D49"/>
    <w:rsid w:val="004A329A"/>
    <w:rsid w:val="004A3E18"/>
    <w:rsid w:val="004A4EC2"/>
    <w:rsid w:val="004A5277"/>
    <w:rsid w:val="004A5639"/>
    <w:rsid w:val="004A5BA2"/>
    <w:rsid w:val="004A668E"/>
    <w:rsid w:val="004A73A7"/>
    <w:rsid w:val="004A76C8"/>
    <w:rsid w:val="004A79CF"/>
    <w:rsid w:val="004B0213"/>
    <w:rsid w:val="004B0954"/>
    <w:rsid w:val="004B0CFE"/>
    <w:rsid w:val="004B0F98"/>
    <w:rsid w:val="004B131C"/>
    <w:rsid w:val="004B1436"/>
    <w:rsid w:val="004B17DE"/>
    <w:rsid w:val="004B2396"/>
    <w:rsid w:val="004B2A2C"/>
    <w:rsid w:val="004B33A2"/>
    <w:rsid w:val="004B3A54"/>
    <w:rsid w:val="004B3DE4"/>
    <w:rsid w:val="004B4442"/>
    <w:rsid w:val="004B460A"/>
    <w:rsid w:val="004B501F"/>
    <w:rsid w:val="004B5197"/>
    <w:rsid w:val="004B51CC"/>
    <w:rsid w:val="004B5519"/>
    <w:rsid w:val="004B5A88"/>
    <w:rsid w:val="004B5AF5"/>
    <w:rsid w:val="004B5B69"/>
    <w:rsid w:val="004B5CE8"/>
    <w:rsid w:val="004B5E1C"/>
    <w:rsid w:val="004B5E74"/>
    <w:rsid w:val="004B601C"/>
    <w:rsid w:val="004B61BE"/>
    <w:rsid w:val="004B6848"/>
    <w:rsid w:val="004B685C"/>
    <w:rsid w:val="004B6F3C"/>
    <w:rsid w:val="004B6F76"/>
    <w:rsid w:val="004B710B"/>
    <w:rsid w:val="004B713D"/>
    <w:rsid w:val="004B7DB2"/>
    <w:rsid w:val="004C0207"/>
    <w:rsid w:val="004C04CE"/>
    <w:rsid w:val="004C06E3"/>
    <w:rsid w:val="004C07D4"/>
    <w:rsid w:val="004C193B"/>
    <w:rsid w:val="004C199A"/>
    <w:rsid w:val="004C1D21"/>
    <w:rsid w:val="004C281B"/>
    <w:rsid w:val="004C2E16"/>
    <w:rsid w:val="004C3C0E"/>
    <w:rsid w:val="004C441C"/>
    <w:rsid w:val="004C4D72"/>
    <w:rsid w:val="004C53E6"/>
    <w:rsid w:val="004C62D6"/>
    <w:rsid w:val="004C68FF"/>
    <w:rsid w:val="004C6AF3"/>
    <w:rsid w:val="004C753A"/>
    <w:rsid w:val="004C75FA"/>
    <w:rsid w:val="004C77D7"/>
    <w:rsid w:val="004C7A60"/>
    <w:rsid w:val="004C7A8E"/>
    <w:rsid w:val="004D0B84"/>
    <w:rsid w:val="004D0CB6"/>
    <w:rsid w:val="004D0F28"/>
    <w:rsid w:val="004D11D9"/>
    <w:rsid w:val="004D12CB"/>
    <w:rsid w:val="004D1C2E"/>
    <w:rsid w:val="004D1FF2"/>
    <w:rsid w:val="004D21FB"/>
    <w:rsid w:val="004D2344"/>
    <w:rsid w:val="004D2EF5"/>
    <w:rsid w:val="004D2F05"/>
    <w:rsid w:val="004D31A4"/>
    <w:rsid w:val="004D331C"/>
    <w:rsid w:val="004D3356"/>
    <w:rsid w:val="004D38EB"/>
    <w:rsid w:val="004D43CD"/>
    <w:rsid w:val="004D458A"/>
    <w:rsid w:val="004D4CF3"/>
    <w:rsid w:val="004D53BB"/>
    <w:rsid w:val="004D544C"/>
    <w:rsid w:val="004D6902"/>
    <w:rsid w:val="004E021D"/>
    <w:rsid w:val="004E0A29"/>
    <w:rsid w:val="004E1767"/>
    <w:rsid w:val="004E2C6A"/>
    <w:rsid w:val="004E3247"/>
    <w:rsid w:val="004E3302"/>
    <w:rsid w:val="004E398B"/>
    <w:rsid w:val="004E4176"/>
    <w:rsid w:val="004E421A"/>
    <w:rsid w:val="004E4E8C"/>
    <w:rsid w:val="004E4E9C"/>
    <w:rsid w:val="004E536E"/>
    <w:rsid w:val="004E536F"/>
    <w:rsid w:val="004E5DD1"/>
    <w:rsid w:val="004E60C5"/>
    <w:rsid w:val="004E6332"/>
    <w:rsid w:val="004E6A3B"/>
    <w:rsid w:val="004E6F66"/>
    <w:rsid w:val="004E7BB8"/>
    <w:rsid w:val="004E7F13"/>
    <w:rsid w:val="004F04FC"/>
    <w:rsid w:val="004F0ADB"/>
    <w:rsid w:val="004F1E32"/>
    <w:rsid w:val="004F2024"/>
    <w:rsid w:val="004F24CC"/>
    <w:rsid w:val="004F263E"/>
    <w:rsid w:val="004F27DC"/>
    <w:rsid w:val="004F2CBF"/>
    <w:rsid w:val="004F36C6"/>
    <w:rsid w:val="004F3B19"/>
    <w:rsid w:val="004F3B2F"/>
    <w:rsid w:val="004F41EC"/>
    <w:rsid w:val="004F4614"/>
    <w:rsid w:val="004F480C"/>
    <w:rsid w:val="004F4BAF"/>
    <w:rsid w:val="004F4C6A"/>
    <w:rsid w:val="004F4EB7"/>
    <w:rsid w:val="004F5BA2"/>
    <w:rsid w:val="004F5D75"/>
    <w:rsid w:val="004F6849"/>
    <w:rsid w:val="004F73D2"/>
    <w:rsid w:val="004F74F3"/>
    <w:rsid w:val="004F7EE2"/>
    <w:rsid w:val="00500282"/>
    <w:rsid w:val="005005EA"/>
    <w:rsid w:val="00500644"/>
    <w:rsid w:val="005006EF"/>
    <w:rsid w:val="00500A60"/>
    <w:rsid w:val="0050137F"/>
    <w:rsid w:val="00501798"/>
    <w:rsid w:val="00502220"/>
    <w:rsid w:val="005025A1"/>
    <w:rsid w:val="005025BA"/>
    <w:rsid w:val="00502929"/>
    <w:rsid w:val="005030B4"/>
    <w:rsid w:val="0050342C"/>
    <w:rsid w:val="00503879"/>
    <w:rsid w:val="005047AC"/>
    <w:rsid w:val="00504A13"/>
    <w:rsid w:val="00504AB8"/>
    <w:rsid w:val="0050509E"/>
    <w:rsid w:val="005052A1"/>
    <w:rsid w:val="00505B93"/>
    <w:rsid w:val="00505BB7"/>
    <w:rsid w:val="00505F24"/>
    <w:rsid w:val="005065D6"/>
    <w:rsid w:val="00506C4B"/>
    <w:rsid w:val="00506D87"/>
    <w:rsid w:val="0050769D"/>
    <w:rsid w:val="00507A32"/>
    <w:rsid w:val="00507C84"/>
    <w:rsid w:val="00509FA7"/>
    <w:rsid w:val="005102E6"/>
    <w:rsid w:val="00510675"/>
    <w:rsid w:val="00510A61"/>
    <w:rsid w:val="00510ACD"/>
    <w:rsid w:val="00511813"/>
    <w:rsid w:val="00511B5E"/>
    <w:rsid w:val="00511BE8"/>
    <w:rsid w:val="00511E3F"/>
    <w:rsid w:val="00511F51"/>
    <w:rsid w:val="0051249B"/>
    <w:rsid w:val="0051280D"/>
    <w:rsid w:val="00512A7C"/>
    <w:rsid w:val="00512C90"/>
    <w:rsid w:val="0051353B"/>
    <w:rsid w:val="0051373C"/>
    <w:rsid w:val="00513E25"/>
    <w:rsid w:val="00513FBC"/>
    <w:rsid w:val="00514238"/>
    <w:rsid w:val="00516576"/>
    <w:rsid w:val="00516944"/>
    <w:rsid w:val="005169DB"/>
    <w:rsid w:val="00516AEB"/>
    <w:rsid w:val="00516FB9"/>
    <w:rsid w:val="005174F3"/>
    <w:rsid w:val="005206B0"/>
    <w:rsid w:val="005209ED"/>
    <w:rsid w:val="00521455"/>
    <w:rsid w:val="005218AD"/>
    <w:rsid w:val="00521B4A"/>
    <w:rsid w:val="00521B65"/>
    <w:rsid w:val="00521CD2"/>
    <w:rsid w:val="0052270B"/>
    <w:rsid w:val="00522E38"/>
    <w:rsid w:val="00522FF6"/>
    <w:rsid w:val="00523B50"/>
    <w:rsid w:val="00524BF3"/>
    <w:rsid w:val="00525436"/>
    <w:rsid w:val="00525FBA"/>
    <w:rsid w:val="0052610B"/>
    <w:rsid w:val="005262F7"/>
    <w:rsid w:val="005263C8"/>
    <w:rsid w:val="005269CD"/>
    <w:rsid w:val="00526ADF"/>
    <w:rsid w:val="00526E12"/>
    <w:rsid w:val="00526F78"/>
    <w:rsid w:val="00527973"/>
    <w:rsid w:val="00527FFC"/>
    <w:rsid w:val="005302FA"/>
    <w:rsid w:val="00530995"/>
    <w:rsid w:val="0053129A"/>
    <w:rsid w:val="00531BE8"/>
    <w:rsid w:val="00532277"/>
    <w:rsid w:val="005329B4"/>
    <w:rsid w:val="0053308C"/>
    <w:rsid w:val="00533890"/>
    <w:rsid w:val="0053392D"/>
    <w:rsid w:val="0053399B"/>
    <w:rsid w:val="00533DDB"/>
    <w:rsid w:val="00534066"/>
    <w:rsid w:val="00534431"/>
    <w:rsid w:val="005346C8"/>
    <w:rsid w:val="00534FB7"/>
    <w:rsid w:val="005356EE"/>
    <w:rsid w:val="00535796"/>
    <w:rsid w:val="00535E97"/>
    <w:rsid w:val="0053624D"/>
    <w:rsid w:val="00536323"/>
    <w:rsid w:val="005368AB"/>
    <w:rsid w:val="00537211"/>
    <w:rsid w:val="00540637"/>
    <w:rsid w:val="00540E87"/>
    <w:rsid w:val="0054124E"/>
    <w:rsid w:val="005415D9"/>
    <w:rsid w:val="00541934"/>
    <w:rsid w:val="00541D05"/>
    <w:rsid w:val="00541E3A"/>
    <w:rsid w:val="005420DF"/>
    <w:rsid w:val="00542672"/>
    <w:rsid w:val="00543300"/>
    <w:rsid w:val="0054355B"/>
    <w:rsid w:val="0054408B"/>
    <w:rsid w:val="005446CA"/>
    <w:rsid w:val="00544DC7"/>
    <w:rsid w:val="00544F1B"/>
    <w:rsid w:val="00545436"/>
    <w:rsid w:val="00545484"/>
    <w:rsid w:val="005454FA"/>
    <w:rsid w:val="0054583F"/>
    <w:rsid w:val="005474F4"/>
    <w:rsid w:val="00547D66"/>
    <w:rsid w:val="00547FFD"/>
    <w:rsid w:val="0055047D"/>
    <w:rsid w:val="0055052A"/>
    <w:rsid w:val="005508DC"/>
    <w:rsid w:val="00550ADA"/>
    <w:rsid w:val="00550F04"/>
    <w:rsid w:val="0055279F"/>
    <w:rsid w:val="00552F55"/>
    <w:rsid w:val="0055323C"/>
    <w:rsid w:val="00553514"/>
    <w:rsid w:val="005535DB"/>
    <w:rsid w:val="005535F5"/>
    <w:rsid w:val="00553CB1"/>
    <w:rsid w:val="00554182"/>
    <w:rsid w:val="005548BE"/>
    <w:rsid w:val="00554933"/>
    <w:rsid w:val="00554AC6"/>
    <w:rsid w:val="00554EFD"/>
    <w:rsid w:val="0055673B"/>
    <w:rsid w:val="00556916"/>
    <w:rsid w:val="005570FD"/>
    <w:rsid w:val="0056007A"/>
    <w:rsid w:val="00560AE9"/>
    <w:rsid w:val="00560CF7"/>
    <w:rsid w:val="00561063"/>
    <w:rsid w:val="0056166F"/>
    <w:rsid w:val="00561C0D"/>
    <w:rsid w:val="0056201E"/>
    <w:rsid w:val="00562079"/>
    <w:rsid w:val="00562225"/>
    <w:rsid w:val="00562592"/>
    <w:rsid w:val="00562980"/>
    <w:rsid w:val="00562AAD"/>
    <w:rsid w:val="00562CD0"/>
    <w:rsid w:val="00562CE4"/>
    <w:rsid w:val="005630A1"/>
    <w:rsid w:val="0056349E"/>
    <w:rsid w:val="005634F6"/>
    <w:rsid w:val="00563A2B"/>
    <w:rsid w:val="00563C0D"/>
    <w:rsid w:val="00564630"/>
    <w:rsid w:val="00564A63"/>
    <w:rsid w:val="00564C80"/>
    <w:rsid w:val="005652B0"/>
    <w:rsid w:val="00565742"/>
    <w:rsid w:val="00566D47"/>
    <w:rsid w:val="00566EBC"/>
    <w:rsid w:val="005670B5"/>
    <w:rsid w:val="00567C02"/>
    <w:rsid w:val="00567CCD"/>
    <w:rsid w:val="00567CF3"/>
    <w:rsid w:val="00567E5E"/>
    <w:rsid w:val="00570498"/>
    <w:rsid w:val="00570D51"/>
    <w:rsid w:val="005710DD"/>
    <w:rsid w:val="00571C90"/>
    <w:rsid w:val="00571FA9"/>
    <w:rsid w:val="00572448"/>
    <w:rsid w:val="005724A0"/>
    <w:rsid w:val="00572547"/>
    <w:rsid w:val="0057255E"/>
    <w:rsid w:val="005725D3"/>
    <w:rsid w:val="005731B7"/>
    <w:rsid w:val="0057349B"/>
    <w:rsid w:val="00573570"/>
    <w:rsid w:val="005738E3"/>
    <w:rsid w:val="00573E5B"/>
    <w:rsid w:val="00573E8E"/>
    <w:rsid w:val="0057521A"/>
    <w:rsid w:val="0057543E"/>
    <w:rsid w:val="00575732"/>
    <w:rsid w:val="0057619C"/>
    <w:rsid w:val="005761D5"/>
    <w:rsid w:val="00576CA9"/>
    <w:rsid w:val="00576D3D"/>
    <w:rsid w:val="0058108C"/>
    <w:rsid w:val="0058123A"/>
    <w:rsid w:val="005814B4"/>
    <w:rsid w:val="00581522"/>
    <w:rsid w:val="00581C55"/>
    <w:rsid w:val="00581FA9"/>
    <w:rsid w:val="0058260B"/>
    <w:rsid w:val="00582A10"/>
    <w:rsid w:val="00582A28"/>
    <w:rsid w:val="00582C35"/>
    <w:rsid w:val="005832EA"/>
    <w:rsid w:val="00583A36"/>
    <w:rsid w:val="00583AB6"/>
    <w:rsid w:val="005841A9"/>
    <w:rsid w:val="00584264"/>
    <w:rsid w:val="005842FA"/>
    <w:rsid w:val="00584950"/>
    <w:rsid w:val="00584B1E"/>
    <w:rsid w:val="00584F5F"/>
    <w:rsid w:val="00585841"/>
    <w:rsid w:val="00585CDE"/>
    <w:rsid w:val="00585F70"/>
    <w:rsid w:val="0058652A"/>
    <w:rsid w:val="00587078"/>
    <w:rsid w:val="005873B6"/>
    <w:rsid w:val="00587831"/>
    <w:rsid w:val="00590292"/>
    <w:rsid w:val="00590CE5"/>
    <w:rsid w:val="005915B9"/>
    <w:rsid w:val="005916B4"/>
    <w:rsid w:val="00592156"/>
    <w:rsid w:val="005927D7"/>
    <w:rsid w:val="00592C99"/>
    <w:rsid w:val="00592F28"/>
    <w:rsid w:val="005934E4"/>
    <w:rsid w:val="0059353B"/>
    <w:rsid w:val="00593B0E"/>
    <w:rsid w:val="00593CB6"/>
    <w:rsid w:val="00594033"/>
    <w:rsid w:val="00594639"/>
    <w:rsid w:val="00594692"/>
    <w:rsid w:val="00594A89"/>
    <w:rsid w:val="00594AB0"/>
    <w:rsid w:val="00594FF7"/>
    <w:rsid w:val="0059506F"/>
    <w:rsid w:val="00595FF8"/>
    <w:rsid w:val="005964FF"/>
    <w:rsid w:val="00596794"/>
    <w:rsid w:val="005967CF"/>
    <w:rsid w:val="00597717"/>
    <w:rsid w:val="005A0B1F"/>
    <w:rsid w:val="005A18E7"/>
    <w:rsid w:val="005A1925"/>
    <w:rsid w:val="005A2D50"/>
    <w:rsid w:val="005A2E20"/>
    <w:rsid w:val="005A42E3"/>
    <w:rsid w:val="005A47D5"/>
    <w:rsid w:val="005A491A"/>
    <w:rsid w:val="005A4A2F"/>
    <w:rsid w:val="005A5204"/>
    <w:rsid w:val="005A53B2"/>
    <w:rsid w:val="005A5AB8"/>
    <w:rsid w:val="005A5C3E"/>
    <w:rsid w:val="005A5D9B"/>
    <w:rsid w:val="005A5DCA"/>
    <w:rsid w:val="005A5DCD"/>
    <w:rsid w:val="005A62F1"/>
    <w:rsid w:val="005A632B"/>
    <w:rsid w:val="005A65B6"/>
    <w:rsid w:val="005A6710"/>
    <w:rsid w:val="005A7314"/>
    <w:rsid w:val="005A7C37"/>
    <w:rsid w:val="005B11A3"/>
    <w:rsid w:val="005B17C9"/>
    <w:rsid w:val="005B2292"/>
    <w:rsid w:val="005B25D1"/>
    <w:rsid w:val="005B2A18"/>
    <w:rsid w:val="005B2BE5"/>
    <w:rsid w:val="005B2D70"/>
    <w:rsid w:val="005B34D4"/>
    <w:rsid w:val="005B3C16"/>
    <w:rsid w:val="005B3F79"/>
    <w:rsid w:val="005B4638"/>
    <w:rsid w:val="005B4793"/>
    <w:rsid w:val="005B4AF8"/>
    <w:rsid w:val="005B5162"/>
    <w:rsid w:val="005B55CB"/>
    <w:rsid w:val="005B5E1B"/>
    <w:rsid w:val="005B60D1"/>
    <w:rsid w:val="005B6CD7"/>
    <w:rsid w:val="005B7151"/>
    <w:rsid w:val="005B7396"/>
    <w:rsid w:val="005B77C3"/>
    <w:rsid w:val="005C06A3"/>
    <w:rsid w:val="005C0D04"/>
    <w:rsid w:val="005C11E1"/>
    <w:rsid w:val="005C1C71"/>
    <w:rsid w:val="005C2821"/>
    <w:rsid w:val="005C298D"/>
    <w:rsid w:val="005C2C72"/>
    <w:rsid w:val="005C2C76"/>
    <w:rsid w:val="005C3539"/>
    <w:rsid w:val="005C387C"/>
    <w:rsid w:val="005C40C2"/>
    <w:rsid w:val="005C44F7"/>
    <w:rsid w:val="005C545C"/>
    <w:rsid w:val="005C5C13"/>
    <w:rsid w:val="005C5E84"/>
    <w:rsid w:val="005C5EC8"/>
    <w:rsid w:val="005C5F90"/>
    <w:rsid w:val="005C601E"/>
    <w:rsid w:val="005C63F8"/>
    <w:rsid w:val="005C6666"/>
    <w:rsid w:val="005C68C6"/>
    <w:rsid w:val="005C704F"/>
    <w:rsid w:val="005C7D4C"/>
    <w:rsid w:val="005D0303"/>
    <w:rsid w:val="005D07C5"/>
    <w:rsid w:val="005D0AF8"/>
    <w:rsid w:val="005D0AFE"/>
    <w:rsid w:val="005D0CC2"/>
    <w:rsid w:val="005D1062"/>
    <w:rsid w:val="005D106D"/>
    <w:rsid w:val="005D13B7"/>
    <w:rsid w:val="005D1D50"/>
    <w:rsid w:val="005D288A"/>
    <w:rsid w:val="005D2A9F"/>
    <w:rsid w:val="005D2C4B"/>
    <w:rsid w:val="005D2DBB"/>
    <w:rsid w:val="005D2DFC"/>
    <w:rsid w:val="005D31E1"/>
    <w:rsid w:val="005D386F"/>
    <w:rsid w:val="005D3AC2"/>
    <w:rsid w:val="005D3E33"/>
    <w:rsid w:val="005D4456"/>
    <w:rsid w:val="005D46BE"/>
    <w:rsid w:val="005D52B2"/>
    <w:rsid w:val="005D56BE"/>
    <w:rsid w:val="005D5D2D"/>
    <w:rsid w:val="005D645F"/>
    <w:rsid w:val="005D720B"/>
    <w:rsid w:val="005D72D3"/>
    <w:rsid w:val="005D7396"/>
    <w:rsid w:val="005D7840"/>
    <w:rsid w:val="005D7915"/>
    <w:rsid w:val="005E0017"/>
    <w:rsid w:val="005E0047"/>
    <w:rsid w:val="005E0171"/>
    <w:rsid w:val="005E054C"/>
    <w:rsid w:val="005E05C6"/>
    <w:rsid w:val="005E09DC"/>
    <w:rsid w:val="005E0D46"/>
    <w:rsid w:val="005E1653"/>
    <w:rsid w:val="005E1794"/>
    <w:rsid w:val="005E19A7"/>
    <w:rsid w:val="005E1B4E"/>
    <w:rsid w:val="005E20D3"/>
    <w:rsid w:val="005E2FA5"/>
    <w:rsid w:val="005E3ACD"/>
    <w:rsid w:val="005E3ADE"/>
    <w:rsid w:val="005E3B28"/>
    <w:rsid w:val="005E447F"/>
    <w:rsid w:val="005E564F"/>
    <w:rsid w:val="005E59AF"/>
    <w:rsid w:val="005E5BEC"/>
    <w:rsid w:val="005E6183"/>
    <w:rsid w:val="005E619E"/>
    <w:rsid w:val="005E6949"/>
    <w:rsid w:val="005E6FFD"/>
    <w:rsid w:val="005E7B83"/>
    <w:rsid w:val="005F018A"/>
    <w:rsid w:val="005F01AD"/>
    <w:rsid w:val="005F05B2"/>
    <w:rsid w:val="005F0818"/>
    <w:rsid w:val="005F0A34"/>
    <w:rsid w:val="005F0C3D"/>
    <w:rsid w:val="005F0F1B"/>
    <w:rsid w:val="005F153D"/>
    <w:rsid w:val="005F2B2D"/>
    <w:rsid w:val="005F2C01"/>
    <w:rsid w:val="005F3048"/>
    <w:rsid w:val="005F31DA"/>
    <w:rsid w:val="005F37EC"/>
    <w:rsid w:val="005F3BD0"/>
    <w:rsid w:val="005F3D1D"/>
    <w:rsid w:val="005F40A2"/>
    <w:rsid w:val="005F4B80"/>
    <w:rsid w:val="005F4EFF"/>
    <w:rsid w:val="005F50AF"/>
    <w:rsid w:val="005F5191"/>
    <w:rsid w:val="005F6694"/>
    <w:rsid w:val="005F6DBE"/>
    <w:rsid w:val="005F6F93"/>
    <w:rsid w:val="005F725F"/>
    <w:rsid w:val="005F743F"/>
    <w:rsid w:val="005F7541"/>
    <w:rsid w:val="005F7971"/>
    <w:rsid w:val="005F7D49"/>
    <w:rsid w:val="005F7F47"/>
    <w:rsid w:val="0060145C"/>
    <w:rsid w:val="00601751"/>
    <w:rsid w:val="00601F12"/>
    <w:rsid w:val="006027E7"/>
    <w:rsid w:val="00603093"/>
    <w:rsid w:val="00603165"/>
    <w:rsid w:val="006032C8"/>
    <w:rsid w:val="006036E8"/>
    <w:rsid w:val="00603881"/>
    <w:rsid w:val="00603917"/>
    <w:rsid w:val="0060423A"/>
    <w:rsid w:val="0060436E"/>
    <w:rsid w:val="00604646"/>
    <w:rsid w:val="00604DB6"/>
    <w:rsid w:val="00605220"/>
    <w:rsid w:val="00605326"/>
    <w:rsid w:val="00605A21"/>
    <w:rsid w:val="00605F31"/>
    <w:rsid w:val="00606A7F"/>
    <w:rsid w:val="006073B2"/>
    <w:rsid w:val="006108E4"/>
    <w:rsid w:val="006113AF"/>
    <w:rsid w:val="00611A16"/>
    <w:rsid w:val="00611D67"/>
    <w:rsid w:val="00611DAF"/>
    <w:rsid w:val="00611EEA"/>
    <w:rsid w:val="006127F5"/>
    <w:rsid w:val="0061280E"/>
    <w:rsid w:val="006129D8"/>
    <w:rsid w:val="00612BEB"/>
    <w:rsid w:val="00612EC4"/>
    <w:rsid w:val="00613200"/>
    <w:rsid w:val="006134DA"/>
    <w:rsid w:val="006136CD"/>
    <w:rsid w:val="00613DC6"/>
    <w:rsid w:val="0061455E"/>
    <w:rsid w:val="006145AA"/>
    <w:rsid w:val="006151B1"/>
    <w:rsid w:val="00615478"/>
    <w:rsid w:val="00615618"/>
    <w:rsid w:val="00615644"/>
    <w:rsid w:val="00615A2C"/>
    <w:rsid w:val="00615F2D"/>
    <w:rsid w:val="0061639F"/>
    <w:rsid w:val="0061667A"/>
    <w:rsid w:val="00616774"/>
    <w:rsid w:val="00616911"/>
    <w:rsid w:val="006179F8"/>
    <w:rsid w:val="006202D0"/>
    <w:rsid w:val="006207CB"/>
    <w:rsid w:val="00621517"/>
    <w:rsid w:val="00621FF8"/>
    <w:rsid w:val="00622847"/>
    <w:rsid w:val="00622B56"/>
    <w:rsid w:val="00622CA3"/>
    <w:rsid w:val="00622CEE"/>
    <w:rsid w:val="0062382C"/>
    <w:rsid w:val="006238C5"/>
    <w:rsid w:val="00623C44"/>
    <w:rsid w:val="00623E5E"/>
    <w:rsid w:val="0062408A"/>
    <w:rsid w:val="00624108"/>
    <w:rsid w:val="006242EC"/>
    <w:rsid w:val="006245A4"/>
    <w:rsid w:val="00624755"/>
    <w:rsid w:val="006247BB"/>
    <w:rsid w:val="00624889"/>
    <w:rsid w:val="00624903"/>
    <w:rsid w:val="00624C0C"/>
    <w:rsid w:val="00624C21"/>
    <w:rsid w:val="00625578"/>
    <w:rsid w:val="00625958"/>
    <w:rsid w:val="006259B3"/>
    <w:rsid w:val="006269A9"/>
    <w:rsid w:val="00627192"/>
    <w:rsid w:val="006273FD"/>
    <w:rsid w:val="00627629"/>
    <w:rsid w:val="00627D88"/>
    <w:rsid w:val="00627F45"/>
    <w:rsid w:val="00630660"/>
    <w:rsid w:val="00630ADB"/>
    <w:rsid w:val="00630B1F"/>
    <w:rsid w:val="00630C94"/>
    <w:rsid w:val="00630D50"/>
    <w:rsid w:val="00630EE0"/>
    <w:rsid w:val="006313BE"/>
    <w:rsid w:val="006315C0"/>
    <w:rsid w:val="00631B51"/>
    <w:rsid w:val="006324A6"/>
    <w:rsid w:val="00632A2C"/>
    <w:rsid w:val="006339EB"/>
    <w:rsid w:val="00633CF4"/>
    <w:rsid w:val="006342DF"/>
    <w:rsid w:val="0063446A"/>
    <w:rsid w:val="00634A68"/>
    <w:rsid w:val="00634C96"/>
    <w:rsid w:val="00634CBA"/>
    <w:rsid w:val="00634FAD"/>
    <w:rsid w:val="00635ABD"/>
    <w:rsid w:val="00635ED3"/>
    <w:rsid w:val="00636112"/>
    <w:rsid w:val="006363C0"/>
    <w:rsid w:val="006369D9"/>
    <w:rsid w:val="00637122"/>
    <w:rsid w:val="006374A6"/>
    <w:rsid w:val="006378B8"/>
    <w:rsid w:val="00637E26"/>
    <w:rsid w:val="0064004E"/>
    <w:rsid w:val="006408D3"/>
    <w:rsid w:val="00640C0B"/>
    <w:rsid w:val="006410D8"/>
    <w:rsid w:val="00641215"/>
    <w:rsid w:val="00641E05"/>
    <w:rsid w:val="0064217F"/>
    <w:rsid w:val="00642421"/>
    <w:rsid w:val="0064244C"/>
    <w:rsid w:val="00642BF2"/>
    <w:rsid w:val="00643075"/>
    <w:rsid w:val="00643347"/>
    <w:rsid w:val="006434EB"/>
    <w:rsid w:val="006438F4"/>
    <w:rsid w:val="00643A3E"/>
    <w:rsid w:val="0064441B"/>
    <w:rsid w:val="00644497"/>
    <w:rsid w:val="00645DAC"/>
    <w:rsid w:val="00645E1F"/>
    <w:rsid w:val="00646020"/>
    <w:rsid w:val="006461AE"/>
    <w:rsid w:val="00646315"/>
    <w:rsid w:val="0064655C"/>
    <w:rsid w:val="0064659F"/>
    <w:rsid w:val="006467A8"/>
    <w:rsid w:val="00646A82"/>
    <w:rsid w:val="00646AF5"/>
    <w:rsid w:val="00646DCD"/>
    <w:rsid w:val="00646F07"/>
    <w:rsid w:val="006476A5"/>
    <w:rsid w:val="00650946"/>
    <w:rsid w:val="00650A49"/>
    <w:rsid w:val="0065175E"/>
    <w:rsid w:val="00652397"/>
    <w:rsid w:val="00652848"/>
    <w:rsid w:val="006528F0"/>
    <w:rsid w:val="0065296C"/>
    <w:rsid w:val="006529BF"/>
    <w:rsid w:val="006535E2"/>
    <w:rsid w:val="006535E5"/>
    <w:rsid w:val="0065389A"/>
    <w:rsid w:val="00653BA1"/>
    <w:rsid w:val="00653EDE"/>
    <w:rsid w:val="00653F67"/>
    <w:rsid w:val="00653F7F"/>
    <w:rsid w:val="006541E4"/>
    <w:rsid w:val="0065446B"/>
    <w:rsid w:val="00654568"/>
    <w:rsid w:val="006549A1"/>
    <w:rsid w:val="00654BF7"/>
    <w:rsid w:val="00654EAD"/>
    <w:rsid w:val="00655009"/>
    <w:rsid w:val="00655906"/>
    <w:rsid w:val="00655F1C"/>
    <w:rsid w:val="0065632A"/>
    <w:rsid w:val="006574E2"/>
    <w:rsid w:val="00657A70"/>
    <w:rsid w:val="006606C6"/>
    <w:rsid w:val="0066106C"/>
    <w:rsid w:val="00661616"/>
    <w:rsid w:val="00661695"/>
    <w:rsid w:val="00661E2B"/>
    <w:rsid w:val="00661F22"/>
    <w:rsid w:val="0066394C"/>
    <w:rsid w:val="006639F0"/>
    <w:rsid w:val="00663D64"/>
    <w:rsid w:val="00663DBA"/>
    <w:rsid w:val="006641C4"/>
    <w:rsid w:val="00664532"/>
    <w:rsid w:val="006648F9"/>
    <w:rsid w:val="00664B2E"/>
    <w:rsid w:val="00665015"/>
    <w:rsid w:val="00665983"/>
    <w:rsid w:val="00665BC5"/>
    <w:rsid w:val="00665CBD"/>
    <w:rsid w:val="00666252"/>
    <w:rsid w:val="006663C0"/>
    <w:rsid w:val="006664A6"/>
    <w:rsid w:val="006664E3"/>
    <w:rsid w:val="0066671A"/>
    <w:rsid w:val="0066713D"/>
    <w:rsid w:val="0066726E"/>
    <w:rsid w:val="006678D8"/>
    <w:rsid w:val="00667A2F"/>
    <w:rsid w:val="00667B81"/>
    <w:rsid w:val="00667C00"/>
    <w:rsid w:val="00667F49"/>
    <w:rsid w:val="00670114"/>
    <w:rsid w:val="00670804"/>
    <w:rsid w:val="006708CA"/>
    <w:rsid w:val="00671474"/>
    <w:rsid w:val="006718B1"/>
    <w:rsid w:val="006719F2"/>
    <w:rsid w:val="00672060"/>
    <w:rsid w:val="00672118"/>
    <w:rsid w:val="0067272E"/>
    <w:rsid w:val="0067290E"/>
    <w:rsid w:val="00673C40"/>
    <w:rsid w:val="0067402A"/>
    <w:rsid w:val="0067434A"/>
    <w:rsid w:val="00674606"/>
    <w:rsid w:val="00674A1E"/>
    <w:rsid w:val="00674A68"/>
    <w:rsid w:val="006750FD"/>
    <w:rsid w:val="00675478"/>
    <w:rsid w:val="0067554F"/>
    <w:rsid w:val="0067589B"/>
    <w:rsid w:val="00675C63"/>
    <w:rsid w:val="00675E53"/>
    <w:rsid w:val="006760B3"/>
    <w:rsid w:val="006762B0"/>
    <w:rsid w:val="0067686D"/>
    <w:rsid w:val="00676DD9"/>
    <w:rsid w:val="00677ECC"/>
    <w:rsid w:val="006803F9"/>
    <w:rsid w:val="006805E6"/>
    <w:rsid w:val="006806FF"/>
    <w:rsid w:val="00680FE4"/>
    <w:rsid w:val="0068117C"/>
    <w:rsid w:val="006811D1"/>
    <w:rsid w:val="0068126E"/>
    <w:rsid w:val="00681723"/>
    <w:rsid w:val="00681C4D"/>
    <w:rsid w:val="00682691"/>
    <w:rsid w:val="006829F9"/>
    <w:rsid w:val="00682EDA"/>
    <w:rsid w:val="00683C94"/>
    <w:rsid w:val="00683D06"/>
    <w:rsid w:val="00684360"/>
    <w:rsid w:val="00684699"/>
    <w:rsid w:val="00685277"/>
    <w:rsid w:val="006854BD"/>
    <w:rsid w:val="00685733"/>
    <w:rsid w:val="006859AD"/>
    <w:rsid w:val="00685E1C"/>
    <w:rsid w:val="006862D0"/>
    <w:rsid w:val="006862FB"/>
    <w:rsid w:val="0068666B"/>
    <w:rsid w:val="00686A7B"/>
    <w:rsid w:val="00686A85"/>
    <w:rsid w:val="00686B48"/>
    <w:rsid w:val="00686C97"/>
    <w:rsid w:val="00687775"/>
    <w:rsid w:val="00690076"/>
    <w:rsid w:val="00690A4E"/>
    <w:rsid w:val="00690B94"/>
    <w:rsid w:val="006915F8"/>
    <w:rsid w:val="00691830"/>
    <w:rsid w:val="006918C0"/>
    <w:rsid w:val="00691B7F"/>
    <w:rsid w:val="00691B9D"/>
    <w:rsid w:val="00692256"/>
    <w:rsid w:val="00692C1B"/>
    <w:rsid w:val="00693207"/>
    <w:rsid w:val="00693485"/>
    <w:rsid w:val="006934E4"/>
    <w:rsid w:val="00693777"/>
    <w:rsid w:val="006937BE"/>
    <w:rsid w:val="00693B20"/>
    <w:rsid w:val="00693FB5"/>
    <w:rsid w:val="006946F7"/>
    <w:rsid w:val="00694BEB"/>
    <w:rsid w:val="00694E19"/>
    <w:rsid w:val="006952F6"/>
    <w:rsid w:val="006958CB"/>
    <w:rsid w:val="00695A34"/>
    <w:rsid w:val="00695B10"/>
    <w:rsid w:val="00695C9D"/>
    <w:rsid w:val="00695EF5"/>
    <w:rsid w:val="00696407"/>
    <w:rsid w:val="00696973"/>
    <w:rsid w:val="00696BBE"/>
    <w:rsid w:val="00696C91"/>
    <w:rsid w:val="00696DA3"/>
    <w:rsid w:val="00697FC8"/>
    <w:rsid w:val="006A02E0"/>
    <w:rsid w:val="006A032A"/>
    <w:rsid w:val="006A0A4C"/>
    <w:rsid w:val="006A0C18"/>
    <w:rsid w:val="006A117F"/>
    <w:rsid w:val="006A13B2"/>
    <w:rsid w:val="006A1972"/>
    <w:rsid w:val="006A1AEE"/>
    <w:rsid w:val="006A29D4"/>
    <w:rsid w:val="006A2A2D"/>
    <w:rsid w:val="006A2F8A"/>
    <w:rsid w:val="006A3259"/>
    <w:rsid w:val="006A3302"/>
    <w:rsid w:val="006A3652"/>
    <w:rsid w:val="006A3AB4"/>
    <w:rsid w:val="006A3E8B"/>
    <w:rsid w:val="006A42E9"/>
    <w:rsid w:val="006A4494"/>
    <w:rsid w:val="006A4B70"/>
    <w:rsid w:val="006A4D24"/>
    <w:rsid w:val="006A4F67"/>
    <w:rsid w:val="006A4FA6"/>
    <w:rsid w:val="006A597D"/>
    <w:rsid w:val="006A5D5E"/>
    <w:rsid w:val="006A6529"/>
    <w:rsid w:val="006A6665"/>
    <w:rsid w:val="006A698F"/>
    <w:rsid w:val="006B03CF"/>
    <w:rsid w:val="006B04BB"/>
    <w:rsid w:val="006B05AD"/>
    <w:rsid w:val="006B097D"/>
    <w:rsid w:val="006B0FAB"/>
    <w:rsid w:val="006B1057"/>
    <w:rsid w:val="006B117E"/>
    <w:rsid w:val="006B1516"/>
    <w:rsid w:val="006B1995"/>
    <w:rsid w:val="006B1B40"/>
    <w:rsid w:val="006B1E2E"/>
    <w:rsid w:val="006B2022"/>
    <w:rsid w:val="006B270B"/>
    <w:rsid w:val="006B34C3"/>
    <w:rsid w:val="006B4542"/>
    <w:rsid w:val="006B57F1"/>
    <w:rsid w:val="006B6246"/>
    <w:rsid w:val="006C0656"/>
    <w:rsid w:val="006C0963"/>
    <w:rsid w:val="006C0E20"/>
    <w:rsid w:val="006C102A"/>
    <w:rsid w:val="006C12B6"/>
    <w:rsid w:val="006C1AE1"/>
    <w:rsid w:val="006C2AFB"/>
    <w:rsid w:val="006C2B1B"/>
    <w:rsid w:val="006C2BA5"/>
    <w:rsid w:val="006C3078"/>
    <w:rsid w:val="006C30AA"/>
    <w:rsid w:val="006C351E"/>
    <w:rsid w:val="006C36F9"/>
    <w:rsid w:val="006C3DEE"/>
    <w:rsid w:val="006C400E"/>
    <w:rsid w:val="006C4BA3"/>
    <w:rsid w:val="006C51F2"/>
    <w:rsid w:val="006C60FE"/>
    <w:rsid w:val="006C6608"/>
    <w:rsid w:val="006C6644"/>
    <w:rsid w:val="006C722F"/>
    <w:rsid w:val="006C7354"/>
    <w:rsid w:val="006C77F3"/>
    <w:rsid w:val="006C7C05"/>
    <w:rsid w:val="006C7CE5"/>
    <w:rsid w:val="006D0462"/>
    <w:rsid w:val="006D1502"/>
    <w:rsid w:val="006D1621"/>
    <w:rsid w:val="006D17F2"/>
    <w:rsid w:val="006D1977"/>
    <w:rsid w:val="006D2DC9"/>
    <w:rsid w:val="006D307D"/>
    <w:rsid w:val="006D3105"/>
    <w:rsid w:val="006D3421"/>
    <w:rsid w:val="006D3BC2"/>
    <w:rsid w:val="006D434B"/>
    <w:rsid w:val="006D5160"/>
    <w:rsid w:val="006D57B0"/>
    <w:rsid w:val="006D6341"/>
    <w:rsid w:val="006D6806"/>
    <w:rsid w:val="006D68FD"/>
    <w:rsid w:val="006D7317"/>
    <w:rsid w:val="006D74A5"/>
    <w:rsid w:val="006D7522"/>
    <w:rsid w:val="006D75F6"/>
    <w:rsid w:val="006D76B1"/>
    <w:rsid w:val="006D783A"/>
    <w:rsid w:val="006D7E23"/>
    <w:rsid w:val="006E0F10"/>
    <w:rsid w:val="006E10E0"/>
    <w:rsid w:val="006E1444"/>
    <w:rsid w:val="006E1477"/>
    <w:rsid w:val="006E14F5"/>
    <w:rsid w:val="006E1515"/>
    <w:rsid w:val="006E1526"/>
    <w:rsid w:val="006E1D55"/>
    <w:rsid w:val="006E259A"/>
    <w:rsid w:val="006E2797"/>
    <w:rsid w:val="006E2AA2"/>
    <w:rsid w:val="006E2F68"/>
    <w:rsid w:val="006E31F8"/>
    <w:rsid w:val="006E3686"/>
    <w:rsid w:val="006E399C"/>
    <w:rsid w:val="006E3A28"/>
    <w:rsid w:val="006E42D8"/>
    <w:rsid w:val="006E4406"/>
    <w:rsid w:val="006E455E"/>
    <w:rsid w:val="006E4685"/>
    <w:rsid w:val="006E46A3"/>
    <w:rsid w:val="006E4739"/>
    <w:rsid w:val="006E4FDB"/>
    <w:rsid w:val="006E6038"/>
    <w:rsid w:val="006E62E0"/>
    <w:rsid w:val="006E64C7"/>
    <w:rsid w:val="006E680B"/>
    <w:rsid w:val="006E6870"/>
    <w:rsid w:val="006E7123"/>
    <w:rsid w:val="006E74F6"/>
    <w:rsid w:val="006E7674"/>
    <w:rsid w:val="006E7A55"/>
    <w:rsid w:val="006F03CC"/>
    <w:rsid w:val="006F0E25"/>
    <w:rsid w:val="006F0E45"/>
    <w:rsid w:val="006F1570"/>
    <w:rsid w:val="006F160A"/>
    <w:rsid w:val="006F1992"/>
    <w:rsid w:val="006F1B25"/>
    <w:rsid w:val="006F1DC8"/>
    <w:rsid w:val="006F1FBF"/>
    <w:rsid w:val="006F259A"/>
    <w:rsid w:val="006F2971"/>
    <w:rsid w:val="006F2B17"/>
    <w:rsid w:val="006F376A"/>
    <w:rsid w:val="006F37F8"/>
    <w:rsid w:val="006F380A"/>
    <w:rsid w:val="006F3893"/>
    <w:rsid w:val="006F3A39"/>
    <w:rsid w:val="006F40EC"/>
    <w:rsid w:val="006F48F0"/>
    <w:rsid w:val="006F4CEA"/>
    <w:rsid w:val="006F4E99"/>
    <w:rsid w:val="006F5412"/>
    <w:rsid w:val="006F61A4"/>
    <w:rsid w:val="006F6F24"/>
    <w:rsid w:val="006F7569"/>
    <w:rsid w:val="006F798A"/>
    <w:rsid w:val="006F7AEE"/>
    <w:rsid w:val="006F7F15"/>
    <w:rsid w:val="0070011F"/>
    <w:rsid w:val="007003CA"/>
    <w:rsid w:val="00700CBD"/>
    <w:rsid w:val="00700FF0"/>
    <w:rsid w:val="00701871"/>
    <w:rsid w:val="0070237A"/>
    <w:rsid w:val="007025C9"/>
    <w:rsid w:val="00702BE7"/>
    <w:rsid w:val="00703690"/>
    <w:rsid w:val="00703DA3"/>
    <w:rsid w:val="00704207"/>
    <w:rsid w:val="0070439D"/>
    <w:rsid w:val="007043B2"/>
    <w:rsid w:val="00704B7F"/>
    <w:rsid w:val="00704D78"/>
    <w:rsid w:val="007056A3"/>
    <w:rsid w:val="0070574B"/>
    <w:rsid w:val="00705AA7"/>
    <w:rsid w:val="00705BC0"/>
    <w:rsid w:val="00705BD1"/>
    <w:rsid w:val="00706646"/>
    <w:rsid w:val="00706662"/>
    <w:rsid w:val="007066A5"/>
    <w:rsid w:val="007066F6"/>
    <w:rsid w:val="0070680B"/>
    <w:rsid w:val="00706AE3"/>
    <w:rsid w:val="00706B62"/>
    <w:rsid w:val="00706BD7"/>
    <w:rsid w:val="00706DEE"/>
    <w:rsid w:val="00706EF8"/>
    <w:rsid w:val="00707003"/>
    <w:rsid w:val="00707640"/>
    <w:rsid w:val="00707884"/>
    <w:rsid w:val="007079BE"/>
    <w:rsid w:val="00707AA0"/>
    <w:rsid w:val="007109B0"/>
    <w:rsid w:val="0071161F"/>
    <w:rsid w:val="00711B78"/>
    <w:rsid w:val="00711CDC"/>
    <w:rsid w:val="00711DCE"/>
    <w:rsid w:val="00711EC8"/>
    <w:rsid w:val="00711F13"/>
    <w:rsid w:val="007121EE"/>
    <w:rsid w:val="007129A3"/>
    <w:rsid w:val="00712DE3"/>
    <w:rsid w:val="00713913"/>
    <w:rsid w:val="0071432B"/>
    <w:rsid w:val="00715131"/>
    <w:rsid w:val="00715304"/>
    <w:rsid w:val="0071567B"/>
    <w:rsid w:val="007156C5"/>
    <w:rsid w:val="00715834"/>
    <w:rsid w:val="00715FDF"/>
    <w:rsid w:val="00716664"/>
    <w:rsid w:val="00717172"/>
    <w:rsid w:val="00717C6D"/>
    <w:rsid w:val="00717CEF"/>
    <w:rsid w:val="0072029E"/>
    <w:rsid w:val="00720CB4"/>
    <w:rsid w:val="0072128D"/>
    <w:rsid w:val="007217E4"/>
    <w:rsid w:val="00721A4F"/>
    <w:rsid w:val="00721FEC"/>
    <w:rsid w:val="00723353"/>
    <w:rsid w:val="0072356F"/>
    <w:rsid w:val="0072383B"/>
    <w:rsid w:val="00723D75"/>
    <w:rsid w:val="00725046"/>
    <w:rsid w:val="00725450"/>
    <w:rsid w:val="007264AD"/>
    <w:rsid w:val="007264DB"/>
    <w:rsid w:val="00726E20"/>
    <w:rsid w:val="00727520"/>
    <w:rsid w:val="0073069A"/>
    <w:rsid w:val="007306E0"/>
    <w:rsid w:val="00731953"/>
    <w:rsid w:val="00731981"/>
    <w:rsid w:val="00732063"/>
    <w:rsid w:val="00732AE6"/>
    <w:rsid w:val="00732AF9"/>
    <w:rsid w:val="00732FA5"/>
    <w:rsid w:val="00733407"/>
    <w:rsid w:val="00733BC8"/>
    <w:rsid w:val="007355A0"/>
    <w:rsid w:val="00735726"/>
    <w:rsid w:val="007359F4"/>
    <w:rsid w:val="00736801"/>
    <w:rsid w:val="00737177"/>
    <w:rsid w:val="007373D1"/>
    <w:rsid w:val="0073780F"/>
    <w:rsid w:val="00737AEC"/>
    <w:rsid w:val="00737B8B"/>
    <w:rsid w:val="00740342"/>
    <w:rsid w:val="007410AC"/>
    <w:rsid w:val="00741193"/>
    <w:rsid w:val="0074158B"/>
    <w:rsid w:val="007415D9"/>
    <w:rsid w:val="00741FC6"/>
    <w:rsid w:val="00742806"/>
    <w:rsid w:val="00742D2B"/>
    <w:rsid w:val="00742DEC"/>
    <w:rsid w:val="007430AD"/>
    <w:rsid w:val="007434E7"/>
    <w:rsid w:val="007439AD"/>
    <w:rsid w:val="007439DA"/>
    <w:rsid w:val="00743A5D"/>
    <w:rsid w:val="00743B10"/>
    <w:rsid w:val="00743C36"/>
    <w:rsid w:val="007445A9"/>
    <w:rsid w:val="00744BDB"/>
    <w:rsid w:val="00745056"/>
    <w:rsid w:val="0074574D"/>
    <w:rsid w:val="00745AED"/>
    <w:rsid w:val="007463E5"/>
    <w:rsid w:val="0074690B"/>
    <w:rsid w:val="00746AAE"/>
    <w:rsid w:val="00746CD6"/>
    <w:rsid w:val="00746DF7"/>
    <w:rsid w:val="00747508"/>
    <w:rsid w:val="00747A43"/>
    <w:rsid w:val="00747B13"/>
    <w:rsid w:val="00750DBB"/>
    <w:rsid w:val="00750E2C"/>
    <w:rsid w:val="00751120"/>
    <w:rsid w:val="00751D2D"/>
    <w:rsid w:val="00752312"/>
    <w:rsid w:val="0075255E"/>
    <w:rsid w:val="00752BCF"/>
    <w:rsid w:val="00752DAA"/>
    <w:rsid w:val="00752DE1"/>
    <w:rsid w:val="00752F52"/>
    <w:rsid w:val="007535F7"/>
    <w:rsid w:val="00753EBC"/>
    <w:rsid w:val="0075456F"/>
    <w:rsid w:val="00754C77"/>
    <w:rsid w:val="00754C89"/>
    <w:rsid w:val="00754D4E"/>
    <w:rsid w:val="00754E8E"/>
    <w:rsid w:val="00754F61"/>
    <w:rsid w:val="00755632"/>
    <w:rsid w:val="00756142"/>
    <w:rsid w:val="0075699E"/>
    <w:rsid w:val="00756A67"/>
    <w:rsid w:val="00756DB3"/>
    <w:rsid w:val="00757435"/>
    <w:rsid w:val="007575F2"/>
    <w:rsid w:val="00760157"/>
    <w:rsid w:val="007603B2"/>
    <w:rsid w:val="007605EF"/>
    <w:rsid w:val="0076063F"/>
    <w:rsid w:val="007606A8"/>
    <w:rsid w:val="00761241"/>
    <w:rsid w:val="00761978"/>
    <w:rsid w:val="007619D6"/>
    <w:rsid w:val="00761D87"/>
    <w:rsid w:val="00761FCE"/>
    <w:rsid w:val="0076233C"/>
    <w:rsid w:val="00762A53"/>
    <w:rsid w:val="00762DB2"/>
    <w:rsid w:val="007636E1"/>
    <w:rsid w:val="0076403B"/>
    <w:rsid w:val="00764062"/>
    <w:rsid w:val="0076424F"/>
    <w:rsid w:val="0076454E"/>
    <w:rsid w:val="007653A4"/>
    <w:rsid w:val="00765467"/>
    <w:rsid w:val="00765C47"/>
    <w:rsid w:val="00765C9A"/>
    <w:rsid w:val="00766239"/>
    <w:rsid w:val="007663BA"/>
    <w:rsid w:val="00766455"/>
    <w:rsid w:val="007667D5"/>
    <w:rsid w:val="00766BFE"/>
    <w:rsid w:val="00767054"/>
    <w:rsid w:val="00767105"/>
    <w:rsid w:val="007672C2"/>
    <w:rsid w:val="00767E8A"/>
    <w:rsid w:val="00770877"/>
    <w:rsid w:val="00770E6B"/>
    <w:rsid w:val="00771107"/>
    <w:rsid w:val="00771539"/>
    <w:rsid w:val="0077228B"/>
    <w:rsid w:val="00772B60"/>
    <w:rsid w:val="00772F2B"/>
    <w:rsid w:val="007733F2"/>
    <w:rsid w:val="007739CD"/>
    <w:rsid w:val="007743C6"/>
    <w:rsid w:val="00774FB5"/>
    <w:rsid w:val="00775020"/>
    <w:rsid w:val="0077532C"/>
    <w:rsid w:val="00775596"/>
    <w:rsid w:val="007755F4"/>
    <w:rsid w:val="007758ED"/>
    <w:rsid w:val="00775E4B"/>
    <w:rsid w:val="00776787"/>
    <w:rsid w:val="00776816"/>
    <w:rsid w:val="0077685C"/>
    <w:rsid w:val="00776E28"/>
    <w:rsid w:val="007771F5"/>
    <w:rsid w:val="00777378"/>
    <w:rsid w:val="00777A7F"/>
    <w:rsid w:val="00780353"/>
    <w:rsid w:val="007814A7"/>
    <w:rsid w:val="007816F7"/>
    <w:rsid w:val="00781791"/>
    <w:rsid w:val="00781B3D"/>
    <w:rsid w:val="00781F43"/>
    <w:rsid w:val="00781FA5"/>
    <w:rsid w:val="007820B8"/>
    <w:rsid w:val="007827FF"/>
    <w:rsid w:val="00782B70"/>
    <w:rsid w:val="00782CC2"/>
    <w:rsid w:val="00782E87"/>
    <w:rsid w:val="00783031"/>
    <w:rsid w:val="00783345"/>
    <w:rsid w:val="007839FE"/>
    <w:rsid w:val="00783BB7"/>
    <w:rsid w:val="00783CD4"/>
    <w:rsid w:val="007840DF"/>
    <w:rsid w:val="0078472C"/>
    <w:rsid w:val="00784740"/>
    <w:rsid w:val="007847F6"/>
    <w:rsid w:val="0078481A"/>
    <w:rsid w:val="00784AF6"/>
    <w:rsid w:val="00785A4E"/>
    <w:rsid w:val="00785A91"/>
    <w:rsid w:val="00785BAF"/>
    <w:rsid w:val="00785D1D"/>
    <w:rsid w:val="00785E83"/>
    <w:rsid w:val="007863EE"/>
    <w:rsid w:val="0078768B"/>
    <w:rsid w:val="00787A27"/>
    <w:rsid w:val="00787BA0"/>
    <w:rsid w:val="00787C32"/>
    <w:rsid w:val="007903DA"/>
    <w:rsid w:val="007905E4"/>
    <w:rsid w:val="00790B1E"/>
    <w:rsid w:val="00790EEA"/>
    <w:rsid w:val="00790F07"/>
    <w:rsid w:val="007911E0"/>
    <w:rsid w:val="00791370"/>
    <w:rsid w:val="007921D1"/>
    <w:rsid w:val="00792951"/>
    <w:rsid w:val="00792D9D"/>
    <w:rsid w:val="00793208"/>
    <w:rsid w:val="007940BA"/>
    <w:rsid w:val="0079483F"/>
    <w:rsid w:val="00794EC0"/>
    <w:rsid w:val="0079510D"/>
    <w:rsid w:val="0079600B"/>
    <w:rsid w:val="00796AB8"/>
    <w:rsid w:val="0079AD8C"/>
    <w:rsid w:val="007A01E9"/>
    <w:rsid w:val="007A05F2"/>
    <w:rsid w:val="007A18C0"/>
    <w:rsid w:val="007A1A24"/>
    <w:rsid w:val="007A1E20"/>
    <w:rsid w:val="007A1FD0"/>
    <w:rsid w:val="007A215F"/>
    <w:rsid w:val="007A217C"/>
    <w:rsid w:val="007A21C0"/>
    <w:rsid w:val="007A2F11"/>
    <w:rsid w:val="007A316D"/>
    <w:rsid w:val="007A3426"/>
    <w:rsid w:val="007A34B1"/>
    <w:rsid w:val="007A3A16"/>
    <w:rsid w:val="007A422B"/>
    <w:rsid w:val="007A43E9"/>
    <w:rsid w:val="007A4677"/>
    <w:rsid w:val="007A4A73"/>
    <w:rsid w:val="007A4BEC"/>
    <w:rsid w:val="007A4C59"/>
    <w:rsid w:val="007A4D37"/>
    <w:rsid w:val="007A534D"/>
    <w:rsid w:val="007A56DC"/>
    <w:rsid w:val="007A5BBE"/>
    <w:rsid w:val="007A5E36"/>
    <w:rsid w:val="007A6537"/>
    <w:rsid w:val="007A67A5"/>
    <w:rsid w:val="007A6E6A"/>
    <w:rsid w:val="007A7FA3"/>
    <w:rsid w:val="007B0A94"/>
    <w:rsid w:val="007B0C64"/>
    <w:rsid w:val="007B147C"/>
    <w:rsid w:val="007B1933"/>
    <w:rsid w:val="007B1BA6"/>
    <w:rsid w:val="007B2966"/>
    <w:rsid w:val="007B33F2"/>
    <w:rsid w:val="007B3446"/>
    <w:rsid w:val="007B4A5A"/>
    <w:rsid w:val="007B4C7F"/>
    <w:rsid w:val="007B53F1"/>
    <w:rsid w:val="007B555F"/>
    <w:rsid w:val="007B5753"/>
    <w:rsid w:val="007B57D4"/>
    <w:rsid w:val="007B5824"/>
    <w:rsid w:val="007B5C9D"/>
    <w:rsid w:val="007B6080"/>
    <w:rsid w:val="007B707E"/>
    <w:rsid w:val="007B73AF"/>
    <w:rsid w:val="007B774B"/>
    <w:rsid w:val="007B795C"/>
    <w:rsid w:val="007C0107"/>
    <w:rsid w:val="007C0128"/>
    <w:rsid w:val="007C022C"/>
    <w:rsid w:val="007C03F1"/>
    <w:rsid w:val="007C14CC"/>
    <w:rsid w:val="007C170C"/>
    <w:rsid w:val="007C1758"/>
    <w:rsid w:val="007C18AE"/>
    <w:rsid w:val="007C18FC"/>
    <w:rsid w:val="007C1920"/>
    <w:rsid w:val="007C1A79"/>
    <w:rsid w:val="007C2145"/>
    <w:rsid w:val="007C22E2"/>
    <w:rsid w:val="007C26EE"/>
    <w:rsid w:val="007C2BE0"/>
    <w:rsid w:val="007C2CA8"/>
    <w:rsid w:val="007C3C83"/>
    <w:rsid w:val="007C3DA9"/>
    <w:rsid w:val="007C41A4"/>
    <w:rsid w:val="007C49EF"/>
    <w:rsid w:val="007C4B10"/>
    <w:rsid w:val="007C4B5C"/>
    <w:rsid w:val="007C5B24"/>
    <w:rsid w:val="007C5CB7"/>
    <w:rsid w:val="007C5D9C"/>
    <w:rsid w:val="007C6293"/>
    <w:rsid w:val="007C6594"/>
    <w:rsid w:val="007C6988"/>
    <w:rsid w:val="007C69FF"/>
    <w:rsid w:val="007C71BD"/>
    <w:rsid w:val="007C7BD8"/>
    <w:rsid w:val="007C7BE0"/>
    <w:rsid w:val="007C7C21"/>
    <w:rsid w:val="007D06CA"/>
    <w:rsid w:val="007D17FC"/>
    <w:rsid w:val="007D196B"/>
    <w:rsid w:val="007D1FE5"/>
    <w:rsid w:val="007D216F"/>
    <w:rsid w:val="007D243C"/>
    <w:rsid w:val="007D28A8"/>
    <w:rsid w:val="007D2D6A"/>
    <w:rsid w:val="007D3075"/>
    <w:rsid w:val="007D320E"/>
    <w:rsid w:val="007D3313"/>
    <w:rsid w:val="007D338D"/>
    <w:rsid w:val="007D3B15"/>
    <w:rsid w:val="007D461A"/>
    <w:rsid w:val="007D4CEA"/>
    <w:rsid w:val="007D4D03"/>
    <w:rsid w:val="007D59CB"/>
    <w:rsid w:val="007D5FBA"/>
    <w:rsid w:val="007D69E0"/>
    <w:rsid w:val="007D7170"/>
    <w:rsid w:val="007D7EBE"/>
    <w:rsid w:val="007E0260"/>
    <w:rsid w:val="007E0545"/>
    <w:rsid w:val="007E0BC6"/>
    <w:rsid w:val="007E0D11"/>
    <w:rsid w:val="007E209A"/>
    <w:rsid w:val="007E2278"/>
    <w:rsid w:val="007E2316"/>
    <w:rsid w:val="007E243B"/>
    <w:rsid w:val="007E26C3"/>
    <w:rsid w:val="007E27BF"/>
    <w:rsid w:val="007E2ABF"/>
    <w:rsid w:val="007E2AD7"/>
    <w:rsid w:val="007E3493"/>
    <w:rsid w:val="007E34A1"/>
    <w:rsid w:val="007E3643"/>
    <w:rsid w:val="007E365B"/>
    <w:rsid w:val="007E383E"/>
    <w:rsid w:val="007E39BB"/>
    <w:rsid w:val="007E39F3"/>
    <w:rsid w:val="007E3C96"/>
    <w:rsid w:val="007E44CB"/>
    <w:rsid w:val="007E476E"/>
    <w:rsid w:val="007E485B"/>
    <w:rsid w:val="007E4B2B"/>
    <w:rsid w:val="007E4FA1"/>
    <w:rsid w:val="007E596B"/>
    <w:rsid w:val="007E5E5E"/>
    <w:rsid w:val="007E63CA"/>
    <w:rsid w:val="007E6454"/>
    <w:rsid w:val="007E6A4E"/>
    <w:rsid w:val="007E713E"/>
    <w:rsid w:val="007E7E08"/>
    <w:rsid w:val="007E7E50"/>
    <w:rsid w:val="007E7E84"/>
    <w:rsid w:val="007F048B"/>
    <w:rsid w:val="007F0C97"/>
    <w:rsid w:val="007F0F7D"/>
    <w:rsid w:val="007F1029"/>
    <w:rsid w:val="007F14B6"/>
    <w:rsid w:val="007F1920"/>
    <w:rsid w:val="007F1A43"/>
    <w:rsid w:val="007F1AF1"/>
    <w:rsid w:val="007F236E"/>
    <w:rsid w:val="007F2BBE"/>
    <w:rsid w:val="007F39C2"/>
    <w:rsid w:val="007F3A4E"/>
    <w:rsid w:val="007F441C"/>
    <w:rsid w:val="007F47E5"/>
    <w:rsid w:val="007F4D6B"/>
    <w:rsid w:val="007F51B3"/>
    <w:rsid w:val="007F53BC"/>
    <w:rsid w:val="007F5803"/>
    <w:rsid w:val="007F5912"/>
    <w:rsid w:val="007F5F2D"/>
    <w:rsid w:val="007F6092"/>
    <w:rsid w:val="007F626D"/>
    <w:rsid w:val="007F677F"/>
    <w:rsid w:val="007F6D38"/>
    <w:rsid w:val="007F6E8B"/>
    <w:rsid w:val="007F7260"/>
    <w:rsid w:val="007F7A86"/>
    <w:rsid w:val="007F7B00"/>
    <w:rsid w:val="00801207"/>
    <w:rsid w:val="00802161"/>
    <w:rsid w:val="008022E7"/>
    <w:rsid w:val="008026A5"/>
    <w:rsid w:val="00802827"/>
    <w:rsid w:val="00803307"/>
    <w:rsid w:val="008038A0"/>
    <w:rsid w:val="00803CC6"/>
    <w:rsid w:val="00803D11"/>
    <w:rsid w:val="0080447B"/>
    <w:rsid w:val="00804AFB"/>
    <w:rsid w:val="00804E6F"/>
    <w:rsid w:val="0080531A"/>
    <w:rsid w:val="008062CC"/>
    <w:rsid w:val="00806C8C"/>
    <w:rsid w:val="00807383"/>
    <w:rsid w:val="00807461"/>
    <w:rsid w:val="00807FF2"/>
    <w:rsid w:val="00810642"/>
    <w:rsid w:val="00810796"/>
    <w:rsid w:val="008108AF"/>
    <w:rsid w:val="00810B4C"/>
    <w:rsid w:val="00810D74"/>
    <w:rsid w:val="00811662"/>
    <w:rsid w:val="0081177B"/>
    <w:rsid w:val="00811B0F"/>
    <w:rsid w:val="00811FA6"/>
    <w:rsid w:val="0081243B"/>
    <w:rsid w:val="0081250C"/>
    <w:rsid w:val="008126B9"/>
    <w:rsid w:val="00813178"/>
    <w:rsid w:val="008132E7"/>
    <w:rsid w:val="008133DA"/>
    <w:rsid w:val="008134C5"/>
    <w:rsid w:val="008135B6"/>
    <w:rsid w:val="008138C7"/>
    <w:rsid w:val="00813B0E"/>
    <w:rsid w:val="00814194"/>
    <w:rsid w:val="00814707"/>
    <w:rsid w:val="00814E03"/>
    <w:rsid w:val="00814E6F"/>
    <w:rsid w:val="008158D3"/>
    <w:rsid w:val="008159B8"/>
    <w:rsid w:val="00815D1F"/>
    <w:rsid w:val="0081600E"/>
    <w:rsid w:val="00816892"/>
    <w:rsid w:val="00817143"/>
    <w:rsid w:val="008178DE"/>
    <w:rsid w:val="00817D35"/>
    <w:rsid w:val="00817E6D"/>
    <w:rsid w:val="008200D7"/>
    <w:rsid w:val="00820E34"/>
    <w:rsid w:val="00821688"/>
    <w:rsid w:val="00821F2E"/>
    <w:rsid w:val="00822DAB"/>
    <w:rsid w:val="00822F18"/>
    <w:rsid w:val="00823CFD"/>
    <w:rsid w:val="00823E97"/>
    <w:rsid w:val="00824B32"/>
    <w:rsid w:val="00824F00"/>
    <w:rsid w:val="00825006"/>
    <w:rsid w:val="008255F6"/>
    <w:rsid w:val="0082624C"/>
    <w:rsid w:val="008264E8"/>
    <w:rsid w:val="00827177"/>
    <w:rsid w:val="0082725C"/>
    <w:rsid w:val="0082733A"/>
    <w:rsid w:val="0083034B"/>
    <w:rsid w:val="008305F4"/>
    <w:rsid w:val="00830B23"/>
    <w:rsid w:val="00830C04"/>
    <w:rsid w:val="00830E30"/>
    <w:rsid w:val="00830FCC"/>
    <w:rsid w:val="00831270"/>
    <w:rsid w:val="00831CC5"/>
    <w:rsid w:val="00832062"/>
    <w:rsid w:val="00832B95"/>
    <w:rsid w:val="00832CA7"/>
    <w:rsid w:val="00832CBF"/>
    <w:rsid w:val="00832E06"/>
    <w:rsid w:val="00832F14"/>
    <w:rsid w:val="008345ED"/>
    <w:rsid w:val="00834664"/>
    <w:rsid w:val="00834ECC"/>
    <w:rsid w:val="00835479"/>
    <w:rsid w:val="00835505"/>
    <w:rsid w:val="00835DEA"/>
    <w:rsid w:val="00835F0E"/>
    <w:rsid w:val="008363B3"/>
    <w:rsid w:val="008376D9"/>
    <w:rsid w:val="00837FF4"/>
    <w:rsid w:val="00840005"/>
    <w:rsid w:val="008401B3"/>
    <w:rsid w:val="00840221"/>
    <w:rsid w:val="00840335"/>
    <w:rsid w:val="00840865"/>
    <w:rsid w:val="00840E02"/>
    <w:rsid w:val="008420B9"/>
    <w:rsid w:val="00842310"/>
    <w:rsid w:val="008428A1"/>
    <w:rsid w:val="00842923"/>
    <w:rsid w:val="00843F37"/>
    <w:rsid w:val="00844526"/>
    <w:rsid w:val="008447C0"/>
    <w:rsid w:val="00844D52"/>
    <w:rsid w:val="008461B5"/>
    <w:rsid w:val="00846221"/>
    <w:rsid w:val="00847170"/>
    <w:rsid w:val="00847D0B"/>
    <w:rsid w:val="00847E08"/>
    <w:rsid w:val="00847F0E"/>
    <w:rsid w:val="0085030F"/>
    <w:rsid w:val="008503B4"/>
    <w:rsid w:val="00850465"/>
    <w:rsid w:val="00850696"/>
    <w:rsid w:val="00850B2E"/>
    <w:rsid w:val="00850BE2"/>
    <w:rsid w:val="008512E4"/>
    <w:rsid w:val="00852256"/>
    <w:rsid w:val="008524D0"/>
    <w:rsid w:val="008526FD"/>
    <w:rsid w:val="00852A2C"/>
    <w:rsid w:val="00852C74"/>
    <w:rsid w:val="00852EF0"/>
    <w:rsid w:val="00853151"/>
    <w:rsid w:val="008531F5"/>
    <w:rsid w:val="008534C9"/>
    <w:rsid w:val="00853F5E"/>
    <w:rsid w:val="00853FEE"/>
    <w:rsid w:val="00854742"/>
    <w:rsid w:val="00854A79"/>
    <w:rsid w:val="00854D0C"/>
    <w:rsid w:val="008551DC"/>
    <w:rsid w:val="008552D6"/>
    <w:rsid w:val="00855353"/>
    <w:rsid w:val="0085612D"/>
    <w:rsid w:val="00856B0E"/>
    <w:rsid w:val="0085754D"/>
    <w:rsid w:val="0086023B"/>
    <w:rsid w:val="0086029A"/>
    <w:rsid w:val="0086033F"/>
    <w:rsid w:val="00860690"/>
    <w:rsid w:val="00861643"/>
    <w:rsid w:val="00861B8B"/>
    <w:rsid w:val="0086298D"/>
    <w:rsid w:val="0086397C"/>
    <w:rsid w:val="00864089"/>
    <w:rsid w:val="008642BA"/>
    <w:rsid w:val="00864425"/>
    <w:rsid w:val="00864725"/>
    <w:rsid w:val="00864977"/>
    <w:rsid w:val="00864C5E"/>
    <w:rsid w:val="008653D0"/>
    <w:rsid w:val="008656DC"/>
    <w:rsid w:val="008660BF"/>
    <w:rsid w:val="0086633C"/>
    <w:rsid w:val="0086671F"/>
    <w:rsid w:val="00866750"/>
    <w:rsid w:val="00866B3E"/>
    <w:rsid w:val="00866D08"/>
    <w:rsid w:val="00866D72"/>
    <w:rsid w:val="00866F33"/>
    <w:rsid w:val="00867823"/>
    <w:rsid w:val="0086789F"/>
    <w:rsid w:val="0087042D"/>
    <w:rsid w:val="008705B8"/>
    <w:rsid w:val="00871255"/>
    <w:rsid w:val="0087128F"/>
    <w:rsid w:val="00871416"/>
    <w:rsid w:val="0087145F"/>
    <w:rsid w:val="008717DB"/>
    <w:rsid w:val="00871824"/>
    <w:rsid w:val="008720E7"/>
    <w:rsid w:val="0087249D"/>
    <w:rsid w:val="00872706"/>
    <w:rsid w:val="0087278B"/>
    <w:rsid w:val="008727B7"/>
    <w:rsid w:val="008729B2"/>
    <w:rsid w:val="00872C2A"/>
    <w:rsid w:val="0087352C"/>
    <w:rsid w:val="008735C9"/>
    <w:rsid w:val="0087377D"/>
    <w:rsid w:val="00873C39"/>
    <w:rsid w:val="00873C75"/>
    <w:rsid w:val="00873C7D"/>
    <w:rsid w:val="00873ED6"/>
    <w:rsid w:val="0087407A"/>
    <w:rsid w:val="00874B7E"/>
    <w:rsid w:val="00874EB0"/>
    <w:rsid w:val="00875EE3"/>
    <w:rsid w:val="0087605C"/>
    <w:rsid w:val="00876659"/>
    <w:rsid w:val="00876CA6"/>
    <w:rsid w:val="00876DF0"/>
    <w:rsid w:val="00877287"/>
    <w:rsid w:val="0087783E"/>
    <w:rsid w:val="00877ADA"/>
    <w:rsid w:val="00880205"/>
    <w:rsid w:val="008807E7"/>
    <w:rsid w:val="00880A5C"/>
    <w:rsid w:val="00880C26"/>
    <w:rsid w:val="00880F10"/>
    <w:rsid w:val="00881218"/>
    <w:rsid w:val="0088176E"/>
    <w:rsid w:val="0088229E"/>
    <w:rsid w:val="00882D67"/>
    <w:rsid w:val="00882D85"/>
    <w:rsid w:val="00882E33"/>
    <w:rsid w:val="00882FA2"/>
    <w:rsid w:val="00884567"/>
    <w:rsid w:val="0088563A"/>
    <w:rsid w:val="00885958"/>
    <w:rsid w:val="00885E63"/>
    <w:rsid w:val="0088683F"/>
    <w:rsid w:val="00886F9C"/>
    <w:rsid w:val="00887048"/>
    <w:rsid w:val="00887138"/>
    <w:rsid w:val="008876A7"/>
    <w:rsid w:val="008900A2"/>
    <w:rsid w:val="008902C3"/>
    <w:rsid w:val="0089031D"/>
    <w:rsid w:val="00890507"/>
    <w:rsid w:val="00891068"/>
    <w:rsid w:val="00891220"/>
    <w:rsid w:val="00891243"/>
    <w:rsid w:val="008914D3"/>
    <w:rsid w:val="00891AB4"/>
    <w:rsid w:val="00891D10"/>
    <w:rsid w:val="00892094"/>
    <w:rsid w:val="008922AE"/>
    <w:rsid w:val="0089292A"/>
    <w:rsid w:val="00893B2D"/>
    <w:rsid w:val="00893BC2"/>
    <w:rsid w:val="00893C81"/>
    <w:rsid w:val="00893E5F"/>
    <w:rsid w:val="00894295"/>
    <w:rsid w:val="0089485F"/>
    <w:rsid w:val="00894948"/>
    <w:rsid w:val="00895075"/>
    <w:rsid w:val="008950B1"/>
    <w:rsid w:val="0089541B"/>
    <w:rsid w:val="00895962"/>
    <w:rsid w:val="00895AFE"/>
    <w:rsid w:val="00895ECB"/>
    <w:rsid w:val="008962FB"/>
    <w:rsid w:val="00896907"/>
    <w:rsid w:val="0089755C"/>
    <w:rsid w:val="008975A8"/>
    <w:rsid w:val="008976E0"/>
    <w:rsid w:val="00897881"/>
    <w:rsid w:val="00897D25"/>
    <w:rsid w:val="008A04DF"/>
    <w:rsid w:val="008A0AE4"/>
    <w:rsid w:val="008A0CD0"/>
    <w:rsid w:val="008A0EFC"/>
    <w:rsid w:val="008A1051"/>
    <w:rsid w:val="008A140E"/>
    <w:rsid w:val="008A1C86"/>
    <w:rsid w:val="008A1E62"/>
    <w:rsid w:val="008A1EC2"/>
    <w:rsid w:val="008A205C"/>
    <w:rsid w:val="008A2861"/>
    <w:rsid w:val="008A29CE"/>
    <w:rsid w:val="008A2B50"/>
    <w:rsid w:val="008A2FCE"/>
    <w:rsid w:val="008A3F69"/>
    <w:rsid w:val="008A4161"/>
    <w:rsid w:val="008A45D0"/>
    <w:rsid w:val="008A59D2"/>
    <w:rsid w:val="008A5B1E"/>
    <w:rsid w:val="008A64EC"/>
    <w:rsid w:val="008A65D0"/>
    <w:rsid w:val="008A672D"/>
    <w:rsid w:val="008A6849"/>
    <w:rsid w:val="008A6D89"/>
    <w:rsid w:val="008A6F6D"/>
    <w:rsid w:val="008A7260"/>
    <w:rsid w:val="008A73A5"/>
    <w:rsid w:val="008A7D3C"/>
    <w:rsid w:val="008A7D94"/>
    <w:rsid w:val="008B0A36"/>
    <w:rsid w:val="008B0B0D"/>
    <w:rsid w:val="008B11B1"/>
    <w:rsid w:val="008B24A3"/>
    <w:rsid w:val="008B278A"/>
    <w:rsid w:val="008B283C"/>
    <w:rsid w:val="008B3018"/>
    <w:rsid w:val="008B3671"/>
    <w:rsid w:val="008B39E6"/>
    <w:rsid w:val="008B407B"/>
    <w:rsid w:val="008B4097"/>
    <w:rsid w:val="008B443B"/>
    <w:rsid w:val="008B44AE"/>
    <w:rsid w:val="008B4758"/>
    <w:rsid w:val="008B48B4"/>
    <w:rsid w:val="008B4B82"/>
    <w:rsid w:val="008B4BC0"/>
    <w:rsid w:val="008B4BE1"/>
    <w:rsid w:val="008B55BE"/>
    <w:rsid w:val="008B5BC3"/>
    <w:rsid w:val="008B635B"/>
    <w:rsid w:val="008B64E1"/>
    <w:rsid w:val="008B70FA"/>
    <w:rsid w:val="008B78F6"/>
    <w:rsid w:val="008B7DE6"/>
    <w:rsid w:val="008B7E0A"/>
    <w:rsid w:val="008C0688"/>
    <w:rsid w:val="008C1312"/>
    <w:rsid w:val="008C1382"/>
    <w:rsid w:val="008C1505"/>
    <w:rsid w:val="008C1738"/>
    <w:rsid w:val="008C1C73"/>
    <w:rsid w:val="008C1C76"/>
    <w:rsid w:val="008C2868"/>
    <w:rsid w:val="008C2CA0"/>
    <w:rsid w:val="008C2D62"/>
    <w:rsid w:val="008C2E06"/>
    <w:rsid w:val="008C2F74"/>
    <w:rsid w:val="008C3A20"/>
    <w:rsid w:val="008C3C5E"/>
    <w:rsid w:val="008C40EA"/>
    <w:rsid w:val="008C4637"/>
    <w:rsid w:val="008C4AE0"/>
    <w:rsid w:val="008C4DC9"/>
    <w:rsid w:val="008C4E8E"/>
    <w:rsid w:val="008C4EE5"/>
    <w:rsid w:val="008C5DE4"/>
    <w:rsid w:val="008C5F9C"/>
    <w:rsid w:val="008C63B9"/>
    <w:rsid w:val="008C654A"/>
    <w:rsid w:val="008C6F39"/>
    <w:rsid w:val="008C706B"/>
    <w:rsid w:val="008C72D1"/>
    <w:rsid w:val="008C73A0"/>
    <w:rsid w:val="008C7AC3"/>
    <w:rsid w:val="008C7F42"/>
    <w:rsid w:val="008D1625"/>
    <w:rsid w:val="008D1680"/>
    <w:rsid w:val="008D1C00"/>
    <w:rsid w:val="008D1EED"/>
    <w:rsid w:val="008D2934"/>
    <w:rsid w:val="008D3594"/>
    <w:rsid w:val="008D3738"/>
    <w:rsid w:val="008D39D5"/>
    <w:rsid w:val="008D3D19"/>
    <w:rsid w:val="008D451A"/>
    <w:rsid w:val="008D473C"/>
    <w:rsid w:val="008D476D"/>
    <w:rsid w:val="008D512F"/>
    <w:rsid w:val="008D545D"/>
    <w:rsid w:val="008D5AD0"/>
    <w:rsid w:val="008D60D4"/>
    <w:rsid w:val="008D6526"/>
    <w:rsid w:val="008D6DAB"/>
    <w:rsid w:val="008D76F0"/>
    <w:rsid w:val="008D7F73"/>
    <w:rsid w:val="008E0C98"/>
    <w:rsid w:val="008E0D6E"/>
    <w:rsid w:val="008E0EC1"/>
    <w:rsid w:val="008E0FC7"/>
    <w:rsid w:val="008E1148"/>
    <w:rsid w:val="008E13C2"/>
    <w:rsid w:val="008E17CE"/>
    <w:rsid w:val="008E1DC2"/>
    <w:rsid w:val="008E1EEF"/>
    <w:rsid w:val="008E208E"/>
    <w:rsid w:val="008E217C"/>
    <w:rsid w:val="008E21E8"/>
    <w:rsid w:val="008E22C7"/>
    <w:rsid w:val="008E2744"/>
    <w:rsid w:val="008E284A"/>
    <w:rsid w:val="008E3DF4"/>
    <w:rsid w:val="008E3E25"/>
    <w:rsid w:val="008E4790"/>
    <w:rsid w:val="008E48AD"/>
    <w:rsid w:val="008E50DF"/>
    <w:rsid w:val="008E5141"/>
    <w:rsid w:val="008E5147"/>
    <w:rsid w:val="008E521A"/>
    <w:rsid w:val="008E59D1"/>
    <w:rsid w:val="008E6ADE"/>
    <w:rsid w:val="008E715A"/>
    <w:rsid w:val="008E7375"/>
    <w:rsid w:val="008E738C"/>
    <w:rsid w:val="008E786D"/>
    <w:rsid w:val="008E7CF7"/>
    <w:rsid w:val="008E7D0B"/>
    <w:rsid w:val="008F0160"/>
    <w:rsid w:val="008F05B1"/>
    <w:rsid w:val="008F08F0"/>
    <w:rsid w:val="008F134D"/>
    <w:rsid w:val="008F13E7"/>
    <w:rsid w:val="008F3491"/>
    <w:rsid w:val="008F3933"/>
    <w:rsid w:val="008F3F14"/>
    <w:rsid w:val="008F42C3"/>
    <w:rsid w:val="008F4621"/>
    <w:rsid w:val="008F580B"/>
    <w:rsid w:val="008F69FE"/>
    <w:rsid w:val="008F6BAF"/>
    <w:rsid w:val="008F6F00"/>
    <w:rsid w:val="008F6F55"/>
    <w:rsid w:val="008F791D"/>
    <w:rsid w:val="008F7D17"/>
    <w:rsid w:val="009009FA"/>
    <w:rsid w:val="00901063"/>
    <w:rsid w:val="0090143B"/>
    <w:rsid w:val="00901618"/>
    <w:rsid w:val="00901921"/>
    <w:rsid w:val="00901A85"/>
    <w:rsid w:val="0090277F"/>
    <w:rsid w:val="00902B38"/>
    <w:rsid w:val="00903519"/>
    <w:rsid w:val="00904E63"/>
    <w:rsid w:val="009051D7"/>
    <w:rsid w:val="00905ADB"/>
    <w:rsid w:val="00905C56"/>
    <w:rsid w:val="00906317"/>
    <w:rsid w:val="00907114"/>
    <w:rsid w:val="009071DA"/>
    <w:rsid w:val="009077FC"/>
    <w:rsid w:val="00907823"/>
    <w:rsid w:val="00907BBD"/>
    <w:rsid w:val="0091017C"/>
    <w:rsid w:val="00910214"/>
    <w:rsid w:val="0091028D"/>
    <w:rsid w:val="00910602"/>
    <w:rsid w:val="00910605"/>
    <w:rsid w:val="009108CD"/>
    <w:rsid w:val="009108DD"/>
    <w:rsid w:val="00911030"/>
    <w:rsid w:val="00911592"/>
    <w:rsid w:val="00911C1B"/>
    <w:rsid w:val="00911D83"/>
    <w:rsid w:val="00912410"/>
    <w:rsid w:val="00912800"/>
    <w:rsid w:val="00913487"/>
    <w:rsid w:val="0091373E"/>
    <w:rsid w:val="009141F2"/>
    <w:rsid w:val="00914255"/>
    <w:rsid w:val="00914536"/>
    <w:rsid w:val="00914887"/>
    <w:rsid w:val="00914A50"/>
    <w:rsid w:val="009157BA"/>
    <w:rsid w:val="009158BD"/>
    <w:rsid w:val="00915CC0"/>
    <w:rsid w:val="009166D7"/>
    <w:rsid w:val="00917316"/>
    <w:rsid w:val="00917594"/>
    <w:rsid w:val="0091759E"/>
    <w:rsid w:val="00917A35"/>
    <w:rsid w:val="0092045E"/>
    <w:rsid w:val="009204DF"/>
    <w:rsid w:val="00920762"/>
    <w:rsid w:val="009210E8"/>
    <w:rsid w:val="00921A5F"/>
    <w:rsid w:val="00921F73"/>
    <w:rsid w:val="00922195"/>
    <w:rsid w:val="00922962"/>
    <w:rsid w:val="00923098"/>
    <w:rsid w:val="009234F0"/>
    <w:rsid w:val="00923D95"/>
    <w:rsid w:val="00923EA2"/>
    <w:rsid w:val="00923EC7"/>
    <w:rsid w:val="00923F39"/>
    <w:rsid w:val="0092406F"/>
    <w:rsid w:val="00924430"/>
    <w:rsid w:val="00924856"/>
    <w:rsid w:val="0092495F"/>
    <w:rsid w:val="009254C5"/>
    <w:rsid w:val="0092569F"/>
    <w:rsid w:val="00925AA8"/>
    <w:rsid w:val="00925DF5"/>
    <w:rsid w:val="009264A8"/>
    <w:rsid w:val="00926654"/>
    <w:rsid w:val="009266ED"/>
    <w:rsid w:val="0092679E"/>
    <w:rsid w:val="009268AC"/>
    <w:rsid w:val="00926A82"/>
    <w:rsid w:val="0092756D"/>
    <w:rsid w:val="00927CB6"/>
    <w:rsid w:val="00927D5D"/>
    <w:rsid w:val="009300C8"/>
    <w:rsid w:val="00930E62"/>
    <w:rsid w:val="009321A0"/>
    <w:rsid w:val="00932261"/>
    <w:rsid w:val="00932901"/>
    <w:rsid w:val="00932952"/>
    <w:rsid w:val="00933830"/>
    <w:rsid w:val="009338E6"/>
    <w:rsid w:val="00933ADC"/>
    <w:rsid w:val="00933BDF"/>
    <w:rsid w:val="009341F3"/>
    <w:rsid w:val="00934E27"/>
    <w:rsid w:val="00935286"/>
    <w:rsid w:val="00935360"/>
    <w:rsid w:val="00936751"/>
    <w:rsid w:val="00936DEE"/>
    <w:rsid w:val="0093720D"/>
    <w:rsid w:val="0093739D"/>
    <w:rsid w:val="009376CC"/>
    <w:rsid w:val="00937CB1"/>
    <w:rsid w:val="009405A3"/>
    <w:rsid w:val="009414A7"/>
    <w:rsid w:val="009416F9"/>
    <w:rsid w:val="00941980"/>
    <w:rsid w:val="00941DED"/>
    <w:rsid w:val="00942F2B"/>
    <w:rsid w:val="009432B2"/>
    <w:rsid w:val="00943667"/>
    <w:rsid w:val="00943CF0"/>
    <w:rsid w:val="00944242"/>
    <w:rsid w:val="009442A5"/>
    <w:rsid w:val="009451DE"/>
    <w:rsid w:val="00945705"/>
    <w:rsid w:val="009461E7"/>
    <w:rsid w:val="00946F58"/>
    <w:rsid w:val="0094707B"/>
    <w:rsid w:val="009472C7"/>
    <w:rsid w:val="009474B6"/>
    <w:rsid w:val="00947622"/>
    <w:rsid w:val="00947B3E"/>
    <w:rsid w:val="009502D0"/>
    <w:rsid w:val="009507D0"/>
    <w:rsid w:val="00950C39"/>
    <w:rsid w:val="00951139"/>
    <w:rsid w:val="00952084"/>
    <w:rsid w:val="00952346"/>
    <w:rsid w:val="00952F36"/>
    <w:rsid w:val="00953441"/>
    <w:rsid w:val="009534B3"/>
    <w:rsid w:val="00953B5A"/>
    <w:rsid w:val="00953C62"/>
    <w:rsid w:val="00953C77"/>
    <w:rsid w:val="00954A13"/>
    <w:rsid w:val="009556FA"/>
    <w:rsid w:val="009557D0"/>
    <w:rsid w:val="009560C9"/>
    <w:rsid w:val="00956189"/>
    <w:rsid w:val="00956468"/>
    <w:rsid w:val="00956971"/>
    <w:rsid w:val="009569B3"/>
    <w:rsid w:val="009600E8"/>
    <w:rsid w:val="00960600"/>
    <w:rsid w:val="009608B8"/>
    <w:rsid w:val="009609D5"/>
    <w:rsid w:val="00960BE5"/>
    <w:rsid w:val="00960E36"/>
    <w:rsid w:val="00960E8D"/>
    <w:rsid w:val="00961244"/>
    <w:rsid w:val="00961936"/>
    <w:rsid w:val="00961ABA"/>
    <w:rsid w:val="00961ACA"/>
    <w:rsid w:val="00961BD0"/>
    <w:rsid w:val="00962969"/>
    <w:rsid w:val="00962A14"/>
    <w:rsid w:val="00962B7F"/>
    <w:rsid w:val="00962DBB"/>
    <w:rsid w:val="009633B0"/>
    <w:rsid w:val="0096398A"/>
    <w:rsid w:val="00964449"/>
    <w:rsid w:val="00964745"/>
    <w:rsid w:val="00964832"/>
    <w:rsid w:val="009649F6"/>
    <w:rsid w:val="00964ECD"/>
    <w:rsid w:val="0096521B"/>
    <w:rsid w:val="009656BC"/>
    <w:rsid w:val="009658A5"/>
    <w:rsid w:val="00965DC8"/>
    <w:rsid w:val="00967065"/>
    <w:rsid w:val="00967E85"/>
    <w:rsid w:val="00970562"/>
    <w:rsid w:val="00970800"/>
    <w:rsid w:val="00970808"/>
    <w:rsid w:val="0097089C"/>
    <w:rsid w:val="00970DBD"/>
    <w:rsid w:val="0097113F"/>
    <w:rsid w:val="009719A8"/>
    <w:rsid w:val="00971DD9"/>
    <w:rsid w:val="00971FD1"/>
    <w:rsid w:val="009726AA"/>
    <w:rsid w:val="00972F81"/>
    <w:rsid w:val="00973866"/>
    <w:rsid w:val="00973E7C"/>
    <w:rsid w:val="009746BC"/>
    <w:rsid w:val="00974D3A"/>
    <w:rsid w:val="009767FB"/>
    <w:rsid w:val="00976C0C"/>
    <w:rsid w:val="00976D6B"/>
    <w:rsid w:val="00976F66"/>
    <w:rsid w:val="009777ED"/>
    <w:rsid w:val="00977B31"/>
    <w:rsid w:val="0098002E"/>
    <w:rsid w:val="009802C0"/>
    <w:rsid w:val="009803CA"/>
    <w:rsid w:val="00980786"/>
    <w:rsid w:val="009808EF"/>
    <w:rsid w:val="009811D7"/>
    <w:rsid w:val="009813DF"/>
    <w:rsid w:val="00981676"/>
    <w:rsid w:val="00981BDD"/>
    <w:rsid w:val="00982385"/>
    <w:rsid w:val="009823B2"/>
    <w:rsid w:val="00982476"/>
    <w:rsid w:val="009829E3"/>
    <w:rsid w:val="00982B7C"/>
    <w:rsid w:val="00982C8C"/>
    <w:rsid w:val="00982F64"/>
    <w:rsid w:val="009836F9"/>
    <w:rsid w:val="00983CC4"/>
    <w:rsid w:val="00984A1C"/>
    <w:rsid w:val="00984D26"/>
    <w:rsid w:val="00985081"/>
    <w:rsid w:val="0098567E"/>
    <w:rsid w:val="00985B80"/>
    <w:rsid w:val="009863A2"/>
    <w:rsid w:val="0098648A"/>
    <w:rsid w:val="0098655E"/>
    <w:rsid w:val="00986A8C"/>
    <w:rsid w:val="0098769D"/>
    <w:rsid w:val="00987A00"/>
    <w:rsid w:val="00987C42"/>
    <w:rsid w:val="00987E3D"/>
    <w:rsid w:val="00990055"/>
    <w:rsid w:val="009902D9"/>
    <w:rsid w:val="0099091E"/>
    <w:rsid w:val="00990A88"/>
    <w:rsid w:val="00990C27"/>
    <w:rsid w:val="009915E1"/>
    <w:rsid w:val="00991B5E"/>
    <w:rsid w:val="00991C0C"/>
    <w:rsid w:val="00991DB6"/>
    <w:rsid w:val="00991F28"/>
    <w:rsid w:val="00991F58"/>
    <w:rsid w:val="00992098"/>
    <w:rsid w:val="00992570"/>
    <w:rsid w:val="00992874"/>
    <w:rsid w:val="00992B38"/>
    <w:rsid w:val="00993657"/>
    <w:rsid w:val="0099409B"/>
    <w:rsid w:val="009948E6"/>
    <w:rsid w:val="00994E13"/>
    <w:rsid w:val="00995B0E"/>
    <w:rsid w:val="00996B5A"/>
    <w:rsid w:val="00997308"/>
    <w:rsid w:val="009976AC"/>
    <w:rsid w:val="00997E77"/>
    <w:rsid w:val="009A013A"/>
    <w:rsid w:val="009A06D5"/>
    <w:rsid w:val="009A070F"/>
    <w:rsid w:val="009A0A4F"/>
    <w:rsid w:val="009A0C5F"/>
    <w:rsid w:val="009A1686"/>
    <w:rsid w:val="009A16AE"/>
    <w:rsid w:val="009A16BF"/>
    <w:rsid w:val="009A194A"/>
    <w:rsid w:val="009A199F"/>
    <w:rsid w:val="009A238B"/>
    <w:rsid w:val="009A29B4"/>
    <w:rsid w:val="009A2AF9"/>
    <w:rsid w:val="009A2C81"/>
    <w:rsid w:val="009A2FB8"/>
    <w:rsid w:val="009A3B3A"/>
    <w:rsid w:val="009A3DE2"/>
    <w:rsid w:val="009A43BF"/>
    <w:rsid w:val="009A58F4"/>
    <w:rsid w:val="009A64DF"/>
    <w:rsid w:val="009A69AB"/>
    <w:rsid w:val="009A7058"/>
    <w:rsid w:val="009A7A34"/>
    <w:rsid w:val="009A7A74"/>
    <w:rsid w:val="009A7B27"/>
    <w:rsid w:val="009A7D64"/>
    <w:rsid w:val="009A7D6E"/>
    <w:rsid w:val="009B0E5C"/>
    <w:rsid w:val="009B112A"/>
    <w:rsid w:val="009B1175"/>
    <w:rsid w:val="009B127B"/>
    <w:rsid w:val="009B250F"/>
    <w:rsid w:val="009B2666"/>
    <w:rsid w:val="009B26D9"/>
    <w:rsid w:val="009B3200"/>
    <w:rsid w:val="009B3936"/>
    <w:rsid w:val="009B3B62"/>
    <w:rsid w:val="009B3C05"/>
    <w:rsid w:val="009B414F"/>
    <w:rsid w:val="009B4289"/>
    <w:rsid w:val="009B471E"/>
    <w:rsid w:val="009B4C80"/>
    <w:rsid w:val="009B5668"/>
    <w:rsid w:val="009B586C"/>
    <w:rsid w:val="009B5B23"/>
    <w:rsid w:val="009B619D"/>
    <w:rsid w:val="009B65A5"/>
    <w:rsid w:val="009B65FA"/>
    <w:rsid w:val="009B69CD"/>
    <w:rsid w:val="009B7815"/>
    <w:rsid w:val="009C00C0"/>
    <w:rsid w:val="009C0FF3"/>
    <w:rsid w:val="009C14CC"/>
    <w:rsid w:val="009C17B0"/>
    <w:rsid w:val="009C1818"/>
    <w:rsid w:val="009C1CDA"/>
    <w:rsid w:val="009C1F94"/>
    <w:rsid w:val="009C27A6"/>
    <w:rsid w:val="009C284A"/>
    <w:rsid w:val="009C2CBD"/>
    <w:rsid w:val="009C3993"/>
    <w:rsid w:val="009C41CD"/>
    <w:rsid w:val="009C46DE"/>
    <w:rsid w:val="009C49E5"/>
    <w:rsid w:val="009C4A82"/>
    <w:rsid w:val="009C5A8A"/>
    <w:rsid w:val="009C5B0C"/>
    <w:rsid w:val="009C5C78"/>
    <w:rsid w:val="009C5D3D"/>
    <w:rsid w:val="009C5E22"/>
    <w:rsid w:val="009C663A"/>
    <w:rsid w:val="009C6650"/>
    <w:rsid w:val="009C6A0C"/>
    <w:rsid w:val="009C6C11"/>
    <w:rsid w:val="009C6C3B"/>
    <w:rsid w:val="009C6DAE"/>
    <w:rsid w:val="009C71B8"/>
    <w:rsid w:val="009C7AB7"/>
    <w:rsid w:val="009C7AD5"/>
    <w:rsid w:val="009D0259"/>
    <w:rsid w:val="009D03F7"/>
    <w:rsid w:val="009D0502"/>
    <w:rsid w:val="009D073B"/>
    <w:rsid w:val="009D07F1"/>
    <w:rsid w:val="009D0A73"/>
    <w:rsid w:val="009D1155"/>
    <w:rsid w:val="009D13A5"/>
    <w:rsid w:val="009D18B4"/>
    <w:rsid w:val="009D1DD7"/>
    <w:rsid w:val="009D2AF3"/>
    <w:rsid w:val="009D364C"/>
    <w:rsid w:val="009D37DA"/>
    <w:rsid w:val="009D424C"/>
    <w:rsid w:val="009D4841"/>
    <w:rsid w:val="009D48C1"/>
    <w:rsid w:val="009D4C1E"/>
    <w:rsid w:val="009D4FD1"/>
    <w:rsid w:val="009D51F5"/>
    <w:rsid w:val="009D5282"/>
    <w:rsid w:val="009D5403"/>
    <w:rsid w:val="009D5911"/>
    <w:rsid w:val="009D5B65"/>
    <w:rsid w:val="009D5D27"/>
    <w:rsid w:val="009D65F4"/>
    <w:rsid w:val="009D6A68"/>
    <w:rsid w:val="009D6C82"/>
    <w:rsid w:val="009D7B5C"/>
    <w:rsid w:val="009E0966"/>
    <w:rsid w:val="009E0B98"/>
    <w:rsid w:val="009E0E9D"/>
    <w:rsid w:val="009E1D8B"/>
    <w:rsid w:val="009E230B"/>
    <w:rsid w:val="009E31A4"/>
    <w:rsid w:val="009E31E6"/>
    <w:rsid w:val="009E333E"/>
    <w:rsid w:val="009E35A0"/>
    <w:rsid w:val="009E3661"/>
    <w:rsid w:val="009E3F30"/>
    <w:rsid w:val="009E4110"/>
    <w:rsid w:val="009E4A69"/>
    <w:rsid w:val="009E4AE0"/>
    <w:rsid w:val="009E54C3"/>
    <w:rsid w:val="009E5555"/>
    <w:rsid w:val="009E5607"/>
    <w:rsid w:val="009E5677"/>
    <w:rsid w:val="009E5A60"/>
    <w:rsid w:val="009E603F"/>
    <w:rsid w:val="009E63BE"/>
    <w:rsid w:val="009E69D8"/>
    <w:rsid w:val="009E6C7E"/>
    <w:rsid w:val="009E720B"/>
    <w:rsid w:val="009E7325"/>
    <w:rsid w:val="009E746E"/>
    <w:rsid w:val="009E7860"/>
    <w:rsid w:val="009E7E89"/>
    <w:rsid w:val="009F04C1"/>
    <w:rsid w:val="009F05C7"/>
    <w:rsid w:val="009F09A7"/>
    <w:rsid w:val="009F0B2E"/>
    <w:rsid w:val="009F0C45"/>
    <w:rsid w:val="009F1F26"/>
    <w:rsid w:val="009F22B3"/>
    <w:rsid w:val="009F2AD2"/>
    <w:rsid w:val="009F2C48"/>
    <w:rsid w:val="009F2D07"/>
    <w:rsid w:val="009F31D5"/>
    <w:rsid w:val="009F3A31"/>
    <w:rsid w:val="009F3C20"/>
    <w:rsid w:val="009F3CF5"/>
    <w:rsid w:val="009F4870"/>
    <w:rsid w:val="009F49AC"/>
    <w:rsid w:val="009F5C22"/>
    <w:rsid w:val="009F5EB9"/>
    <w:rsid w:val="009F6BDF"/>
    <w:rsid w:val="009F710C"/>
    <w:rsid w:val="009F71E5"/>
    <w:rsid w:val="00A005B3"/>
    <w:rsid w:val="00A00C1D"/>
    <w:rsid w:val="00A00F49"/>
    <w:rsid w:val="00A0127C"/>
    <w:rsid w:val="00A01AE0"/>
    <w:rsid w:val="00A02455"/>
    <w:rsid w:val="00A033C9"/>
    <w:rsid w:val="00A03953"/>
    <w:rsid w:val="00A03C07"/>
    <w:rsid w:val="00A0514A"/>
    <w:rsid w:val="00A051D1"/>
    <w:rsid w:val="00A058DE"/>
    <w:rsid w:val="00A06A0D"/>
    <w:rsid w:val="00A07505"/>
    <w:rsid w:val="00A076AE"/>
    <w:rsid w:val="00A077D0"/>
    <w:rsid w:val="00A07AA5"/>
    <w:rsid w:val="00A07DF9"/>
    <w:rsid w:val="00A10144"/>
    <w:rsid w:val="00A1021B"/>
    <w:rsid w:val="00A1061C"/>
    <w:rsid w:val="00A10CAF"/>
    <w:rsid w:val="00A11169"/>
    <w:rsid w:val="00A117F1"/>
    <w:rsid w:val="00A11881"/>
    <w:rsid w:val="00A119F3"/>
    <w:rsid w:val="00A11B9F"/>
    <w:rsid w:val="00A11DCC"/>
    <w:rsid w:val="00A11FCE"/>
    <w:rsid w:val="00A128DD"/>
    <w:rsid w:val="00A12924"/>
    <w:rsid w:val="00A136CC"/>
    <w:rsid w:val="00A13B0E"/>
    <w:rsid w:val="00A13C56"/>
    <w:rsid w:val="00A14031"/>
    <w:rsid w:val="00A140BF"/>
    <w:rsid w:val="00A14D0D"/>
    <w:rsid w:val="00A15278"/>
    <w:rsid w:val="00A157B2"/>
    <w:rsid w:val="00A158F7"/>
    <w:rsid w:val="00A15FB8"/>
    <w:rsid w:val="00A16252"/>
    <w:rsid w:val="00A1653F"/>
    <w:rsid w:val="00A16569"/>
    <w:rsid w:val="00A1665E"/>
    <w:rsid w:val="00A1730C"/>
    <w:rsid w:val="00A17343"/>
    <w:rsid w:val="00A17A29"/>
    <w:rsid w:val="00A17A2D"/>
    <w:rsid w:val="00A17E21"/>
    <w:rsid w:val="00A20055"/>
    <w:rsid w:val="00A2051D"/>
    <w:rsid w:val="00A20E70"/>
    <w:rsid w:val="00A218E2"/>
    <w:rsid w:val="00A21C3D"/>
    <w:rsid w:val="00A22132"/>
    <w:rsid w:val="00A22E71"/>
    <w:rsid w:val="00A2301C"/>
    <w:rsid w:val="00A23147"/>
    <w:rsid w:val="00A238F3"/>
    <w:rsid w:val="00A244BF"/>
    <w:rsid w:val="00A244D8"/>
    <w:rsid w:val="00A246B7"/>
    <w:rsid w:val="00A24742"/>
    <w:rsid w:val="00A2546C"/>
    <w:rsid w:val="00A2564D"/>
    <w:rsid w:val="00A256FD"/>
    <w:rsid w:val="00A25753"/>
    <w:rsid w:val="00A25A24"/>
    <w:rsid w:val="00A25AA7"/>
    <w:rsid w:val="00A26A46"/>
    <w:rsid w:val="00A26F7B"/>
    <w:rsid w:val="00A270CF"/>
    <w:rsid w:val="00A27322"/>
    <w:rsid w:val="00A273E0"/>
    <w:rsid w:val="00A275CF"/>
    <w:rsid w:val="00A27EB8"/>
    <w:rsid w:val="00A27FFD"/>
    <w:rsid w:val="00A30273"/>
    <w:rsid w:val="00A3069D"/>
    <w:rsid w:val="00A3073A"/>
    <w:rsid w:val="00A30C2F"/>
    <w:rsid w:val="00A30FCE"/>
    <w:rsid w:val="00A30FE4"/>
    <w:rsid w:val="00A311AB"/>
    <w:rsid w:val="00A316AA"/>
    <w:rsid w:val="00A3238D"/>
    <w:rsid w:val="00A33A76"/>
    <w:rsid w:val="00A33B41"/>
    <w:rsid w:val="00A33ED9"/>
    <w:rsid w:val="00A342B3"/>
    <w:rsid w:val="00A348C8"/>
    <w:rsid w:val="00A34E63"/>
    <w:rsid w:val="00A350C2"/>
    <w:rsid w:val="00A351DD"/>
    <w:rsid w:val="00A35211"/>
    <w:rsid w:val="00A35500"/>
    <w:rsid w:val="00A35931"/>
    <w:rsid w:val="00A368A2"/>
    <w:rsid w:val="00A36C63"/>
    <w:rsid w:val="00A37574"/>
    <w:rsid w:val="00A3776A"/>
    <w:rsid w:val="00A37796"/>
    <w:rsid w:val="00A37809"/>
    <w:rsid w:val="00A37832"/>
    <w:rsid w:val="00A37ED7"/>
    <w:rsid w:val="00A40487"/>
    <w:rsid w:val="00A40C04"/>
    <w:rsid w:val="00A41444"/>
    <w:rsid w:val="00A41B32"/>
    <w:rsid w:val="00A42379"/>
    <w:rsid w:val="00A42889"/>
    <w:rsid w:val="00A428F8"/>
    <w:rsid w:val="00A431D0"/>
    <w:rsid w:val="00A433F5"/>
    <w:rsid w:val="00A43453"/>
    <w:rsid w:val="00A4394B"/>
    <w:rsid w:val="00A43F51"/>
    <w:rsid w:val="00A4400B"/>
    <w:rsid w:val="00A4419B"/>
    <w:rsid w:val="00A4446D"/>
    <w:rsid w:val="00A444ED"/>
    <w:rsid w:val="00A44920"/>
    <w:rsid w:val="00A44C1B"/>
    <w:rsid w:val="00A4525F"/>
    <w:rsid w:val="00A452CC"/>
    <w:rsid w:val="00A4548F"/>
    <w:rsid w:val="00A457E4"/>
    <w:rsid w:val="00A46198"/>
    <w:rsid w:val="00A46199"/>
    <w:rsid w:val="00A464AD"/>
    <w:rsid w:val="00A46D25"/>
    <w:rsid w:val="00A46D70"/>
    <w:rsid w:val="00A46EF4"/>
    <w:rsid w:val="00A47C60"/>
    <w:rsid w:val="00A50366"/>
    <w:rsid w:val="00A50797"/>
    <w:rsid w:val="00A51081"/>
    <w:rsid w:val="00A51776"/>
    <w:rsid w:val="00A5183E"/>
    <w:rsid w:val="00A51903"/>
    <w:rsid w:val="00A51D26"/>
    <w:rsid w:val="00A52461"/>
    <w:rsid w:val="00A52653"/>
    <w:rsid w:val="00A5293E"/>
    <w:rsid w:val="00A5378E"/>
    <w:rsid w:val="00A538BB"/>
    <w:rsid w:val="00A53C93"/>
    <w:rsid w:val="00A546EC"/>
    <w:rsid w:val="00A558B0"/>
    <w:rsid w:val="00A56E28"/>
    <w:rsid w:val="00A57E34"/>
    <w:rsid w:val="00A57F1B"/>
    <w:rsid w:val="00A60058"/>
    <w:rsid w:val="00A60186"/>
    <w:rsid w:val="00A60564"/>
    <w:rsid w:val="00A616CB"/>
    <w:rsid w:val="00A61AFD"/>
    <w:rsid w:val="00A62984"/>
    <w:rsid w:val="00A62BEB"/>
    <w:rsid w:val="00A62CC6"/>
    <w:rsid w:val="00A62D0B"/>
    <w:rsid w:val="00A62E0A"/>
    <w:rsid w:val="00A63707"/>
    <w:rsid w:val="00A63ABF"/>
    <w:rsid w:val="00A63E39"/>
    <w:rsid w:val="00A645FD"/>
    <w:rsid w:val="00A64618"/>
    <w:rsid w:val="00A64A1F"/>
    <w:rsid w:val="00A64FFA"/>
    <w:rsid w:val="00A65A05"/>
    <w:rsid w:val="00A65D9A"/>
    <w:rsid w:val="00A665AA"/>
    <w:rsid w:val="00A66A7A"/>
    <w:rsid w:val="00A66DB7"/>
    <w:rsid w:val="00A66E86"/>
    <w:rsid w:val="00A67148"/>
    <w:rsid w:val="00A6752E"/>
    <w:rsid w:val="00A67931"/>
    <w:rsid w:val="00A67DF8"/>
    <w:rsid w:val="00A67FA4"/>
    <w:rsid w:val="00A70270"/>
    <w:rsid w:val="00A707DB"/>
    <w:rsid w:val="00A70B24"/>
    <w:rsid w:val="00A70B49"/>
    <w:rsid w:val="00A70EF3"/>
    <w:rsid w:val="00A716A5"/>
    <w:rsid w:val="00A72F88"/>
    <w:rsid w:val="00A73016"/>
    <w:rsid w:val="00A73527"/>
    <w:rsid w:val="00A73557"/>
    <w:rsid w:val="00A73845"/>
    <w:rsid w:val="00A7414C"/>
    <w:rsid w:val="00A745D0"/>
    <w:rsid w:val="00A74B8D"/>
    <w:rsid w:val="00A74CC3"/>
    <w:rsid w:val="00A74EB3"/>
    <w:rsid w:val="00A75121"/>
    <w:rsid w:val="00A75AC7"/>
    <w:rsid w:val="00A75C51"/>
    <w:rsid w:val="00A7733F"/>
    <w:rsid w:val="00A8011C"/>
    <w:rsid w:val="00A80415"/>
    <w:rsid w:val="00A805CE"/>
    <w:rsid w:val="00A8142C"/>
    <w:rsid w:val="00A8185A"/>
    <w:rsid w:val="00A81AFF"/>
    <w:rsid w:val="00A81BE4"/>
    <w:rsid w:val="00A81EE8"/>
    <w:rsid w:val="00A825BB"/>
    <w:rsid w:val="00A82835"/>
    <w:rsid w:val="00A83314"/>
    <w:rsid w:val="00A83A05"/>
    <w:rsid w:val="00A83F82"/>
    <w:rsid w:val="00A843D6"/>
    <w:rsid w:val="00A84483"/>
    <w:rsid w:val="00A85051"/>
    <w:rsid w:val="00A853EC"/>
    <w:rsid w:val="00A85740"/>
    <w:rsid w:val="00A85928"/>
    <w:rsid w:val="00A85CA7"/>
    <w:rsid w:val="00A85EE7"/>
    <w:rsid w:val="00A86041"/>
    <w:rsid w:val="00A86526"/>
    <w:rsid w:val="00A86C95"/>
    <w:rsid w:val="00A8706A"/>
    <w:rsid w:val="00A87779"/>
    <w:rsid w:val="00A87EE9"/>
    <w:rsid w:val="00A906AD"/>
    <w:rsid w:val="00A9077A"/>
    <w:rsid w:val="00A90896"/>
    <w:rsid w:val="00A910F5"/>
    <w:rsid w:val="00A9147C"/>
    <w:rsid w:val="00A9195E"/>
    <w:rsid w:val="00A9196D"/>
    <w:rsid w:val="00A91ED0"/>
    <w:rsid w:val="00A92006"/>
    <w:rsid w:val="00A921EE"/>
    <w:rsid w:val="00A9233B"/>
    <w:rsid w:val="00A92794"/>
    <w:rsid w:val="00A9340B"/>
    <w:rsid w:val="00A934B1"/>
    <w:rsid w:val="00A9351B"/>
    <w:rsid w:val="00A94D20"/>
    <w:rsid w:val="00A9505B"/>
    <w:rsid w:val="00A9543E"/>
    <w:rsid w:val="00A95805"/>
    <w:rsid w:val="00A95CF1"/>
    <w:rsid w:val="00A95D77"/>
    <w:rsid w:val="00A95F0F"/>
    <w:rsid w:val="00A962C4"/>
    <w:rsid w:val="00A9634C"/>
    <w:rsid w:val="00A965C7"/>
    <w:rsid w:val="00A969DF"/>
    <w:rsid w:val="00A96D56"/>
    <w:rsid w:val="00A96DC8"/>
    <w:rsid w:val="00A970BF"/>
    <w:rsid w:val="00A971FC"/>
    <w:rsid w:val="00A97931"/>
    <w:rsid w:val="00AA0974"/>
    <w:rsid w:val="00AA1068"/>
    <w:rsid w:val="00AA12B2"/>
    <w:rsid w:val="00AA14D8"/>
    <w:rsid w:val="00AA1620"/>
    <w:rsid w:val="00AA17C7"/>
    <w:rsid w:val="00AA1CAC"/>
    <w:rsid w:val="00AA21B1"/>
    <w:rsid w:val="00AA2C02"/>
    <w:rsid w:val="00AA2F2D"/>
    <w:rsid w:val="00AA3060"/>
    <w:rsid w:val="00AA3806"/>
    <w:rsid w:val="00AA445F"/>
    <w:rsid w:val="00AA48A9"/>
    <w:rsid w:val="00AA48C8"/>
    <w:rsid w:val="00AA4AD0"/>
    <w:rsid w:val="00AA4D90"/>
    <w:rsid w:val="00AA5091"/>
    <w:rsid w:val="00AA51BE"/>
    <w:rsid w:val="00AA52AC"/>
    <w:rsid w:val="00AA55FA"/>
    <w:rsid w:val="00AA5ACE"/>
    <w:rsid w:val="00AA61C7"/>
    <w:rsid w:val="00AA6357"/>
    <w:rsid w:val="00AA6D41"/>
    <w:rsid w:val="00AA6E20"/>
    <w:rsid w:val="00AA6FA4"/>
    <w:rsid w:val="00AA75D3"/>
    <w:rsid w:val="00AA765B"/>
    <w:rsid w:val="00AA7A95"/>
    <w:rsid w:val="00AB03D6"/>
    <w:rsid w:val="00AB0752"/>
    <w:rsid w:val="00AB0C34"/>
    <w:rsid w:val="00AB11E1"/>
    <w:rsid w:val="00AB1275"/>
    <w:rsid w:val="00AB1432"/>
    <w:rsid w:val="00AB15EB"/>
    <w:rsid w:val="00AB245F"/>
    <w:rsid w:val="00AB392D"/>
    <w:rsid w:val="00AB3979"/>
    <w:rsid w:val="00AB39C5"/>
    <w:rsid w:val="00AB3A6D"/>
    <w:rsid w:val="00AB3EDF"/>
    <w:rsid w:val="00AB45BD"/>
    <w:rsid w:val="00AB5069"/>
    <w:rsid w:val="00AB6D5E"/>
    <w:rsid w:val="00AB710A"/>
    <w:rsid w:val="00AB75FA"/>
    <w:rsid w:val="00AB7A73"/>
    <w:rsid w:val="00AB7D56"/>
    <w:rsid w:val="00AC067D"/>
    <w:rsid w:val="00AC0C44"/>
    <w:rsid w:val="00AC14F1"/>
    <w:rsid w:val="00AC167F"/>
    <w:rsid w:val="00AC3459"/>
    <w:rsid w:val="00AC3548"/>
    <w:rsid w:val="00AC4179"/>
    <w:rsid w:val="00AC429B"/>
    <w:rsid w:val="00AC4666"/>
    <w:rsid w:val="00AC47A2"/>
    <w:rsid w:val="00AC4843"/>
    <w:rsid w:val="00AC4B90"/>
    <w:rsid w:val="00AC4CC1"/>
    <w:rsid w:val="00AC52A1"/>
    <w:rsid w:val="00AC53FE"/>
    <w:rsid w:val="00AC5971"/>
    <w:rsid w:val="00AC5AEF"/>
    <w:rsid w:val="00AC5B1E"/>
    <w:rsid w:val="00AC5FFD"/>
    <w:rsid w:val="00AC6327"/>
    <w:rsid w:val="00AC63A3"/>
    <w:rsid w:val="00AC68F3"/>
    <w:rsid w:val="00AC6B77"/>
    <w:rsid w:val="00AC6C36"/>
    <w:rsid w:val="00AC6FA5"/>
    <w:rsid w:val="00AC7616"/>
    <w:rsid w:val="00AC7D0D"/>
    <w:rsid w:val="00AC7D9F"/>
    <w:rsid w:val="00AD0676"/>
    <w:rsid w:val="00AD0ADB"/>
    <w:rsid w:val="00AD0EDD"/>
    <w:rsid w:val="00AD1773"/>
    <w:rsid w:val="00AD181E"/>
    <w:rsid w:val="00AD1CC8"/>
    <w:rsid w:val="00AD29EC"/>
    <w:rsid w:val="00AD306D"/>
    <w:rsid w:val="00AD33A9"/>
    <w:rsid w:val="00AD3720"/>
    <w:rsid w:val="00AD3BA8"/>
    <w:rsid w:val="00AD3C03"/>
    <w:rsid w:val="00AD4529"/>
    <w:rsid w:val="00AD54CF"/>
    <w:rsid w:val="00AD54D9"/>
    <w:rsid w:val="00AD686B"/>
    <w:rsid w:val="00AD6CDD"/>
    <w:rsid w:val="00AD6E95"/>
    <w:rsid w:val="00AD6FB0"/>
    <w:rsid w:val="00AD71A7"/>
    <w:rsid w:val="00AD7578"/>
    <w:rsid w:val="00AD76FC"/>
    <w:rsid w:val="00AD7825"/>
    <w:rsid w:val="00AD7A45"/>
    <w:rsid w:val="00AE00E5"/>
    <w:rsid w:val="00AE0CD9"/>
    <w:rsid w:val="00AE28A9"/>
    <w:rsid w:val="00AE29DA"/>
    <w:rsid w:val="00AE2A28"/>
    <w:rsid w:val="00AE321D"/>
    <w:rsid w:val="00AE352A"/>
    <w:rsid w:val="00AE39E7"/>
    <w:rsid w:val="00AE4028"/>
    <w:rsid w:val="00AE43B1"/>
    <w:rsid w:val="00AE45F3"/>
    <w:rsid w:val="00AE47CC"/>
    <w:rsid w:val="00AE48B8"/>
    <w:rsid w:val="00AE4C18"/>
    <w:rsid w:val="00AE5154"/>
    <w:rsid w:val="00AE51B0"/>
    <w:rsid w:val="00AE5411"/>
    <w:rsid w:val="00AE550F"/>
    <w:rsid w:val="00AE5BA5"/>
    <w:rsid w:val="00AE6480"/>
    <w:rsid w:val="00AE67BC"/>
    <w:rsid w:val="00AE75D3"/>
    <w:rsid w:val="00AE77C2"/>
    <w:rsid w:val="00AE7DFB"/>
    <w:rsid w:val="00AE7E83"/>
    <w:rsid w:val="00AF05DE"/>
    <w:rsid w:val="00AF05F2"/>
    <w:rsid w:val="00AF0630"/>
    <w:rsid w:val="00AF0E6F"/>
    <w:rsid w:val="00AF1708"/>
    <w:rsid w:val="00AF1968"/>
    <w:rsid w:val="00AF199F"/>
    <w:rsid w:val="00AF2212"/>
    <w:rsid w:val="00AF29BB"/>
    <w:rsid w:val="00AF37D1"/>
    <w:rsid w:val="00AF4290"/>
    <w:rsid w:val="00AF43B8"/>
    <w:rsid w:val="00AF4719"/>
    <w:rsid w:val="00AF47AF"/>
    <w:rsid w:val="00AF5026"/>
    <w:rsid w:val="00AF5340"/>
    <w:rsid w:val="00AF598F"/>
    <w:rsid w:val="00AF6648"/>
    <w:rsid w:val="00AF6864"/>
    <w:rsid w:val="00AF6A9F"/>
    <w:rsid w:val="00AF6D19"/>
    <w:rsid w:val="00AF72CF"/>
    <w:rsid w:val="00AF7932"/>
    <w:rsid w:val="00AF7978"/>
    <w:rsid w:val="00AF79EF"/>
    <w:rsid w:val="00AF7C16"/>
    <w:rsid w:val="00AF7C9A"/>
    <w:rsid w:val="00B00969"/>
    <w:rsid w:val="00B013FF"/>
    <w:rsid w:val="00B01B82"/>
    <w:rsid w:val="00B01D44"/>
    <w:rsid w:val="00B023DE"/>
    <w:rsid w:val="00B02AF5"/>
    <w:rsid w:val="00B02F0D"/>
    <w:rsid w:val="00B033C2"/>
    <w:rsid w:val="00B034CC"/>
    <w:rsid w:val="00B03767"/>
    <w:rsid w:val="00B038DD"/>
    <w:rsid w:val="00B0406D"/>
    <w:rsid w:val="00B04436"/>
    <w:rsid w:val="00B04A34"/>
    <w:rsid w:val="00B04B4A"/>
    <w:rsid w:val="00B052F2"/>
    <w:rsid w:val="00B05576"/>
    <w:rsid w:val="00B05BD6"/>
    <w:rsid w:val="00B06017"/>
    <w:rsid w:val="00B06A29"/>
    <w:rsid w:val="00B06AEB"/>
    <w:rsid w:val="00B06C14"/>
    <w:rsid w:val="00B07CBD"/>
    <w:rsid w:val="00B10406"/>
    <w:rsid w:val="00B10B3B"/>
    <w:rsid w:val="00B10CAA"/>
    <w:rsid w:val="00B10D62"/>
    <w:rsid w:val="00B10E07"/>
    <w:rsid w:val="00B11182"/>
    <w:rsid w:val="00B114CF"/>
    <w:rsid w:val="00B116BD"/>
    <w:rsid w:val="00B118AA"/>
    <w:rsid w:val="00B119E4"/>
    <w:rsid w:val="00B11DF2"/>
    <w:rsid w:val="00B127AC"/>
    <w:rsid w:val="00B12BD8"/>
    <w:rsid w:val="00B12E40"/>
    <w:rsid w:val="00B1305D"/>
    <w:rsid w:val="00B13A60"/>
    <w:rsid w:val="00B1448C"/>
    <w:rsid w:val="00B14806"/>
    <w:rsid w:val="00B14F5E"/>
    <w:rsid w:val="00B15510"/>
    <w:rsid w:val="00B15A48"/>
    <w:rsid w:val="00B15EB0"/>
    <w:rsid w:val="00B15EC3"/>
    <w:rsid w:val="00B16302"/>
    <w:rsid w:val="00B1683C"/>
    <w:rsid w:val="00B16EBC"/>
    <w:rsid w:val="00B17032"/>
    <w:rsid w:val="00B1730F"/>
    <w:rsid w:val="00B17E89"/>
    <w:rsid w:val="00B17EE7"/>
    <w:rsid w:val="00B20227"/>
    <w:rsid w:val="00B2054F"/>
    <w:rsid w:val="00B209C1"/>
    <w:rsid w:val="00B20D34"/>
    <w:rsid w:val="00B20FC9"/>
    <w:rsid w:val="00B21908"/>
    <w:rsid w:val="00B221D6"/>
    <w:rsid w:val="00B22AAC"/>
    <w:rsid w:val="00B22D9A"/>
    <w:rsid w:val="00B22E4E"/>
    <w:rsid w:val="00B242D7"/>
    <w:rsid w:val="00B242F7"/>
    <w:rsid w:val="00B245BE"/>
    <w:rsid w:val="00B24BCD"/>
    <w:rsid w:val="00B24D69"/>
    <w:rsid w:val="00B2598A"/>
    <w:rsid w:val="00B25E77"/>
    <w:rsid w:val="00B25EC2"/>
    <w:rsid w:val="00B25EC9"/>
    <w:rsid w:val="00B25F0E"/>
    <w:rsid w:val="00B261EC"/>
    <w:rsid w:val="00B26207"/>
    <w:rsid w:val="00B263A2"/>
    <w:rsid w:val="00B2646D"/>
    <w:rsid w:val="00B265C1"/>
    <w:rsid w:val="00B2718B"/>
    <w:rsid w:val="00B2755B"/>
    <w:rsid w:val="00B27870"/>
    <w:rsid w:val="00B30D59"/>
    <w:rsid w:val="00B329F4"/>
    <w:rsid w:val="00B32C5A"/>
    <w:rsid w:val="00B3392B"/>
    <w:rsid w:val="00B33C92"/>
    <w:rsid w:val="00B33E13"/>
    <w:rsid w:val="00B34260"/>
    <w:rsid w:val="00B3471C"/>
    <w:rsid w:val="00B34820"/>
    <w:rsid w:val="00B34C24"/>
    <w:rsid w:val="00B34C91"/>
    <w:rsid w:val="00B34FFF"/>
    <w:rsid w:val="00B351D8"/>
    <w:rsid w:val="00B354FC"/>
    <w:rsid w:val="00B35852"/>
    <w:rsid w:val="00B36486"/>
    <w:rsid w:val="00B36694"/>
    <w:rsid w:val="00B36F07"/>
    <w:rsid w:val="00B37381"/>
    <w:rsid w:val="00B37897"/>
    <w:rsid w:val="00B37B64"/>
    <w:rsid w:val="00B37F6D"/>
    <w:rsid w:val="00B4071F"/>
    <w:rsid w:val="00B40AB2"/>
    <w:rsid w:val="00B414FB"/>
    <w:rsid w:val="00B423DB"/>
    <w:rsid w:val="00B42697"/>
    <w:rsid w:val="00B42888"/>
    <w:rsid w:val="00B43273"/>
    <w:rsid w:val="00B4346D"/>
    <w:rsid w:val="00B43989"/>
    <w:rsid w:val="00B4404A"/>
    <w:rsid w:val="00B4429B"/>
    <w:rsid w:val="00B442C4"/>
    <w:rsid w:val="00B4441C"/>
    <w:rsid w:val="00B4549B"/>
    <w:rsid w:val="00B45A72"/>
    <w:rsid w:val="00B45B7C"/>
    <w:rsid w:val="00B460CD"/>
    <w:rsid w:val="00B46354"/>
    <w:rsid w:val="00B4673B"/>
    <w:rsid w:val="00B46FF5"/>
    <w:rsid w:val="00B477B9"/>
    <w:rsid w:val="00B50C62"/>
    <w:rsid w:val="00B514CC"/>
    <w:rsid w:val="00B51F15"/>
    <w:rsid w:val="00B52921"/>
    <w:rsid w:val="00B53054"/>
    <w:rsid w:val="00B53C3C"/>
    <w:rsid w:val="00B53C9E"/>
    <w:rsid w:val="00B53D68"/>
    <w:rsid w:val="00B5447D"/>
    <w:rsid w:val="00B544E6"/>
    <w:rsid w:val="00B54733"/>
    <w:rsid w:val="00B54CB2"/>
    <w:rsid w:val="00B550C4"/>
    <w:rsid w:val="00B560BE"/>
    <w:rsid w:val="00B56234"/>
    <w:rsid w:val="00B56CC6"/>
    <w:rsid w:val="00B56D79"/>
    <w:rsid w:val="00B57949"/>
    <w:rsid w:val="00B60551"/>
    <w:rsid w:val="00B606E1"/>
    <w:rsid w:val="00B607BF"/>
    <w:rsid w:val="00B610B5"/>
    <w:rsid w:val="00B61291"/>
    <w:rsid w:val="00B61B72"/>
    <w:rsid w:val="00B61DC1"/>
    <w:rsid w:val="00B61FF1"/>
    <w:rsid w:val="00B622CE"/>
    <w:rsid w:val="00B627C3"/>
    <w:rsid w:val="00B62A68"/>
    <w:rsid w:val="00B63B00"/>
    <w:rsid w:val="00B63C54"/>
    <w:rsid w:val="00B641A5"/>
    <w:rsid w:val="00B642E5"/>
    <w:rsid w:val="00B64530"/>
    <w:rsid w:val="00B646F7"/>
    <w:rsid w:val="00B65812"/>
    <w:rsid w:val="00B66641"/>
    <w:rsid w:val="00B666A7"/>
    <w:rsid w:val="00B666B0"/>
    <w:rsid w:val="00B668D5"/>
    <w:rsid w:val="00B6769C"/>
    <w:rsid w:val="00B67CDD"/>
    <w:rsid w:val="00B67E73"/>
    <w:rsid w:val="00B70983"/>
    <w:rsid w:val="00B70E06"/>
    <w:rsid w:val="00B70FC3"/>
    <w:rsid w:val="00B71587"/>
    <w:rsid w:val="00B71E4E"/>
    <w:rsid w:val="00B729BF"/>
    <w:rsid w:val="00B72C2A"/>
    <w:rsid w:val="00B72DA3"/>
    <w:rsid w:val="00B72F0E"/>
    <w:rsid w:val="00B73043"/>
    <w:rsid w:val="00B730B2"/>
    <w:rsid w:val="00B73B80"/>
    <w:rsid w:val="00B73E43"/>
    <w:rsid w:val="00B73E4B"/>
    <w:rsid w:val="00B74072"/>
    <w:rsid w:val="00B741D7"/>
    <w:rsid w:val="00B74269"/>
    <w:rsid w:val="00B7484C"/>
    <w:rsid w:val="00B74A1B"/>
    <w:rsid w:val="00B74AE5"/>
    <w:rsid w:val="00B754D0"/>
    <w:rsid w:val="00B75BC4"/>
    <w:rsid w:val="00B75FC2"/>
    <w:rsid w:val="00B76167"/>
    <w:rsid w:val="00B76326"/>
    <w:rsid w:val="00B76474"/>
    <w:rsid w:val="00B7652E"/>
    <w:rsid w:val="00B76C8A"/>
    <w:rsid w:val="00B76E17"/>
    <w:rsid w:val="00B80C37"/>
    <w:rsid w:val="00B80D40"/>
    <w:rsid w:val="00B8106A"/>
    <w:rsid w:val="00B8133A"/>
    <w:rsid w:val="00B81A65"/>
    <w:rsid w:val="00B81E96"/>
    <w:rsid w:val="00B821E1"/>
    <w:rsid w:val="00B82BC5"/>
    <w:rsid w:val="00B82D1D"/>
    <w:rsid w:val="00B82DE3"/>
    <w:rsid w:val="00B82E5D"/>
    <w:rsid w:val="00B82EAF"/>
    <w:rsid w:val="00B831CE"/>
    <w:rsid w:val="00B8346F"/>
    <w:rsid w:val="00B834B0"/>
    <w:rsid w:val="00B83A56"/>
    <w:rsid w:val="00B83C6C"/>
    <w:rsid w:val="00B83D49"/>
    <w:rsid w:val="00B84297"/>
    <w:rsid w:val="00B84955"/>
    <w:rsid w:val="00B84EDA"/>
    <w:rsid w:val="00B8506B"/>
    <w:rsid w:val="00B85A0E"/>
    <w:rsid w:val="00B85A3F"/>
    <w:rsid w:val="00B85C03"/>
    <w:rsid w:val="00B85E65"/>
    <w:rsid w:val="00B85F3F"/>
    <w:rsid w:val="00B86011"/>
    <w:rsid w:val="00B8612A"/>
    <w:rsid w:val="00B86151"/>
    <w:rsid w:val="00B86370"/>
    <w:rsid w:val="00B86D3C"/>
    <w:rsid w:val="00B86EFA"/>
    <w:rsid w:val="00B8716E"/>
    <w:rsid w:val="00B871D3"/>
    <w:rsid w:val="00B874AB"/>
    <w:rsid w:val="00B87E3D"/>
    <w:rsid w:val="00B90031"/>
    <w:rsid w:val="00B90434"/>
    <w:rsid w:val="00B90817"/>
    <w:rsid w:val="00B9084F"/>
    <w:rsid w:val="00B90DE9"/>
    <w:rsid w:val="00B910F8"/>
    <w:rsid w:val="00B911AB"/>
    <w:rsid w:val="00B91566"/>
    <w:rsid w:val="00B9171E"/>
    <w:rsid w:val="00B91838"/>
    <w:rsid w:val="00B91967"/>
    <w:rsid w:val="00B92327"/>
    <w:rsid w:val="00B92986"/>
    <w:rsid w:val="00B92C0A"/>
    <w:rsid w:val="00B93153"/>
    <w:rsid w:val="00B9326D"/>
    <w:rsid w:val="00B934BE"/>
    <w:rsid w:val="00B935E2"/>
    <w:rsid w:val="00B9398D"/>
    <w:rsid w:val="00B9428E"/>
    <w:rsid w:val="00B943D4"/>
    <w:rsid w:val="00B94958"/>
    <w:rsid w:val="00B94BCA"/>
    <w:rsid w:val="00B94C17"/>
    <w:rsid w:val="00B94F0E"/>
    <w:rsid w:val="00B955A5"/>
    <w:rsid w:val="00B95711"/>
    <w:rsid w:val="00B9583A"/>
    <w:rsid w:val="00B95AD7"/>
    <w:rsid w:val="00B95BB4"/>
    <w:rsid w:val="00B95BD1"/>
    <w:rsid w:val="00B9649E"/>
    <w:rsid w:val="00B964EB"/>
    <w:rsid w:val="00B9671C"/>
    <w:rsid w:val="00B9680A"/>
    <w:rsid w:val="00B96931"/>
    <w:rsid w:val="00B9751A"/>
    <w:rsid w:val="00B976FF"/>
    <w:rsid w:val="00BA0435"/>
    <w:rsid w:val="00BA099E"/>
    <w:rsid w:val="00BA0C5B"/>
    <w:rsid w:val="00BA0F0C"/>
    <w:rsid w:val="00BA1AB4"/>
    <w:rsid w:val="00BA1DD7"/>
    <w:rsid w:val="00BA1DD9"/>
    <w:rsid w:val="00BA215E"/>
    <w:rsid w:val="00BA2242"/>
    <w:rsid w:val="00BA2AD6"/>
    <w:rsid w:val="00BA45F7"/>
    <w:rsid w:val="00BA486A"/>
    <w:rsid w:val="00BA4FC6"/>
    <w:rsid w:val="00BA5364"/>
    <w:rsid w:val="00BA5E1B"/>
    <w:rsid w:val="00BA6693"/>
    <w:rsid w:val="00BA66A5"/>
    <w:rsid w:val="00BA66DA"/>
    <w:rsid w:val="00BA78CD"/>
    <w:rsid w:val="00BB02FF"/>
    <w:rsid w:val="00BB037D"/>
    <w:rsid w:val="00BB1AD5"/>
    <w:rsid w:val="00BB1AE4"/>
    <w:rsid w:val="00BB2144"/>
    <w:rsid w:val="00BB25A7"/>
    <w:rsid w:val="00BB270C"/>
    <w:rsid w:val="00BB2739"/>
    <w:rsid w:val="00BB27D8"/>
    <w:rsid w:val="00BB2C11"/>
    <w:rsid w:val="00BB2EA4"/>
    <w:rsid w:val="00BB31B8"/>
    <w:rsid w:val="00BB3EF1"/>
    <w:rsid w:val="00BB40A6"/>
    <w:rsid w:val="00BB4A89"/>
    <w:rsid w:val="00BB4AA1"/>
    <w:rsid w:val="00BB4F30"/>
    <w:rsid w:val="00BB52AB"/>
    <w:rsid w:val="00BB5F70"/>
    <w:rsid w:val="00BB6133"/>
    <w:rsid w:val="00BB6450"/>
    <w:rsid w:val="00BB651E"/>
    <w:rsid w:val="00BB69E9"/>
    <w:rsid w:val="00BB730F"/>
    <w:rsid w:val="00BB77D1"/>
    <w:rsid w:val="00BB7C7D"/>
    <w:rsid w:val="00BC019C"/>
    <w:rsid w:val="00BC06E5"/>
    <w:rsid w:val="00BC0D72"/>
    <w:rsid w:val="00BC11EC"/>
    <w:rsid w:val="00BC1D01"/>
    <w:rsid w:val="00BC219B"/>
    <w:rsid w:val="00BC2263"/>
    <w:rsid w:val="00BC2A69"/>
    <w:rsid w:val="00BC344D"/>
    <w:rsid w:val="00BC3765"/>
    <w:rsid w:val="00BC390A"/>
    <w:rsid w:val="00BC3CD1"/>
    <w:rsid w:val="00BC3EE5"/>
    <w:rsid w:val="00BC4BA1"/>
    <w:rsid w:val="00BC4F6D"/>
    <w:rsid w:val="00BC4F70"/>
    <w:rsid w:val="00BC52D1"/>
    <w:rsid w:val="00BC58EB"/>
    <w:rsid w:val="00BC5AB3"/>
    <w:rsid w:val="00BC5C11"/>
    <w:rsid w:val="00BC713B"/>
    <w:rsid w:val="00BC7355"/>
    <w:rsid w:val="00BC7BA6"/>
    <w:rsid w:val="00BD0E4A"/>
    <w:rsid w:val="00BD13E3"/>
    <w:rsid w:val="00BD1573"/>
    <w:rsid w:val="00BD20A7"/>
    <w:rsid w:val="00BD21D0"/>
    <w:rsid w:val="00BD21E9"/>
    <w:rsid w:val="00BD2252"/>
    <w:rsid w:val="00BD2622"/>
    <w:rsid w:val="00BD264C"/>
    <w:rsid w:val="00BD2CFC"/>
    <w:rsid w:val="00BD320E"/>
    <w:rsid w:val="00BD3266"/>
    <w:rsid w:val="00BD3578"/>
    <w:rsid w:val="00BD44A3"/>
    <w:rsid w:val="00BD4A6B"/>
    <w:rsid w:val="00BD5178"/>
    <w:rsid w:val="00BD558F"/>
    <w:rsid w:val="00BD5781"/>
    <w:rsid w:val="00BD57C3"/>
    <w:rsid w:val="00BD5880"/>
    <w:rsid w:val="00BD5E07"/>
    <w:rsid w:val="00BD5E2D"/>
    <w:rsid w:val="00BD62C3"/>
    <w:rsid w:val="00BD6417"/>
    <w:rsid w:val="00BD660F"/>
    <w:rsid w:val="00BD69F9"/>
    <w:rsid w:val="00BD6B0F"/>
    <w:rsid w:val="00BD7035"/>
    <w:rsid w:val="00BD75D6"/>
    <w:rsid w:val="00BD7C97"/>
    <w:rsid w:val="00BE105C"/>
    <w:rsid w:val="00BE2137"/>
    <w:rsid w:val="00BE2C22"/>
    <w:rsid w:val="00BE2C8C"/>
    <w:rsid w:val="00BE31BF"/>
    <w:rsid w:val="00BE3337"/>
    <w:rsid w:val="00BE3396"/>
    <w:rsid w:val="00BE33D1"/>
    <w:rsid w:val="00BE3947"/>
    <w:rsid w:val="00BE3D33"/>
    <w:rsid w:val="00BE450A"/>
    <w:rsid w:val="00BE50DB"/>
    <w:rsid w:val="00BE667E"/>
    <w:rsid w:val="00BE6E4A"/>
    <w:rsid w:val="00BE71A4"/>
    <w:rsid w:val="00BE71AD"/>
    <w:rsid w:val="00BE758D"/>
    <w:rsid w:val="00BE78D9"/>
    <w:rsid w:val="00BE7EDE"/>
    <w:rsid w:val="00BF024D"/>
    <w:rsid w:val="00BF0264"/>
    <w:rsid w:val="00BF03AE"/>
    <w:rsid w:val="00BF08A5"/>
    <w:rsid w:val="00BF0B0C"/>
    <w:rsid w:val="00BF0CB3"/>
    <w:rsid w:val="00BF0E5C"/>
    <w:rsid w:val="00BF0FF9"/>
    <w:rsid w:val="00BF1211"/>
    <w:rsid w:val="00BF144E"/>
    <w:rsid w:val="00BF15E8"/>
    <w:rsid w:val="00BF1655"/>
    <w:rsid w:val="00BF1AAD"/>
    <w:rsid w:val="00BF1AB4"/>
    <w:rsid w:val="00BF1CBD"/>
    <w:rsid w:val="00BF29BB"/>
    <w:rsid w:val="00BF2C7E"/>
    <w:rsid w:val="00BF2FB8"/>
    <w:rsid w:val="00BF37E6"/>
    <w:rsid w:val="00BF3B39"/>
    <w:rsid w:val="00BF3B56"/>
    <w:rsid w:val="00BF401B"/>
    <w:rsid w:val="00BF4092"/>
    <w:rsid w:val="00BF4516"/>
    <w:rsid w:val="00BF49A5"/>
    <w:rsid w:val="00BF4AD2"/>
    <w:rsid w:val="00BF4F03"/>
    <w:rsid w:val="00BF4F19"/>
    <w:rsid w:val="00BF4F1A"/>
    <w:rsid w:val="00BF4F8E"/>
    <w:rsid w:val="00BF5038"/>
    <w:rsid w:val="00BF5337"/>
    <w:rsid w:val="00BF5428"/>
    <w:rsid w:val="00BF5D03"/>
    <w:rsid w:val="00BF7435"/>
    <w:rsid w:val="00BF7620"/>
    <w:rsid w:val="00BF78AB"/>
    <w:rsid w:val="00BF7C33"/>
    <w:rsid w:val="00C001FC"/>
    <w:rsid w:val="00C002FA"/>
    <w:rsid w:val="00C00390"/>
    <w:rsid w:val="00C00479"/>
    <w:rsid w:val="00C0050B"/>
    <w:rsid w:val="00C00698"/>
    <w:rsid w:val="00C00BFA"/>
    <w:rsid w:val="00C00F68"/>
    <w:rsid w:val="00C01577"/>
    <w:rsid w:val="00C01D17"/>
    <w:rsid w:val="00C03766"/>
    <w:rsid w:val="00C0378B"/>
    <w:rsid w:val="00C0447F"/>
    <w:rsid w:val="00C0499D"/>
    <w:rsid w:val="00C04B4B"/>
    <w:rsid w:val="00C04E65"/>
    <w:rsid w:val="00C055EA"/>
    <w:rsid w:val="00C05A40"/>
    <w:rsid w:val="00C05AE8"/>
    <w:rsid w:val="00C05E09"/>
    <w:rsid w:val="00C05E9A"/>
    <w:rsid w:val="00C0670B"/>
    <w:rsid w:val="00C102A3"/>
    <w:rsid w:val="00C1065F"/>
    <w:rsid w:val="00C10FBC"/>
    <w:rsid w:val="00C11368"/>
    <w:rsid w:val="00C115A2"/>
    <w:rsid w:val="00C1163B"/>
    <w:rsid w:val="00C1231D"/>
    <w:rsid w:val="00C129CD"/>
    <w:rsid w:val="00C13947"/>
    <w:rsid w:val="00C14055"/>
    <w:rsid w:val="00C14497"/>
    <w:rsid w:val="00C14562"/>
    <w:rsid w:val="00C147B2"/>
    <w:rsid w:val="00C16027"/>
    <w:rsid w:val="00C1606A"/>
    <w:rsid w:val="00C163BE"/>
    <w:rsid w:val="00C171A1"/>
    <w:rsid w:val="00C175A5"/>
    <w:rsid w:val="00C177D5"/>
    <w:rsid w:val="00C20075"/>
    <w:rsid w:val="00C20264"/>
    <w:rsid w:val="00C20BBD"/>
    <w:rsid w:val="00C20D17"/>
    <w:rsid w:val="00C20E17"/>
    <w:rsid w:val="00C21804"/>
    <w:rsid w:val="00C22363"/>
    <w:rsid w:val="00C2259F"/>
    <w:rsid w:val="00C22802"/>
    <w:rsid w:val="00C229F0"/>
    <w:rsid w:val="00C22E24"/>
    <w:rsid w:val="00C2411A"/>
    <w:rsid w:val="00C2428D"/>
    <w:rsid w:val="00C247C1"/>
    <w:rsid w:val="00C2498E"/>
    <w:rsid w:val="00C25C5E"/>
    <w:rsid w:val="00C2606B"/>
    <w:rsid w:val="00C260A4"/>
    <w:rsid w:val="00C2678B"/>
    <w:rsid w:val="00C269AD"/>
    <w:rsid w:val="00C26C2F"/>
    <w:rsid w:val="00C300C6"/>
    <w:rsid w:val="00C30371"/>
    <w:rsid w:val="00C3052A"/>
    <w:rsid w:val="00C306FB"/>
    <w:rsid w:val="00C30F67"/>
    <w:rsid w:val="00C31248"/>
    <w:rsid w:val="00C3133A"/>
    <w:rsid w:val="00C31484"/>
    <w:rsid w:val="00C316FF"/>
    <w:rsid w:val="00C31719"/>
    <w:rsid w:val="00C32913"/>
    <w:rsid w:val="00C32C32"/>
    <w:rsid w:val="00C32F6C"/>
    <w:rsid w:val="00C33728"/>
    <w:rsid w:val="00C3395A"/>
    <w:rsid w:val="00C33C64"/>
    <w:rsid w:val="00C33DD7"/>
    <w:rsid w:val="00C33DDC"/>
    <w:rsid w:val="00C340CF"/>
    <w:rsid w:val="00C3425C"/>
    <w:rsid w:val="00C346D2"/>
    <w:rsid w:val="00C35501"/>
    <w:rsid w:val="00C35804"/>
    <w:rsid w:val="00C35C84"/>
    <w:rsid w:val="00C360B8"/>
    <w:rsid w:val="00C36A23"/>
    <w:rsid w:val="00C36C52"/>
    <w:rsid w:val="00C36CC9"/>
    <w:rsid w:val="00C36FCE"/>
    <w:rsid w:val="00C373D1"/>
    <w:rsid w:val="00C37913"/>
    <w:rsid w:val="00C37B7F"/>
    <w:rsid w:val="00C37E41"/>
    <w:rsid w:val="00C37EA1"/>
    <w:rsid w:val="00C37F5B"/>
    <w:rsid w:val="00C40311"/>
    <w:rsid w:val="00C40A53"/>
    <w:rsid w:val="00C40D40"/>
    <w:rsid w:val="00C40E1D"/>
    <w:rsid w:val="00C414C8"/>
    <w:rsid w:val="00C418A0"/>
    <w:rsid w:val="00C41B16"/>
    <w:rsid w:val="00C41FDD"/>
    <w:rsid w:val="00C427D8"/>
    <w:rsid w:val="00C4288B"/>
    <w:rsid w:val="00C428AC"/>
    <w:rsid w:val="00C42DFE"/>
    <w:rsid w:val="00C4387E"/>
    <w:rsid w:val="00C43D13"/>
    <w:rsid w:val="00C440D0"/>
    <w:rsid w:val="00C44A67"/>
    <w:rsid w:val="00C44EB6"/>
    <w:rsid w:val="00C45979"/>
    <w:rsid w:val="00C46C8B"/>
    <w:rsid w:val="00C46CA5"/>
    <w:rsid w:val="00C4704B"/>
    <w:rsid w:val="00C473F3"/>
    <w:rsid w:val="00C47BCC"/>
    <w:rsid w:val="00C50052"/>
    <w:rsid w:val="00C5051A"/>
    <w:rsid w:val="00C51181"/>
    <w:rsid w:val="00C5156C"/>
    <w:rsid w:val="00C51FC8"/>
    <w:rsid w:val="00C52888"/>
    <w:rsid w:val="00C52A81"/>
    <w:rsid w:val="00C53279"/>
    <w:rsid w:val="00C5345C"/>
    <w:rsid w:val="00C53AD9"/>
    <w:rsid w:val="00C548DC"/>
    <w:rsid w:val="00C54C19"/>
    <w:rsid w:val="00C54DAB"/>
    <w:rsid w:val="00C54E1B"/>
    <w:rsid w:val="00C54E1F"/>
    <w:rsid w:val="00C54F9F"/>
    <w:rsid w:val="00C55751"/>
    <w:rsid w:val="00C558BD"/>
    <w:rsid w:val="00C55B2E"/>
    <w:rsid w:val="00C55FDA"/>
    <w:rsid w:val="00C560D7"/>
    <w:rsid w:val="00C561D0"/>
    <w:rsid w:val="00C561D2"/>
    <w:rsid w:val="00C563A6"/>
    <w:rsid w:val="00C56819"/>
    <w:rsid w:val="00C5728B"/>
    <w:rsid w:val="00C578C3"/>
    <w:rsid w:val="00C57EAE"/>
    <w:rsid w:val="00C6050B"/>
    <w:rsid w:val="00C6068A"/>
    <w:rsid w:val="00C608AB"/>
    <w:rsid w:val="00C60917"/>
    <w:rsid w:val="00C60982"/>
    <w:rsid w:val="00C60EE1"/>
    <w:rsid w:val="00C616F4"/>
    <w:rsid w:val="00C61F39"/>
    <w:rsid w:val="00C62093"/>
    <w:rsid w:val="00C622F9"/>
    <w:rsid w:val="00C6295E"/>
    <w:rsid w:val="00C63043"/>
    <w:rsid w:val="00C63336"/>
    <w:rsid w:val="00C64B32"/>
    <w:rsid w:val="00C65811"/>
    <w:rsid w:val="00C6606A"/>
    <w:rsid w:val="00C6641D"/>
    <w:rsid w:val="00C66460"/>
    <w:rsid w:val="00C66813"/>
    <w:rsid w:val="00C66E72"/>
    <w:rsid w:val="00C670C3"/>
    <w:rsid w:val="00C6726F"/>
    <w:rsid w:val="00C67997"/>
    <w:rsid w:val="00C67AFD"/>
    <w:rsid w:val="00C67DEA"/>
    <w:rsid w:val="00C705C5"/>
    <w:rsid w:val="00C70B40"/>
    <w:rsid w:val="00C70EF6"/>
    <w:rsid w:val="00C7185B"/>
    <w:rsid w:val="00C734BB"/>
    <w:rsid w:val="00C73FE1"/>
    <w:rsid w:val="00C741F0"/>
    <w:rsid w:val="00C74B78"/>
    <w:rsid w:val="00C74F3B"/>
    <w:rsid w:val="00C7550C"/>
    <w:rsid w:val="00C75734"/>
    <w:rsid w:val="00C7582F"/>
    <w:rsid w:val="00C75B4B"/>
    <w:rsid w:val="00C75F09"/>
    <w:rsid w:val="00C76033"/>
    <w:rsid w:val="00C76159"/>
    <w:rsid w:val="00C76AEF"/>
    <w:rsid w:val="00C76CFA"/>
    <w:rsid w:val="00C76D54"/>
    <w:rsid w:val="00C7708E"/>
    <w:rsid w:val="00C77BAE"/>
    <w:rsid w:val="00C77D9E"/>
    <w:rsid w:val="00C80397"/>
    <w:rsid w:val="00C80571"/>
    <w:rsid w:val="00C80C13"/>
    <w:rsid w:val="00C80FF9"/>
    <w:rsid w:val="00C8159D"/>
    <w:rsid w:val="00C81C85"/>
    <w:rsid w:val="00C824B2"/>
    <w:rsid w:val="00C82EF0"/>
    <w:rsid w:val="00C835E4"/>
    <w:rsid w:val="00C83CAD"/>
    <w:rsid w:val="00C84127"/>
    <w:rsid w:val="00C8412A"/>
    <w:rsid w:val="00C84478"/>
    <w:rsid w:val="00C845CE"/>
    <w:rsid w:val="00C849C3"/>
    <w:rsid w:val="00C852F3"/>
    <w:rsid w:val="00C85BAB"/>
    <w:rsid w:val="00C85F00"/>
    <w:rsid w:val="00C862AD"/>
    <w:rsid w:val="00C862DE"/>
    <w:rsid w:val="00C8789D"/>
    <w:rsid w:val="00C87980"/>
    <w:rsid w:val="00C87CD1"/>
    <w:rsid w:val="00C87EE1"/>
    <w:rsid w:val="00C87F12"/>
    <w:rsid w:val="00C87F32"/>
    <w:rsid w:val="00C900D5"/>
    <w:rsid w:val="00C90A86"/>
    <w:rsid w:val="00C90D58"/>
    <w:rsid w:val="00C9108A"/>
    <w:rsid w:val="00C913C8"/>
    <w:rsid w:val="00C91AD2"/>
    <w:rsid w:val="00C91BC5"/>
    <w:rsid w:val="00C92458"/>
    <w:rsid w:val="00C92A50"/>
    <w:rsid w:val="00C93923"/>
    <w:rsid w:val="00C93B0A"/>
    <w:rsid w:val="00C93E48"/>
    <w:rsid w:val="00C94063"/>
    <w:rsid w:val="00C94AB9"/>
    <w:rsid w:val="00C9595C"/>
    <w:rsid w:val="00C95A52"/>
    <w:rsid w:val="00C9654E"/>
    <w:rsid w:val="00C96617"/>
    <w:rsid w:val="00C96C21"/>
    <w:rsid w:val="00C9779A"/>
    <w:rsid w:val="00C97D3C"/>
    <w:rsid w:val="00C97EB3"/>
    <w:rsid w:val="00CA0CD7"/>
    <w:rsid w:val="00CA1C9D"/>
    <w:rsid w:val="00CA1CA4"/>
    <w:rsid w:val="00CA1E8F"/>
    <w:rsid w:val="00CA2374"/>
    <w:rsid w:val="00CA2446"/>
    <w:rsid w:val="00CA2B01"/>
    <w:rsid w:val="00CA2E79"/>
    <w:rsid w:val="00CA3060"/>
    <w:rsid w:val="00CA324C"/>
    <w:rsid w:val="00CA32A4"/>
    <w:rsid w:val="00CA3EDF"/>
    <w:rsid w:val="00CA5F85"/>
    <w:rsid w:val="00CA65E4"/>
    <w:rsid w:val="00CA6717"/>
    <w:rsid w:val="00CA68B4"/>
    <w:rsid w:val="00CA6DD8"/>
    <w:rsid w:val="00CA73BD"/>
    <w:rsid w:val="00CA7424"/>
    <w:rsid w:val="00CA7536"/>
    <w:rsid w:val="00CA7B2C"/>
    <w:rsid w:val="00CB0174"/>
    <w:rsid w:val="00CB14B5"/>
    <w:rsid w:val="00CB1987"/>
    <w:rsid w:val="00CB222F"/>
    <w:rsid w:val="00CB2F64"/>
    <w:rsid w:val="00CB3234"/>
    <w:rsid w:val="00CB3727"/>
    <w:rsid w:val="00CB3856"/>
    <w:rsid w:val="00CB3A8A"/>
    <w:rsid w:val="00CB4AC2"/>
    <w:rsid w:val="00CB4CAB"/>
    <w:rsid w:val="00CB53CD"/>
    <w:rsid w:val="00CB57AD"/>
    <w:rsid w:val="00CB66F9"/>
    <w:rsid w:val="00CB69D9"/>
    <w:rsid w:val="00CB6FC4"/>
    <w:rsid w:val="00CB71DD"/>
    <w:rsid w:val="00CB788C"/>
    <w:rsid w:val="00CB7EB2"/>
    <w:rsid w:val="00CB7EBB"/>
    <w:rsid w:val="00CC043B"/>
    <w:rsid w:val="00CC06B3"/>
    <w:rsid w:val="00CC0A61"/>
    <w:rsid w:val="00CC0B45"/>
    <w:rsid w:val="00CC0F35"/>
    <w:rsid w:val="00CC10CB"/>
    <w:rsid w:val="00CC1468"/>
    <w:rsid w:val="00CC19CD"/>
    <w:rsid w:val="00CC1C05"/>
    <w:rsid w:val="00CC1DE7"/>
    <w:rsid w:val="00CC257F"/>
    <w:rsid w:val="00CC2690"/>
    <w:rsid w:val="00CC35C4"/>
    <w:rsid w:val="00CC4076"/>
    <w:rsid w:val="00CC4507"/>
    <w:rsid w:val="00CC500C"/>
    <w:rsid w:val="00CC50F5"/>
    <w:rsid w:val="00CC57B2"/>
    <w:rsid w:val="00CC615D"/>
    <w:rsid w:val="00CC6F52"/>
    <w:rsid w:val="00CD06E1"/>
    <w:rsid w:val="00CD0C8C"/>
    <w:rsid w:val="00CD1752"/>
    <w:rsid w:val="00CD19FC"/>
    <w:rsid w:val="00CD2BBA"/>
    <w:rsid w:val="00CD2EEE"/>
    <w:rsid w:val="00CD307B"/>
    <w:rsid w:val="00CD314F"/>
    <w:rsid w:val="00CD34F3"/>
    <w:rsid w:val="00CD4552"/>
    <w:rsid w:val="00CD4880"/>
    <w:rsid w:val="00CD566C"/>
    <w:rsid w:val="00CD5BCD"/>
    <w:rsid w:val="00CD5F45"/>
    <w:rsid w:val="00CD60A0"/>
    <w:rsid w:val="00CD69DA"/>
    <w:rsid w:val="00CD6A0A"/>
    <w:rsid w:val="00CD6B6A"/>
    <w:rsid w:val="00CD7136"/>
    <w:rsid w:val="00CD75A3"/>
    <w:rsid w:val="00CD7B2F"/>
    <w:rsid w:val="00CE0B92"/>
    <w:rsid w:val="00CE1601"/>
    <w:rsid w:val="00CE1AA5"/>
    <w:rsid w:val="00CE1C34"/>
    <w:rsid w:val="00CE20DB"/>
    <w:rsid w:val="00CE22FA"/>
    <w:rsid w:val="00CE2892"/>
    <w:rsid w:val="00CE2AD7"/>
    <w:rsid w:val="00CE2E34"/>
    <w:rsid w:val="00CE338B"/>
    <w:rsid w:val="00CE33DC"/>
    <w:rsid w:val="00CE3562"/>
    <w:rsid w:val="00CE35DF"/>
    <w:rsid w:val="00CE36DB"/>
    <w:rsid w:val="00CE43E1"/>
    <w:rsid w:val="00CE4EDA"/>
    <w:rsid w:val="00CE4F3D"/>
    <w:rsid w:val="00CE554E"/>
    <w:rsid w:val="00CE5A39"/>
    <w:rsid w:val="00CE5A51"/>
    <w:rsid w:val="00CE62C2"/>
    <w:rsid w:val="00CE65C0"/>
    <w:rsid w:val="00CE6FA3"/>
    <w:rsid w:val="00CF044F"/>
    <w:rsid w:val="00CF05E7"/>
    <w:rsid w:val="00CF0C83"/>
    <w:rsid w:val="00CF0D39"/>
    <w:rsid w:val="00CF13AD"/>
    <w:rsid w:val="00CF1684"/>
    <w:rsid w:val="00CF1B31"/>
    <w:rsid w:val="00CF1C74"/>
    <w:rsid w:val="00CF29D3"/>
    <w:rsid w:val="00CF3A32"/>
    <w:rsid w:val="00CF3B38"/>
    <w:rsid w:val="00CF3C5C"/>
    <w:rsid w:val="00CF4923"/>
    <w:rsid w:val="00CF5819"/>
    <w:rsid w:val="00CF6120"/>
    <w:rsid w:val="00CF6313"/>
    <w:rsid w:val="00CF687B"/>
    <w:rsid w:val="00CF78FA"/>
    <w:rsid w:val="00CF7D0B"/>
    <w:rsid w:val="00CF7F69"/>
    <w:rsid w:val="00D001E7"/>
    <w:rsid w:val="00D009F8"/>
    <w:rsid w:val="00D00B60"/>
    <w:rsid w:val="00D01367"/>
    <w:rsid w:val="00D018BD"/>
    <w:rsid w:val="00D021D6"/>
    <w:rsid w:val="00D02555"/>
    <w:rsid w:val="00D027B9"/>
    <w:rsid w:val="00D027DD"/>
    <w:rsid w:val="00D02A9A"/>
    <w:rsid w:val="00D02B23"/>
    <w:rsid w:val="00D02D04"/>
    <w:rsid w:val="00D0313A"/>
    <w:rsid w:val="00D03E57"/>
    <w:rsid w:val="00D03FFB"/>
    <w:rsid w:val="00D04F03"/>
    <w:rsid w:val="00D052FC"/>
    <w:rsid w:val="00D053A6"/>
    <w:rsid w:val="00D05AB8"/>
    <w:rsid w:val="00D05ADB"/>
    <w:rsid w:val="00D069C2"/>
    <w:rsid w:val="00D06AF1"/>
    <w:rsid w:val="00D06C88"/>
    <w:rsid w:val="00D06D1F"/>
    <w:rsid w:val="00D105D3"/>
    <w:rsid w:val="00D1087D"/>
    <w:rsid w:val="00D109A2"/>
    <w:rsid w:val="00D1107F"/>
    <w:rsid w:val="00D112F1"/>
    <w:rsid w:val="00D13510"/>
    <w:rsid w:val="00D13688"/>
    <w:rsid w:val="00D137C3"/>
    <w:rsid w:val="00D1381A"/>
    <w:rsid w:val="00D1386A"/>
    <w:rsid w:val="00D139CE"/>
    <w:rsid w:val="00D1423F"/>
    <w:rsid w:val="00D1435D"/>
    <w:rsid w:val="00D143DA"/>
    <w:rsid w:val="00D145B4"/>
    <w:rsid w:val="00D15358"/>
    <w:rsid w:val="00D1594B"/>
    <w:rsid w:val="00D15C2D"/>
    <w:rsid w:val="00D15CEE"/>
    <w:rsid w:val="00D15F36"/>
    <w:rsid w:val="00D16133"/>
    <w:rsid w:val="00D16515"/>
    <w:rsid w:val="00D165B0"/>
    <w:rsid w:val="00D167ED"/>
    <w:rsid w:val="00D16DCE"/>
    <w:rsid w:val="00D173EF"/>
    <w:rsid w:val="00D1769A"/>
    <w:rsid w:val="00D176C5"/>
    <w:rsid w:val="00D17AEC"/>
    <w:rsid w:val="00D17FCA"/>
    <w:rsid w:val="00D20549"/>
    <w:rsid w:val="00D2056A"/>
    <w:rsid w:val="00D210BD"/>
    <w:rsid w:val="00D2123C"/>
    <w:rsid w:val="00D21AE7"/>
    <w:rsid w:val="00D21BAE"/>
    <w:rsid w:val="00D2250B"/>
    <w:rsid w:val="00D228A3"/>
    <w:rsid w:val="00D22E36"/>
    <w:rsid w:val="00D22EF2"/>
    <w:rsid w:val="00D238F9"/>
    <w:rsid w:val="00D23FDA"/>
    <w:rsid w:val="00D240CC"/>
    <w:rsid w:val="00D2429E"/>
    <w:rsid w:val="00D24414"/>
    <w:rsid w:val="00D24541"/>
    <w:rsid w:val="00D245C4"/>
    <w:rsid w:val="00D2511B"/>
    <w:rsid w:val="00D252A1"/>
    <w:rsid w:val="00D2534A"/>
    <w:rsid w:val="00D2540F"/>
    <w:rsid w:val="00D25571"/>
    <w:rsid w:val="00D25B05"/>
    <w:rsid w:val="00D25F23"/>
    <w:rsid w:val="00D2611E"/>
    <w:rsid w:val="00D26264"/>
    <w:rsid w:val="00D2687A"/>
    <w:rsid w:val="00D26EF8"/>
    <w:rsid w:val="00D27053"/>
    <w:rsid w:val="00D277E6"/>
    <w:rsid w:val="00D2799A"/>
    <w:rsid w:val="00D27EE2"/>
    <w:rsid w:val="00D30053"/>
    <w:rsid w:val="00D30B31"/>
    <w:rsid w:val="00D30BD1"/>
    <w:rsid w:val="00D30FBF"/>
    <w:rsid w:val="00D31738"/>
    <w:rsid w:val="00D31A49"/>
    <w:rsid w:val="00D31B8A"/>
    <w:rsid w:val="00D31BA2"/>
    <w:rsid w:val="00D31FF3"/>
    <w:rsid w:val="00D32A33"/>
    <w:rsid w:val="00D3324D"/>
    <w:rsid w:val="00D33609"/>
    <w:rsid w:val="00D3386D"/>
    <w:rsid w:val="00D34B55"/>
    <w:rsid w:val="00D34D65"/>
    <w:rsid w:val="00D3663C"/>
    <w:rsid w:val="00D36836"/>
    <w:rsid w:val="00D371DC"/>
    <w:rsid w:val="00D4021C"/>
    <w:rsid w:val="00D404B8"/>
    <w:rsid w:val="00D40F8A"/>
    <w:rsid w:val="00D411B6"/>
    <w:rsid w:val="00D4239B"/>
    <w:rsid w:val="00D42585"/>
    <w:rsid w:val="00D42C74"/>
    <w:rsid w:val="00D42E18"/>
    <w:rsid w:val="00D4313E"/>
    <w:rsid w:val="00D43E6D"/>
    <w:rsid w:val="00D4412A"/>
    <w:rsid w:val="00D4475D"/>
    <w:rsid w:val="00D448A3"/>
    <w:rsid w:val="00D44D03"/>
    <w:rsid w:val="00D44DD3"/>
    <w:rsid w:val="00D457D0"/>
    <w:rsid w:val="00D462C2"/>
    <w:rsid w:val="00D467F8"/>
    <w:rsid w:val="00D47A7A"/>
    <w:rsid w:val="00D47E98"/>
    <w:rsid w:val="00D47FF1"/>
    <w:rsid w:val="00D501B1"/>
    <w:rsid w:val="00D5035C"/>
    <w:rsid w:val="00D50755"/>
    <w:rsid w:val="00D508BE"/>
    <w:rsid w:val="00D509F3"/>
    <w:rsid w:val="00D50C05"/>
    <w:rsid w:val="00D50C71"/>
    <w:rsid w:val="00D511FC"/>
    <w:rsid w:val="00D51550"/>
    <w:rsid w:val="00D51EEE"/>
    <w:rsid w:val="00D5250B"/>
    <w:rsid w:val="00D52DA6"/>
    <w:rsid w:val="00D52FB0"/>
    <w:rsid w:val="00D53041"/>
    <w:rsid w:val="00D53332"/>
    <w:rsid w:val="00D53607"/>
    <w:rsid w:val="00D54B96"/>
    <w:rsid w:val="00D54CCE"/>
    <w:rsid w:val="00D54FC0"/>
    <w:rsid w:val="00D55024"/>
    <w:rsid w:val="00D5578D"/>
    <w:rsid w:val="00D55F58"/>
    <w:rsid w:val="00D5605B"/>
    <w:rsid w:val="00D568E6"/>
    <w:rsid w:val="00D569F0"/>
    <w:rsid w:val="00D57271"/>
    <w:rsid w:val="00D574C3"/>
    <w:rsid w:val="00D577BB"/>
    <w:rsid w:val="00D57821"/>
    <w:rsid w:val="00D5791F"/>
    <w:rsid w:val="00D57D1D"/>
    <w:rsid w:val="00D57FEE"/>
    <w:rsid w:val="00D60197"/>
    <w:rsid w:val="00D60343"/>
    <w:rsid w:val="00D606CE"/>
    <w:rsid w:val="00D61168"/>
    <w:rsid w:val="00D61704"/>
    <w:rsid w:val="00D61CE2"/>
    <w:rsid w:val="00D62156"/>
    <w:rsid w:val="00D622E9"/>
    <w:rsid w:val="00D62919"/>
    <w:rsid w:val="00D62CFC"/>
    <w:rsid w:val="00D62E17"/>
    <w:rsid w:val="00D631E5"/>
    <w:rsid w:val="00D63FD8"/>
    <w:rsid w:val="00D644DF"/>
    <w:rsid w:val="00D648A6"/>
    <w:rsid w:val="00D64FA6"/>
    <w:rsid w:val="00D64FCB"/>
    <w:rsid w:val="00D6603F"/>
    <w:rsid w:val="00D66184"/>
    <w:rsid w:val="00D6700A"/>
    <w:rsid w:val="00D6712E"/>
    <w:rsid w:val="00D67522"/>
    <w:rsid w:val="00D7057A"/>
    <w:rsid w:val="00D70D9E"/>
    <w:rsid w:val="00D71055"/>
    <w:rsid w:val="00D72161"/>
    <w:rsid w:val="00D72214"/>
    <w:rsid w:val="00D72265"/>
    <w:rsid w:val="00D723E5"/>
    <w:rsid w:val="00D7241E"/>
    <w:rsid w:val="00D7243F"/>
    <w:rsid w:val="00D72960"/>
    <w:rsid w:val="00D732E4"/>
    <w:rsid w:val="00D7338E"/>
    <w:rsid w:val="00D73490"/>
    <w:rsid w:val="00D734E1"/>
    <w:rsid w:val="00D734ED"/>
    <w:rsid w:val="00D736B8"/>
    <w:rsid w:val="00D737D7"/>
    <w:rsid w:val="00D73838"/>
    <w:rsid w:val="00D73A27"/>
    <w:rsid w:val="00D73F45"/>
    <w:rsid w:val="00D742E1"/>
    <w:rsid w:val="00D74416"/>
    <w:rsid w:val="00D74A1B"/>
    <w:rsid w:val="00D756F0"/>
    <w:rsid w:val="00D758B6"/>
    <w:rsid w:val="00D75A05"/>
    <w:rsid w:val="00D763DD"/>
    <w:rsid w:val="00D76402"/>
    <w:rsid w:val="00D76D57"/>
    <w:rsid w:val="00D77885"/>
    <w:rsid w:val="00D807F5"/>
    <w:rsid w:val="00D80A8F"/>
    <w:rsid w:val="00D81A6F"/>
    <w:rsid w:val="00D81E8D"/>
    <w:rsid w:val="00D820CA"/>
    <w:rsid w:val="00D822CD"/>
    <w:rsid w:val="00D826FA"/>
    <w:rsid w:val="00D828EA"/>
    <w:rsid w:val="00D82960"/>
    <w:rsid w:val="00D82C74"/>
    <w:rsid w:val="00D83074"/>
    <w:rsid w:val="00D83C18"/>
    <w:rsid w:val="00D8429B"/>
    <w:rsid w:val="00D84839"/>
    <w:rsid w:val="00D84A52"/>
    <w:rsid w:val="00D8639C"/>
    <w:rsid w:val="00D866B2"/>
    <w:rsid w:val="00D86D79"/>
    <w:rsid w:val="00D86F79"/>
    <w:rsid w:val="00D8709D"/>
    <w:rsid w:val="00D87C6E"/>
    <w:rsid w:val="00D87DF2"/>
    <w:rsid w:val="00D9057B"/>
    <w:rsid w:val="00D9266E"/>
    <w:rsid w:val="00D92C08"/>
    <w:rsid w:val="00D93F46"/>
    <w:rsid w:val="00D94001"/>
    <w:rsid w:val="00D94D0C"/>
    <w:rsid w:val="00D95260"/>
    <w:rsid w:val="00D954BC"/>
    <w:rsid w:val="00D95CE1"/>
    <w:rsid w:val="00D96306"/>
    <w:rsid w:val="00D96560"/>
    <w:rsid w:val="00D9690D"/>
    <w:rsid w:val="00D96913"/>
    <w:rsid w:val="00D96B02"/>
    <w:rsid w:val="00D96F9B"/>
    <w:rsid w:val="00D976ED"/>
    <w:rsid w:val="00D9773A"/>
    <w:rsid w:val="00D97BA1"/>
    <w:rsid w:val="00D97D10"/>
    <w:rsid w:val="00D97F67"/>
    <w:rsid w:val="00DA05ED"/>
    <w:rsid w:val="00DA0684"/>
    <w:rsid w:val="00DA06E3"/>
    <w:rsid w:val="00DA0ACF"/>
    <w:rsid w:val="00DA0E42"/>
    <w:rsid w:val="00DA1395"/>
    <w:rsid w:val="00DA1683"/>
    <w:rsid w:val="00DA18B3"/>
    <w:rsid w:val="00DA1991"/>
    <w:rsid w:val="00DA1995"/>
    <w:rsid w:val="00DA1B28"/>
    <w:rsid w:val="00DA1C46"/>
    <w:rsid w:val="00DA2019"/>
    <w:rsid w:val="00DA3304"/>
    <w:rsid w:val="00DA3972"/>
    <w:rsid w:val="00DA3EF6"/>
    <w:rsid w:val="00DA4C5B"/>
    <w:rsid w:val="00DA4CAE"/>
    <w:rsid w:val="00DA4E5D"/>
    <w:rsid w:val="00DA536C"/>
    <w:rsid w:val="00DA5380"/>
    <w:rsid w:val="00DA5450"/>
    <w:rsid w:val="00DA5678"/>
    <w:rsid w:val="00DA5BEE"/>
    <w:rsid w:val="00DA6014"/>
    <w:rsid w:val="00DA61FE"/>
    <w:rsid w:val="00DA68BE"/>
    <w:rsid w:val="00DA7237"/>
    <w:rsid w:val="00DB00E9"/>
    <w:rsid w:val="00DB02CA"/>
    <w:rsid w:val="00DB03C6"/>
    <w:rsid w:val="00DB0559"/>
    <w:rsid w:val="00DB0A52"/>
    <w:rsid w:val="00DB0E8D"/>
    <w:rsid w:val="00DB1346"/>
    <w:rsid w:val="00DB1458"/>
    <w:rsid w:val="00DB15B8"/>
    <w:rsid w:val="00DB26A3"/>
    <w:rsid w:val="00DB2B01"/>
    <w:rsid w:val="00DB2CAE"/>
    <w:rsid w:val="00DB2D36"/>
    <w:rsid w:val="00DB414D"/>
    <w:rsid w:val="00DB4568"/>
    <w:rsid w:val="00DB45A5"/>
    <w:rsid w:val="00DB4663"/>
    <w:rsid w:val="00DB4A2A"/>
    <w:rsid w:val="00DB558B"/>
    <w:rsid w:val="00DB55FA"/>
    <w:rsid w:val="00DB56D2"/>
    <w:rsid w:val="00DB5783"/>
    <w:rsid w:val="00DB5E1B"/>
    <w:rsid w:val="00DB6040"/>
    <w:rsid w:val="00DB6B7A"/>
    <w:rsid w:val="00DB6BBB"/>
    <w:rsid w:val="00DB6E77"/>
    <w:rsid w:val="00DB7103"/>
    <w:rsid w:val="00DB7A2B"/>
    <w:rsid w:val="00DB7CE9"/>
    <w:rsid w:val="00DB7F87"/>
    <w:rsid w:val="00DC0CBC"/>
    <w:rsid w:val="00DC0DA4"/>
    <w:rsid w:val="00DC1D43"/>
    <w:rsid w:val="00DC1DB7"/>
    <w:rsid w:val="00DC2434"/>
    <w:rsid w:val="00DC2B9E"/>
    <w:rsid w:val="00DC2CAD"/>
    <w:rsid w:val="00DC2CC5"/>
    <w:rsid w:val="00DC3F95"/>
    <w:rsid w:val="00DC4089"/>
    <w:rsid w:val="00DC4891"/>
    <w:rsid w:val="00DC4A96"/>
    <w:rsid w:val="00DC4C9A"/>
    <w:rsid w:val="00DC5160"/>
    <w:rsid w:val="00DC5437"/>
    <w:rsid w:val="00DC5943"/>
    <w:rsid w:val="00DC63A5"/>
    <w:rsid w:val="00DC6C19"/>
    <w:rsid w:val="00DC6C69"/>
    <w:rsid w:val="00DC7403"/>
    <w:rsid w:val="00DC7411"/>
    <w:rsid w:val="00DD0F0C"/>
    <w:rsid w:val="00DD147F"/>
    <w:rsid w:val="00DD1762"/>
    <w:rsid w:val="00DD1CBB"/>
    <w:rsid w:val="00DD1ED6"/>
    <w:rsid w:val="00DD2943"/>
    <w:rsid w:val="00DD29C3"/>
    <w:rsid w:val="00DD2FA1"/>
    <w:rsid w:val="00DD3011"/>
    <w:rsid w:val="00DD363D"/>
    <w:rsid w:val="00DD3D4A"/>
    <w:rsid w:val="00DD3E35"/>
    <w:rsid w:val="00DD4CD4"/>
    <w:rsid w:val="00DD4ECD"/>
    <w:rsid w:val="00DD4FC8"/>
    <w:rsid w:val="00DD5906"/>
    <w:rsid w:val="00DD5A41"/>
    <w:rsid w:val="00DD67BC"/>
    <w:rsid w:val="00DD68D0"/>
    <w:rsid w:val="00DD6931"/>
    <w:rsid w:val="00DD6A10"/>
    <w:rsid w:val="00DD78F3"/>
    <w:rsid w:val="00DD798C"/>
    <w:rsid w:val="00DD79E0"/>
    <w:rsid w:val="00DD7CAB"/>
    <w:rsid w:val="00DE00CC"/>
    <w:rsid w:val="00DE01ED"/>
    <w:rsid w:val="00DE09FE"/>
    <w:rsid w:val="00DE0BE3"/>
    <w:rsid w:val="00DE0D4C"/>
    <w:rsid w:val="00DE0F2D"/>
    <w:rsid w:val="00DE10C7"/>
    <w:rsid w:val="00DE154B"/>
    <w:rsid w:val="00DE1798"/>
    <w:rsid w:val="00DE1A49"/>
    <w:rsid w:val="00DE1D90"/>
    <w:rsid w:val="00DE1F7F"/>
    <w:rsid w:val="00DE2533"/>
    <w:rsid w:val="00DE271A"/>
    <w:rsid w:val="00DE2BEA"/>
    <w:rsid w:val="00DE2BED"/>
    <w:rsid w:val="00DE2C7F"/>
    <w:rsid w:val="00DE2CA3"/>
    <w:rsid w:val="00DE3CE8"/>
    <w:rsid w:val="00DE3E2E"/>
    <w:rsid w:val="00DE40EA"/>
    <w:rsid w:val="00DE48AB"/>
    <w:rsid w:val="00DE50F8"/>
    <w:rsid w:val="00DE51A5"/>
    <w:rsid w:val="00DE554A"/>
    <w:rsid w:val="00DE5639"/>
    <w:rsid w:val="00DE56D9"/>
    <w:rsid w:val="00DE5C50"/>
    <w:rsid w:val="00DE6A0B"/>
    <w:rsid w:val="00DE6A17"/>
    <w:rsid w:val="00DE6D19"/>
    <w:rsid w:val="00DE7515"/>
    <w:rsid w:val="00DE7B7F"/>
    <w:rsid w:val="00DF025E"/>
    <w:rsid w:val="00DF039D"/>
    <w:rsid w:val="00DF0FE7"/>
    <w:rsid w:val="00DF1195"/>
    <w:rsid w:val="00DF1C2E"/>
    <w:rsid w:val="00DF1E60"/>
    <w:rsid w:val="00DF27F0"/>
    <w:rsid w:val="00DF294B"/>
    <w:rsid w:val="00DF2AB0"/>
    <w:rsid w:val="00DF2BE3"/>
    <w:rsid w:val="00DF2FB3"/>
    <w:rsid w:val="00DF319E"/>
    <w:rsid w:val="00DF3768"/>
    <w:rsid w:val="00DF3DD0"/>
    <w:rsid w:val="00DF4287"/>
    <w:rsid w:val="00DF458D"/>
    <w:rsid w:val="00DF4719"/>
    <w:rsid w:val="00DF4796"/>
    <w:rsid w:val="00DF4920"/>
    <w:rsid w:val="00DF4AEB"/>
    <w:rsid w:val="00DF4C7A"/>
    <w:rsid w:val="00DF4CFA"/>
    <w:rsid w:val="00DF51C6"/>
    <w:rsid w:val="00DF54ED"/>
    <w:rsid w:val="00DF59BA"/>
    <w:rsid w:val="00DF66BA"/>
    <w:rsid w:val="00DF67B9"/>
    <w:rsid w:val="00DF69BB"/>
    <w:rsid w:val="00DF6A5A"/>
    <w:rsid w:val="00DF6B94"/>
    <w:rsid w:val="00DF720E"/>
    <w:rsid w:val="00DF7456"/>
    <w:rsid w:val="00DF7478"/>
    <w:rsid w:val="00DF74D4"/>
    <w:rsid w:val="00DF7ACB"/>
    <w:rsid w:val="00E00319"/>
    <w:rsid w:val="00E003ED"/>
    <w:rsid w:val="00E003FA"/>
    <w:rsid w:val="00E00772"/>
    <w:rsid w:val="00E00838"/>
    <w:rsid w:val="00E00A14"/>
    <w:rsid w:val="00E00D7B"/>
    <w:rsid w:val="00E011D4"/>
    <w:rsid w:val="00E01558"/>
    <w:rsid w:val="00E02323"/>
    <w:rsid w:val="00E02FA0"/>
    <w:rsid w:val="00E03177"/>
    <w:rsid w:val="00E0370A"/>
    <w:rsid w:val="00E03A77"/>
    <w:rsid w:val="00E03EE3"/>
    <w:rsid w:val="00E03F21"/>
    <w:rsid w:val="00E051B8"/>
    <w:rsid w:val="00E05DA3"/>
    <w:rsid w:val="00E05F10"/>
    <w:rsid w:val="00E061EC"/>
    <w:rsid w:val="00E063E1"/>
    <w:rsid w:val="00E065EA"/>
    <w:rsid w:val="00E06926"/>
    <w:rsid w:val="00E06ED2"/>
    <w:rsid w:val="00E075F8"/>
    <w:rsid w:val="00E07A30"/>
    <w:rsid w:val="00E104C9"/>
    <w:rsid w:val="00E104F9"/>
    <w:rsid w:val="00E109A3"/>
    <w:rsid w:val="00E11D34"/>
    <w:rsid w:val="00E1245E"/>
    <w:rsid w:val="00E129ED"/>
    <w:rsid w:val="00E129FC"/>
    <w:rsid w:val="00E131BC"/>
    <w:rsid w:val="00E13852"/>
    <w:rsid w:val="00E1432D"/>
    <w:rsid w:val="00E14657"/>
    <w:rsid w:val="00E14A30"/>
    <w:rsid w:val="00E15148"/>
    <w:rsid w:val="00E1521C"/>
    <w:rsid w:val="00E15234"/>
    <w:rsid w:val="00E15B52"/>
    <w:rsid w:val="00E16C3A"/>
    <w:rsid w:val="00E17A69"/>
    <w:rsid w:val="00E20877"/>
    <w:rsid w:val="00E20970"/>
    <w:rsid w:val="00E20A3D"/>
    <w:rsid w:val="00E20CEF"/>
    <w:rsid w:val="00E21C87"/>
    <w:rsid w:val="00E21CA3"/>
    <w:rsid w:val="00E21E09"/>
    <w:rsid w:val="00E220A3"/>
    <w:rsid w:val="00E221E1"/>
    <w:rsid w:val="00E22A52"/>
    <w:rsid w:val="00E22CA9"/>
    <w:rsid w:val="00E2313D"/>
    <w:rsid w:val="00E23833"/>
    <w:rsid w:val="00E239F5"/>
    <w:rsid w:val="00E23BAF"/>
    <w:rsid w:val="00E245E6"/>
    <w:rsid w:val="00E24644"/>
    <w:rsid w:val="00E246BC"/>
    <w:rsid w:val="00E24B85"/>
    <w:rsid w:val="00E24B96"/>
    <w:rsid w:val="00E24BBB"/>
    <w:rsid w:val="00E2501C"/>
    <w:rsid w:val="00E25263"/>
    <w:rsid w:val="00E25E1B"/>
    <w:rsid w:val="00E25E64"/>
    <w:rsid w:val="00E26808"/>
    <w:rsid w:val="00E26877"/>
    <w:rsid w:val="00E26C16"/>
    <w:rsid w:val="00E26EBA"/>
    <w:rsid w:val="00E274E5"/>
    <w:rsid w:val="00E2783C"/>
    <w:rsid w:val="00E27A19"/>
    <w:rsid w:val="00E27E70"/>
    <w:rsid w:val="00E30381"/>
    <w:rsid w:val="00E303E2"/>
    <w:rsid w:val="00E3165C"/>
    <w:rsid w:val="00E3178E"/>
    <w:rsid w:val="00E317E5"/>
    <w:rsid w:val="00E32003"/>
    <w:rsid w:val="00E320B6"/>
    <w:rsid w:val="00E323BC"/>
    <w:rsid w:val="00E32520"/>
    <w:rsid w:val="00E32AD2"/>
    <w:rsid w:val="00E32B7A"/>
    <w:rsid w:val="00E33163"/>
    <w:rsid w:val="00E33AFE"/>
    <w:rsid w:val="00E33D08"/>
    <w:rsid w:val="00E33D29"/>
    <w:rsid w:val="00E33EC4"/>
    <w:rsid w:val="00E3439D"/>
    <w:rsid w:val="00E34C31"/>
    <w:rsid w:val="00E351E9"/>
    <w:rsid w:val="00E352B1"/>
    <w:rsid w:val="00E35C2B"/>
    <w:rsid w:val="00E36277"/>
    <w:rsid w:val="00E36454"/>
    <w:rsid w:val="00E3689F"/>
    <w:rsid w:val="00E37024"/>
    <w:rsid w:val="00E37141"/>
    <w:rsid w:val="00E377BD"/>
    <w:rsid w:val="00E37905"/>
    <w:rsid w:val="00E37CE4"/>
    <w:rsid w:val="00E40940"/>
    <w:rsid w:val="00E410A7"/>
    <w:rsid w:val="00E412E4"/>
    <w:rsid w:val="00E414C1"/>
    <w:rsid w:val="00E417FB"/>
    <w:rsid w:val="00E41BBD"/>
    <w:rsid w:val="00E41E93"/>
    <w:rsid w:val="00E41FF2"/>
    <w:rsid w:val="00E4236D"/>
    <w:rsid w:val="00E42B8D"/>
    <w:rsid w:val="00E42EBC"/>
    <w:rsid w:val="00E432D2"/>
    <w:rsid w:val="00E43746"/>
    <w:rsid w:val="00E4393E"/>
    <w:rsid w:val="00E43EED"/>
    <w:rsid w:val="00E44A0B"/>
    <w:rsid w:val="00E44A20"/>
    <w:rsid w:val="00E44C7C"/>
    <w:rsid w:val="00E453B7"/>
    <w:rsid w:val="00E45B72"/>
    <w:rsid w:val="00E460DE"/>
    <w:rsid w:val="00E4668B"/>
    <w:rsid w:val="00E4681B"/>
    <w:rsid w:val="00E4683D"/>
    <w:rsid w:val="00E4709A"/>
    <w:rsid w:val="00E47401"/>
    <w:rsid w:val="00E47DB5"/>
    <w:rsid w:val="00E47E38"/>
    <w:rsid w:val="00E47F58"/>
    <w:rsid w:val="00E501C3"/>
    <w:rsid w:val="00E501CE"/>
    <w:rsid w:val="00E5036D"/>
    <w:rsid w:val="00E512B5"/>
    <w:rsid w:val="00E516D6"/>
    <w:rsid w:val="00E5280C"/>
    <w:rsid w:val="00E52B86"/>
    <w:rsid w:val="00E52B88"/>
    <w:rsid w:val="00E52BA8"/>
    <w:rsid w:val="00E53740"/>
    <w:rsid w:val="00E5388B"/>
    <w:rsid w:val="00E53C1D"/>
    <w:rsid w:val="00E544C2"/>
    <w:rsid w:val="00E54E0B"/>
    <w:rsid w:val="00E5504D"/>
    <w:rsid w:val="00E5568E"/>
    <w:rsid w:val="00E5577C"/>
    <w:rsid w:val="00E557AA"/>
    <w:rsid w:val="00E557B5"/>
    <w:rsid w:val="00E55A5A"/>
    <w:rsid w:val="00E564CB"/>
    <w:rsid w:val="00E564E8"/>
    <w:rsid w:val="00E56547"/>
    <w:rsid w:val="00E567D4"/>
    <w:rsid w:val="00E568C3"/>
    <w:rsid w:val="00E57819"/>
    <w:rsid w:val="00E579F7"/>
    <w:rsid w:val="00E57F65"/>
    <w:rsid w:val="00E603DB"/>
    <w:rsid w:val="00E60543"/>
    <w:rsid w:val="00E6066E"/>
    <w:rsid w:val="00E60A07"/>
    <w:rsid w:val="00E610BB"/>
    <w:rsid w:val="00E614BF"/>
    <w:rsid w:val="00E61501"/>
    <w:rsid w:val="00E61717"/>
    <w:rsid w:val="00E61D80"/>
    <w:rsid w:val="00E62117"/>
    <w:rsid w:val="00E62659"/>
    <w:rsid w:val="00E627CA"/>
    <w:rsid w:val="00E62AB4"/>
    <w:rsid w:val="00E62BB9"/>
    <w:rsid w:val="00E62CE9"/>
    <w:rsid w:val="00E62DC4"/>
    <w:rsid w:val="00E62DCD"/>
    <w:rsid w:val="00E62E98"/>
    <w:rsid w:val="00E6362D"/>
    <w:rsid w:val="00E63D27"/>
    <w:rsid w:val="00E642D1"/>
    <w:rsid w:val="00E64321"/>
    <w:rsid w:val="00E64899"/>
    <w:rsid w:val="00E64A6C"/>
    <w:rsid w:val="00E652B6"/>
    <w:rsid w:val="00E65D19"/>
    <w:rsid w:val="00E6768B"/>
    <w:rsid w:val="00E67729"/>
    <w:rsid w:val="00E6772C"/>
    <w:rsid w:val="00E70558"/>
    <w:rsid w:val="00E70C38"/>
    <w:rsid w:val="00E70ED4"/>
    <w:rsid w:val="00E715DC"/>
    <w:rsid w:val="00E71657"/>
    <w:rsid w:val="00E7181E"/>
    <w:rsid w:val="00E73CD7"/>
    <w:rsid w:val="00E74C7E"/>
    <w:rsid w:val="00E75EFE"/>
    <w:rsid w:val="00E7608A"/>
    <w:rsid w:val="00E76097"/>
    <w:rsid w:val="00E760D5"/>
    <w:rsid w:val="00E7628D"/>
    <w:rsid w:val="00E76987"/>
    <w:rsid w:val="00E76F53"/>
    <w:rsid w:val="00E771CB"/>
    <w:rsid w:val="00E772DD"/>
    <w:rsid w:val="00E77367"/>
    <w:rsid w:val="00E77C55"/>
    <w:rsid w:val="00E80041"/>
    <w:rsid w:val="00E8050C"/>
    <w:rsid w:val="00E807A9"/>
    <w:rsid w:val="00E808BD"/>
    <w:rsid w:val="00E80D1D"/>
    <w:rsid w:val="00E81D04"/>
    <w:rsid w:val="00E82263"/>
    <w:rsid w:val="00E82C72"/>
    <w:rsid w:val="00E836B3"/>
    <w:rsid w:val="00E84A1D"/>
    <w:rsid w:val="00E84A74"/>
    <w:rsid w:val="00E84F13"/>
    <w:rsid w:val="00E858C6"/>
    <w:rsid w:val="00E85E26"/>
    <w:rsid w:val="00E85ECC"/>
    <w:rsid w:val="00E866C7"/>
    <w:rsid w:val="00E86AAE"/>
    <w:rsid w:val="00E87C08"/>
    <w:rsid w:val="00E87CC3"/>
    <w:rsid w:val="00E907A4"/>
    <w:rsid w:val="00E909A9"/>
    <w:rsid w:val="00E9258E"/>
    <w:rsid w:val="00E937D6"/>
    <w:rsid w:val="00E93893"/>
    <w:rsid w:val="00E93B77"/>
    <w:rsid w:val="00E93DB0"/>
    <w:rsid w:val="00E93E45"/>
    <w:rsid w:val="00E93F6A"/>
    <w:rsid w:val="00E9455D"/>
    <w:rsid w:val="00E9499E"/>
    <w:rsid w:val="00E94C27"/>
    <w:rsid w:val="00E95948"/>
    <w:rsid w:val="00E95A05"/>
    <w:rsid w:val="00E95BD6"/>
    <w:rsid w:val="00E95D78"/>
    <w:rsid w:val="00E962F4"/>
    <w:rsid w:val="00E96732"/>
    <w:rsid w:val="00E96A01"/>
    <w:rsid w:val="00E96C50"/>
    <w:rsid w:val="00E96E01"/>
    <w:rsid w:val="00E9741E"/>
    <w:rsid w:val="00E97CEE"/>
    <w:rsid w:val="00EA0032"/>
    <w:rsid w:val="00EA043A"/>
    <w:rsid w:val="00EA06DF"/>
    <w:rsid w:val="00EA0B43"/>
    <w:rsid w:val="00EA0C94"/>
    <w:rsid w:val="00EA0DDA"/>
    <w:rsid w:val="00EA1902"/>
    <w:rsid w:val="00EA1A71"/>
    <w:rsid w:val="00EA2232"/>
    <w:rsid w:val="00EA254A"/>
    <w:rsid w:val="00EA254E"/>
    <w:rsid w:val="00EA2589"/>
    <w:rsid w:val="00EA299A"/>
    <w:rsid w:val="00EA2B31"/>
    <w:rsid w:val="00EA3669"/>
    <w:rsid w:val="00EA4041"/>
    <w:rsid w:val="00EA4364"/>
    <w:rsid w:val="00EA4365"/>
    <w:rsid w:val="00EA45A3"/>
    <w:rsid w:val="00EA4846"/>
    <w:rsid w:val="00EA49A2"/>
    <w:rsid w:val="00EA543B"/>
    <w:rsid w:val="00EA5E95"/>
    <w:rsid w:val="00EA6A2E"/>
    <w:rsid w:val="00EA7426"/>
    <w:rsid w:val="00EA768E"/>
    <w:rsid w:val="00EA78D4"/>
    <w:rsid w:val="00EA7963"/>
    <w:rsid w:val="00EB1675"/>
    <w:rsid w:val="00EB1898"/>
    <w:rsid w:val="00EB21B7"/>
    <w:rsid w:val="00EB21C5"/>
    <w:rsid w:val="00EB2437"/>
    <w:rsid w:val="00EB26C8"/>
    <w:rsid w:val="00EB29BE"/>
    <w:rsid w:val="00EB2B22"/>
    <w:rsid w:val="00EB2B6B"/>
    <w:rsid w:val="00EB2E87"/>
    <w:rsid w:val="00EB38A4"/>
    <w:rsid w:val="00EB3A39"/>
    <w:rsid w:val="00EB3AE7"/>
    <w:rsid w:val="00EB3B23"/>
    <w:rsid w:val="00EB3C86"/>
    <w:rsid w:val="00EB3D70"/>
    <w:rsid w:val="00EB3F50"/>
    <w:rsid w:val="00EB45A3"/>
    <w:rsid w:val="00EB469B"/>
    <w:rsid w:val="00EB4861"/>
    <w:rsid w:val="00EB4B4C"/>
    <w:rsid w:val="00EB4D44"/>
    <w:rsid w:val="00EB538B"/>
    <w:rsid w:val="00EB55F7"/>
    <w:rsid w:val="00EB5724"/>
    <w:rsid w:val="00EB69BA"/>
    <w:rsid w:val="00EB7752"/>
    <w:rsid w:val="00EB78DF"/>
    <w:rsid w:val="00EC28E5"/>
    <w:rsid w:val="00EC2BAC"/>
    <w:rsid w:val="00EC4069"/>
    <w:rsid w:val="00EC4ABA"/>
    <w:rsid w:val="00EC52CA"/>
    <w:rsid w:val="00EC5637"/>
    <w:rsid w:val="00EC6101"/>
    <w:rsid w:val="00EC6192"/>
    <w:rsid w:val="00EC634D"/>
    <w:rsid w:val="00EC68C0"/>
    <w:rsid w:val="00EC6D3E"/>
    <w:rsid w:val="00EC6E71"/>
    <w:rsid w:val="00EC77E5"/>
    <w:rsid w:val="00EC796C"/>
    <w:rsid w:val="00ED015A"/>
    <w:rsid w:val="00ED08F1"/>
    <w:rsid w:val="00ED0F46"/>
    <w:rsid w:val="00ED1BE7"/>
    <w:rsid w:val="00ED200D"/>
    <w:rsid w:val="00ED2564"/>
    <w:rsid w:val="00ED29EA"/>
    <w:rsid w:val="00ED377F"/>
    <w:rsid w:val="00ED390E"/>
    <w:rsid w:val="00ED3911"/>
    <w:rsid w:val="00ED3E68"/>
    <w:rsid w:val="00ED4301"/>
    <w:rsid w:val="00ED49E8"/>
    <w:rsid w:val="00ED5022"/>
    <w:rsid w:val="00ED519E"/>
    <w:rsid w:val="00ED579A"/>
    <w:rsid w:val="00ED5B72"/>
    <w:rsid w:val="00ED619C"/>
    <w:rsid w:val="00ED6601"/>
    <w:rsid w:val="00ED6EF4"/>
    <w:rsid w:val="00ED735A"/>
    <w:rsid w:val="00ED7464"/>
    <w:rsid w:val="00ED7D3C"/>
    <w:rsid w:val="00ED7E3D"/>
    <w:rsid w:val="00EE042F"/>
    <w:rsid w:val="00EE1129"/>
    <w:rsid w:val="00EE1A5A"/>
    <w:rsid w:val="00EE1B7B"/>
    <w:rsid w:val="00EE1C88"/>
    <w:rsid w:val="00EE1CAD"/>
    <w:rsid w:val="00EE2181"/>
    <w:rsid w:val="00EE2416"/>
    <w:rsid w:val="00EE280F"/>
    <w:rsid w:val="00EE333D"/>
    <w:rsid w:val="00EE3DE9"/>
    <w:rsid w:val="00EE3EBF"/>
    <w:rsid w:val="00EE531D"/>
    <w:rsid w:val="00EE552C"/>
    <w:rsid w:val="00EE5685"/>
    <w:rsid w:val="00EE593A"/>
    <w:rsid w:val="00EE5C9A"/>
    <w:rsid w:val="00EE5FE4"/>
    <w:rsid w:val="00EE607F"/>
    <w:rsid w:val="00EE6587"/>
    <w:rsid w:val="00EE6C45"/>
    <w:rsid w:val="00EE6F11"/>
    <w:rsid w:val="00EE7554"/>
    <w:rsid w:val="00EE7C00"/>
    <w:rsid w:val="00EF00DE"/>
    <w:rsid w:val="00EF070A"/>
    <w:rsid w:val="00EF0EB5"/>
    <w:rsid w:val="00EF139C"/>
    <w:rsid w:val="00EF1779"/>
    <w:rsid w:val="00EF2324"/>
    <w:rsid w:val="00EF2A49"/>
    <w:rsid w:val="00EF2D93"/>
    <w:rsid w:val="00EF32A4"/>
    <w:rsid w:val="00EF353F"/>
    <w:rsid w:val="00EF36C6"/>
    <w:rsid w:val="00EF3AA4"/>
    <w:rsid w:val="00EF4158"/>
    <w:rsid w:val="00EF41D3"/>
    <w:rsid w:val="00EF4B9C"/>
    <w:rsid w:val="00EF4F45"/>
    <w:rsid w:val="00EF4FAF"/>
    <w:rsid w:val="00EF5069"/>
    <w:rsid w:val="00EF54E5"/>
    <w:rsid w:val="00EF564A"/>
    <w:rsid w:val="00EF5D40"/>
    <w:rsid w:val="00EF5F1D"/>
    <w:rsid w:val="00EF5F67"/>
    <w:rsid w:val="00EF663D"/>
    <w:rsid w:val="00EF67C7"/>
    <w:rsid w:val="00EF68F6"/>
    <w:rsid w:val="00EF7454"/>
    <w:rsid w:val="00EF7798"/>
    <w:rsid w:val="00EF7898"/>
    <w:rsid w:val="00EF7B7B"/>
    <w:rsid w:val="00EF7C74"/>
    <w:rsid w:val="00EF7F4F"/>
    <w:rsid w:val="00F003CF"/>
    <w:rsid w:val="00F005E0"/>
    <w:rsid w:val="00F00671"/>
    <w:rsid w:val="00F007B2"/>
    <w:rsid w:val="00F00BFD"/>
    <w:rsid w:val="00F01473"/>
    <w:rsid w:val="00F02128"/>
    <w:rsid w:val="00F0257D"/>
    <w:rsid w:val="00F03069"/>
    <w:rsid w:val="00F03546"/>
    <w:rsid w:val="00F03784"/>
    <w:rsid w:val="00F0389E"/>
    <w:rsid w:val="00F04015"/>
    <w:rsid w:val="00F04319"/>
    <w:rsid w:val="00F043F4"/>
    <w:rsid w:val="00F0480B"/>
    <w:rsid w:val="00F04F91"/>
    <w:rsid w:val="00F057D7"/>
    <w:rsid w:val="00F05EEA"/>
    <w:rsid w:val="00F06299"/>
    <w:rsid w:val="00F064D3"/>
    <w:rsid w:val="00F06521"/>
    <w:rsid w:val="00F0657C"/>
    <w:rsid w:val="00F0672F"/>
    <w:rsid w:val="00F06990"/>
    <w:rsid w:val="00F074D5"/>
    <w:rsid w:val="00F077BF"/>
    <w:rsid w:val="00F0CBE3"/>
    <w:rsid w:val="00F0F0BA"/>
    <w:rsid w:val="00F10223"/>
    <w:rsid w:val="00F10276"/>
    <w:rsid w:val="00F10ACA"/>
    <w:rsid w:val="00F10F7F"/>
    <w:rsid w:val="00F1113A"/>
    <w:rsid w:val="00F11458"/>
    <w:rsid w:val="00F11C50"/>
    <w:rsid w:val="00F11F80"/>
    <w:rsid w:val="00F121B6"/>
    <w:rsid w:val="00F126A9"/>
    <w:rsid w:val="00F13263"/>
    <w:rsid w:val="00F1359A"/>
    <w:rsid w:val="00F135AB"/>
    <w:rsid w:val="00F13D0E"/>
    <w:rsid w:val="00F142B8"/>
    <w:rsid w:val="00F1458B"/>
    <w:rsid w:val="00F146D0"/>
    <w:rsid w:val="00F15A15"/>
    <w:rsid w:val="00F15CD0"/>
    <w:rsid w:val="00F15EFA"/>
    <w:rsid w:val="00F1616C"/>
    <w:rsid w:val="00F1645E"/>
    <w:rsid w:val="00F1669C"/>
    <w:rsid w:val="00F16AAA"/>
    <w:rsid w:val="00F1730F"/>
    <w:rsid w:val="00F17467"/>
    <w:rsid w:val="00F17471"/>
    <w:rsid w:val="00F17534"/>
    <w:rsid w:val="00F17B83"/>
    <w:rsid w:val="00F17D0F"/>
    <w:rsid w:val="00F20A7C"/>
    <w:rsid w:val="00F20D4D"/>
    <w:rsid w:val="00F20D61"/>
    <w:rsid w:val="00F20DD8"/>
    <w:rsid w:val="00F20E1D"/>
    <w:rsid w:val="00F21291"/>
    <w:rsid w:val="00F213E6"/>
    <w:rsid w:val="00F21E54"/>
    <w:rsid w:val="00F21F3B"/>
    <w:rsid w:val="00F228EF"/>
    <w:rsid w:val="00F23537"/>
    <w:rsid w:val="00F23854"/>
    <w:rsid w:val="00F24E3F"/>
    <w:rsid w:val="00F253B4"/>
    <w:rsid w:val="00F25927"/>
    <w:rsid w:val="00F259B9"/>
    <w:rsid w:val="00F27934"/>
    <w:rsid w:val="00F279E9"/>
    <w:rsid w:val="00F27A38"/>
    <w:rsid w:val="00F30B5D"/>
    <w:rsid w:val="00F310E8"/>
    <w:rsid w:val="00F3146B"/>
    <w:rsid w:val="00F31A0F"/>
    <w:rsid w:val="00F31B38"/>
    <w:rsid w:val="00F31C29"/>
    <w:rsid w:val="00F31E59"/>
    <w:rsid w:val="00F325FB"/>
    <w:rsid w:val="00F3265F"/>
    <w:rsid w:val="00F32705"/>
    <w:rsid w:val="00F32DC9"/>
    <w:rsid w:val="00F332EF"/>
    <w:rsid w:val="00F33723"/>
    <w:rsid w:val="00F33D48"/>
    <w:rsid w:val="00F34371"/>
    <w:rsid w:val="00F34D26"/>
    <w:rsid w:val="00F35050"/>
    <w:rsid w:val="00F35BE1"/>
    <w:rsid w:val="00F36475"/>
    <w:rsid w:val="00F365ED"/>
    <w:rsid w:val="00F368D1"/>
    <w:rsid w:val="00F36B41"/>
    <w:rsid w:val="00F36E79"/>
    <w:rsid w:val="00F3702F"/>
    <w:rsid w:val="00F37AAB"/>
    <w:rsid w:val="00F37C3A"/>
    <w:rsid w:val="00F37D05"/>
    <w:rsid w:val="00F4014B"/>
    <w:rsid w:val="00F4027F"/>
    <w:rsid w:val="00F408D5"/>
    <w:rsid w:val="00F409C3"/>
    <w:rsid w:val="00F409CE"/>
    <w:rsid w:val="00F40A27"/>
    <w:rsid w:val="00F4108A"/>
    <w:rsid w:val="00F412FF"/>
    <w:rsid w:val="00F417F0"/>
    <w:rsid w:val="00F4294F"/>
    <w:rsid w:val="00F429B4"/>
    <w:rsid w:val="00F43739"/>
    <w:rsid w:val="00F4382A"/>
    <w:rsid w:val="00F43BA9"/>
    <w:rsid w:val="00F44E02"/>
    <w:rsid w:val="00F45533"/>
    <w:rsid w:val="00F458EB"/>
    <w:rsid w:val="00F45B17"/>
    <w:rsid w:val="00F46451"/>
    <w:rsid w:val="00F4653D"/>
    <w:rsid w:val="00F47144"/>
    <w:rsid w:val="00F476F1"/>
    <w:rsid w:val="00F47BD7"/>
    <w:rsid w:val="00F47E8B"/>
    <w:rsid w:val="00F50DD2"/>
    <w:rsid w:val="00F50FB0"/>
    <w:rsid w:val="00F51747"/>
    <w:rsid w:val="00F51AD2"/>
    <w:rsid w:val="00F51EDD"/>
    <w:rsid w:val="00F52004"/>
    <w:rsid w:val="00F5214C"/>
    <w:rsid w:val="00F52161"/>
    <w:rsid w:val="00F521AA"/>
    <w:rsid w:val="00F52254"/>
    <w:rsid w:val="00F52783"/>
    <w:rsid w:val="00F5294E"/>
    <w:rsid w:val="00F53081"/>
    <w:rsid w:val="00F5339A"/>
    <w:rsid w:val="00F53DB0"/>
    <w:rsid w:val="00F5593A"/>
    <w:rsid w:val="00F559C4"/>
    <w:rsid w:val="00F55F28"/>
    <w:rsid w:val="00F565D6"/>
    <w:rsid w:val="00F568E3"/>
    <w:rsid w:val="00F56CFD"/>
    <w:rsid w:val="00F57564"/>
    <w:rsid w:val="00F575E2"/>
    <w:rsid w:val="00F57905"/>
    <w:rsid w:val="00F57EC6"/>
    <w:rsid w:val="00F6042A"/>
    <w:rsid w:val="00F60905"/>
    <w:rsid w:val="00F60AA1"/>
    <w:rsid w:val="00F6121A"/>
    <w:rsid w:val="00F621F1"/>
    <w:rsid w:val="00F623A3"/>
    <w:rsid w:val="00F6258B"/>
    <w:rsid w:val="00F6262B"/>
    <w:rsid w:val="00F6292E"/>
    <w:rsid w:val="00F6389F"/>
    <w:rsid w:val="00F639D7"/>
    <w:rsid w:val="00F63A68"/>
    <w:rsid w:val="00F63D41"/>
    <w:rsid w:val="00F63D58"/>
    <w:rsid w:val="00F64263"/>
    <w:rsid w:val="00F64A70"/>
    <w:rsid w:val="00F65A09"/>
    <w:rsid w:val="00F65E35"/>
    <w:rsid w:val="00F660E9"/>
    <w:rsid w:val="00F671AD"/>
    <w:rsid w:val="00F67937"/>
    <w:rsid w:val="00F67A7B"/>
    <w:rsid w:val="00F70261"/>
    <w:rsid w:val="00F70528"/>
    <w:rsid w:val="00F70B52"/>
    <w:rsid w:val="00F70C6C"/>
    <w:rsid w:val="00F71443"/>
    <w:rsid w:val="00F71591"/>
    <w:rsid w:val="00F719AA"/>
    <w:rsid w:val="00F71C94"/>
    <w:rsid w:val="00F72278"/>
    <w:rsid w:val="00F728FB"/>
    <w:rsid w:val="00F72C2D"/>
    <w:rsid w:val="00F7309C"/>
    <w:rsid w:val="00F735B0"/>
    <w:rsid w:val="00F7380D"/>
    <w:rsid w:val="00F73B58"/>
    <w:rsid w:val="00F73FEA"/>
    <w:rsid w:val="00F74155"/>
    <w:rsid w:val="00F75244"/>
    <w:rsid w:val="00F75585"/>
    <w:rsid w:val="00F757B9"/>
    <w:rsid w:val="00F75A02"/>
    <w:rsid w:val="00F75A13"/>
    <w:rsid w:val="00F75C2E"/>
    <w:rsid w:val="00F7613D"/>
    <w:rsid w:val="00F7623E"/>
    <w:rsid w:val="00F76472"/>
    <w:rsid w:val="00F771DE"/>
    <w:rsid w:val="00F772A0"/>
    <w:rsid w:val="00F77874"/>
    <w:rsid w:val="00F77E14"/>
    <w:rsid w:val="00F8047B"/>
    <w:rsid w:val="00F806BA"/>
    <w:rsid w:val="00F80CAD"/>
    <w:rsid w:val="00F80E06"/>
    <w:rsid w:val="00F81553"/>
    <w:rsid w:val="00F81695"/>
    <w:rsid w:val="00F82046"/>
    <w:rsid w:val="00F82089"/>
    <w:rsid w:val="00F825FC"/>
    <w:rsid w:val="00F82D6D"/>
    <w:rsid w:val="00F832CC"/>
    <w:rsid w:val="00F83B9B"/>
    <w:rsid w:val="00F842AF"/>
    <w:rsid w:val="00F84455"/>
    <w:rsid w:val="00F84582"/>
    <w:rsid w:val="00F84653"/>
    <w:rsid w:val="00F84670"/>
    <w:rsid w:val="00F84D0A"/>
    <w:rsid w:val="00F84F81"/>
    <w:rsid w:val="00F850B8"/>
    <w:rsid w:val="00F858EE"/>
    <w:rsid w:val="00F85B48"/>
    <w:rsid w:val="00F86003"/>
    <w:rsid w:val="00F86C1F"/>
    <w:rsid w:val="00F87881"/>
    <w:rsid w:val="00F9018A"/>
    <w:rsid w:val="00F902B2"/>
    <w:rsid w:val="00F9109B"/>
    <w:rsid w:val="00F913D2"/>
    <w:rsid w:val="00F913E9"/>
    <w:rsid w:val="00F9148D"/>
    <w:rsid w:val="00F91C89"/>
    <w:rsid w:val="00F91ECF"/>
    <w:rsid w:val="00F91F00"/>
    <w:rsid w:val="00F921AE"/>
    <w:rsid w:val="00F921DE"/>
    <w:rsid w:val="00F92650"/>
    <w:rsid w:val="00F92B7B"/>
    <w:rsid w:val="00F92C22"/>
    <w:rsid w:val="00F92F2C"/>
    <w:rsid w:val="00F93235"/>
    <w:rsid w:val="00F9350F"/>
    <w:rsid w:val="00F93CEE"/>
    <w:rsid w:val="00F94515"/>
    <w:rsid w:val="00F94868"/>
    <w:rsid w:val="00F94A69"/>
    <w:rsid w:val="00F94CB9"/>
    <w:rsid w:val="00F94F6C"/>
    <w:rsid w:val="00F950A0"/>
    <w:rsid w:val="00F951D2"/>
    <w:rsid w:val="00F958A5"/>
    <w:rsid w:val="00F95BE1"/>
    <w:rsid w:val="00F95D9C"/>
    <w:rsid w:val="00F961A3"/>
    <w:rsid w:val="00F965AB"/>
    <w:rsid w:val="00F96633"/>
    <w:rsid w:val="00F96867"/>
    <w:rsid w:val="00F96878"/>
    <w:rsid w:val="00F970AF"/>
    <w:rsid w:val="00F970DC"/>
    <w:rsid w:val="00F9719F"/>
    <w:rsid w:val="00F975FB"/>
    <w:rsid w:val="00F9760A"/>
    <w:rsid w:val="00FA0016"/>
    <w:rsid w:val="00FA05EF"/>
    <w:rsid w:val="00FA0903"/>
    <w:rsid w:val="00FA10CA"/>
    <w:rsid w:val="00FA1154"/>
    <w:rsid w:val="00FA1A0F"/>
    <w:rsid w:val="00FA1B42"/>
    <w:rsid w:val="00FA1F44"/>
    <w:rsid w:val="00FA2426"/>
    <w:rsid w:val="00FA287F"/>
    <w:rsid w:val="00FA2949"/>
    <w:rsid w:val="00FA2CB7"/>
    <w:rsid w:val="00FA2F29"/>
    <w:rsid w:val="00FA3079"/>
    <w:rsid w:val="00FA387A"/>
    <w:rsid w:val="00FA4439"/>
    <w:rsid w:val="00FA46A0"/>
    <w:rsid w:val="00FA4D86"/>
    <w:rsid w:val="00FA5301"/>
    <w:rsid w:val="00FA5838"/>
    <w:rsid w:val="00FA5F60"/>
    <w:rsid w:val="00FA664F"/>
    <w:rsid w:val="00FA7560"/>
    <w:rsid w:val="00FA7CEC"/>
    <w:rsid w:val="00FB071C"/>
    <w:rsid w:val="00FB084C"/>
    <w:rsid w:val="00FB0864"/>
    <w:rsid w:val="00FB15ED"/>
    <w:rsid w:val="00FB1FFB"/>
    <w:rsid w:val="00FB218D"/>
    <w:rsid w:val="00FB232C"/>
    <w:rsid w:val="00FB257A"/>
    <w:rsid w:val="00FB2950"/>
    <w:rsid w:val="00FB2C52"/>
    <w:rsid w:val="00FB3080"/>
    <w:rsid w:val="00FB32C6"/>
    <w:rsid w:val="00FB33CD"/>
    <w:rsid w:val="00FB3E33"/>
    <w:rsid w:val="00FB3FA6"/>
    <w:rsid w:val="00FB40D1"/>
    <w:rsid w:val="00FB411C"/>
    <w:rsid w:val="00FB4523"/>
    <w:rsid w:val="00FB48D4"/>
    <w:rsid w:val="00FB490E"/>
    <w:rsid w:val="00FB4D0E"/>
    <w:rsid w:val="00FB4DC8"/>
    <w:rsid w:val="00FB519D"/>
    <w:rsid w:val="00FB53CA"/>
    <w:rsid w:val="00FB5488"/>
    <w:rsid w:val="00FB55E9"/>
    <w:rsid w:val="00FB59E8"/>
    <w:rsid w:val="00FB6AD7"/>
    <w:rsid w:val="00FB6EB5"/>
    <w:rsid w:val="00FB7618"/>
    <w:rsid w:val="00FB7683"/>
    <w:rsid w:val="00FB77FA"/>
    <w:rsid w:val="00FB7867"/>
    <w:rsid w:val="00FB7D91"/>
    <w:rsid w:val="00FB7E59"/>
    <w:rsid w:val="00FB7FFA"/>
    <w:rsid w:val="00FC0100"/>
    <w:rsid w:val="00FC0444"/>
    <w:rsid w:val="00FC0A42"/>
    <w:rsid w:val="00FC0C73"/>
    <w:rsid w:val="00FC16AD"/>
    <w:rsid w:val="00FC1AC3"/>
    <w:rsid w:val="00FC1E00"/>
    <w:rsid w:val="00FC1FB9"/>
    <w:rsid w:val="00FC20BC"/>
    <w:rsid w:val="00FC25FA"/>
    <w:rsid w:val="00FC2744"/>
    <w:rsid w:val="00FC2B9C"/>
    <w:rsid w:val="00FC3236"/>
    <w:rsid w:val="00FC3394"/>
    <w:rsid w:val="00FC33A3"/>
    <w:rsid w:val="00FC3A62"/>
    <w:rsid w:val="00FC3B57"/>
    <w:rsid w:val="00FC4131"/>
    <w:rsid w:val="00FC49F8"/>
    <w:rsid w:val="00FC4AC6"/>
    <w:rsid w:val="00FC4D63"/>
    <w:rsid w:val="00FC4FD9"/>
    <w:rsid w:val="00FC5156"/>
    <w:rsid w:val="00FC6037"/>
    <w:rsid w:val="00FC6869"/>
    <w:rsid w:val="00FC6BE7"/>
    <w:rsid w:val="00FC71B9"/>
    <w:rsid w:val="00FC7713"/>
    <w:rsid w:val="00FC7CE4"/>
    <w:rsid w:val="00FC7DF6"/>
    <w:rsid w:val="00FD076B"/>
    <w:rsid w:val="00FD0F3C"/>
    <w:rsid w:val="00FD11F2"/>
    <w:rsid w:val="00FD1D64"/>
    <w:rsid w:val="00FD2074"/>
    <w:rsid w:val="00FD2C0E"/>
    <w:rsid w:val="00FD2DAD"/>
    <w:rsid w:val="00FD3DFD"/>
    <w:rsid w:val="00FD3E16"/>
    <w:rsid w:val="00FD400A"/>
    <w:rsid w:val="00FD41A0"/>
    <w:rsid w:val="00FD46EA"/>
    <w:rsid w:val="00FD4EE1"/>
    <w:rsid w:val="00FD52CB"/>
    <w:rsid w:val="00FD563A"/>
    <w:rsid w:val="00FD56A3"/>
    <w:rsid w:val="00FD57C5"/>
    <w:rsid w:val="00FD5F43"/>
    <w:rsid w:val="00FD659F"/>
    <w:rsid w:val="00FD660E"/>
    <w:rsid w:val="00FD6615"/>
    <w:rsid w:val="00FD6916"/>
    <w:rsid w:val="00FD6E45"/>
    <w:rsid w:val="00FD6E95"/>
    <w:rsid w:val="00FD7125"/>
    <w:rsid w:val="00FD759E"/>
    <w:rsid w:val="00FD7821"/>
    <w:rsid w:val="00FD7A48"/>
    <w:rsid w:val="00FD7BF1"/>
    <w:rsid w:val="00FD7E5A"/>
    <w:rsid w:val="00FE01EE"/>
    <w:rsid w:val="00FE0B66"/>
    <w:rsid w:val="00FE184E"/>
    <w:rsid w:val="00FE1A0F"/>
    <w:rsid w:val="00FE1A16"/>
    <w:rsid w:val="00FE1E78"/>
    <w:rsid w:val="00FE1F14"/>
    <w:rsid w:val="00FE2019"/>
    <w:rsid w:val="00FE2B28"/>
    <w:rsid w:val="00FE316A"/>
    <w:rsid w:val="00FE3613"/>
    <w:rsid w:val="00FE391D"/>
    <w:rsid w:val="00FE3AB1"/>
    <w:rsid w:val="00FE437F"/>
    <w:rsid w:val="00FE4553"/>
    <w:rsid w:val="00FE471E"/>
    <w:rsid w:val="00FE4AA7"/>
    <w:rsid w:val="00FE4C9E"/>
    <w:rsid w:val="00FE520A"/>
    <w:rsid w:val="00FE5ADA"/>
    <w:rsid w:val="00FE5B04"/>
    <w:rsid w:val="00FE5D9F"/>
    <w:rsid w:val="00FE6312"/>
    <w:rsid w:val="00FE65AA"/>
    <w:rsid w:val="00FE6D58"/>
    <w:rsid w:val="00FE6F82"/>
    <w:rsid w:val="00FE752E"/>
    <w:rsid w:val="00FE7887"/>
    <w:rsid w:val="00FE7EF1"/>
    <w:rsid w:val="00FF11CA"/>
    <w:rsid w:val="00FF130F"/>
    <w:rsid w:val="00FF1EA0"/>
    <w:rsid w:val="00FF2BDF"/>
    <w:rsid w:val="00FF2DE4"/>
    <w:rsid w:val="00FF2E21"/>
    <w:rsid w:val="00FF3467"/>
    <w:rsid w:val="00FF3B05"/>
    <w:rsid w:val="00FF3BA1"/>
    <w:rsid w:val="00FF456A"/>
    <w:rsid w:val="00FF486A"/>
    <w:rsid w:val="00FF4A1B"/>
    <w:rsid w:val="00FF5280"/>
    <w:rsid w:val="00FF5691"/>
    <w:rsid w:val="00FF56A6"/>
    <w:rsid w:val="00FF589D"/>
    <w:rsid w:val="00FF5C4F"/>
    <w:rsid w:val="00FF5D2F"/>
    <w:rsid w:val="00FF6D08"/>
    <w:rsid w:val="00FF6E59"/>
    <w:rsid w:val="00FF711A"/>
    <w:rsid w:val="00FF752C"/>
    <w:rsid w:val="00FF78A4"/>
    <w:rsid w:val="010F034B"/>
    <w:rsid w:val="017CEA04"/>
    <w:rsid w:val="01F82C77"/>
    <w:rsid w:val="022E19C4"/>
    <w:rsid w:val="024F7504"/>
    <w:rsid w:val="027D2106"/>
    <w:rsid w:val="02C37490"/>
    <w:rsid w:val="0307C6A3"/>
    <w:rsid w:val="030FF362"/>
    <w:rsid w:val="03D3B560"/>
    <w:rsid w:val="03D58BE4"/>
    <w:rsid w:val="0437A547"/>
    <w:rsid w:val="0449F334"/>
    <w:rsid w:val="049E3DAD"/>
    <w:rsid w:val="04C3BE0A"/>
    <w:rsid w:val="04DED5DF"/>
    <w:rsid w:val="04F777EF"/>
    <w:rsid w:val="04FE0AA0"/>
    <w:rsid w:val="051E1A6B"/>
    <w:rsid w:val="053BA590"/>
    <w:rsid w:val="054F92CE"/>
    <w:rsid w:val="0575939D"/>
    <w:rsid w:val="057D3002"/>
    <w:rsid w:val="0596CF84"/>
    <w:rsid w:val="05FBBFC2"/>
    <w:rsid w:val="0624AAE2"/>
    <w:rsid w:val="0666B959"/>
    <w:rsid w:val="068D7B73"/>
    <w:rsid w:val="071A1576"/>
    <w:rsid w:val="0758ACFB"/>
    <w:rsid w:val="07A788B3"/>
    <w:rsid w:val="07AC7EA1"/>
    <w:rsid w:val="07AFEFD9"/>
    <w:rsid w:val="07E603EA"/>
    <w:rsid w:val="085705E1"/>
    <w:rsid w:val="0858A531"/>
    <w:rsid w:val="089C1990"/>
    <w:rsid w:val="08A712E6"/>
    <w:rsid w:val="08D4855E"/>
    <w:rsid w:val="08EB2746"/>
    <w:rsid w:val="093D0AB8"/>
    <w:rsid w:val="09B0DAA8"/>
    <w:rsid w:val="09BFA288"/>
    <w:rsid w:val="09C4F18A"/>
    <w:rsid w:val="09CAD4A6"/>
    <w:rsid w:val="09E9099D"/>
    <w:rsid w:val="09F7E78F"/>
    <w:rsid w:val="0A33E025"/>
    <w:rsid w:val="0A39A42E"/>
    <w:rsid w:val="0ADD2BBB"/>
    <w:rsid w:val="0B197152"/>
    <w:rsid w:val="0B4715E5"/>
    <w:rsid w:val="0B4A8201"/>
    <w:rsid w:val="0B77EF7D"/>
    <w:rsid w:val="0BC48895"/>
    <w:rsid w:val="0BDE705B"/>
    <w:rsid w:val="0BE464A8"/>
    <w:rsid w:val="0C1803AA"/>
    <w:rsid w:val="0C986187"/>
    <w:rsid w:val="0CC71377"/>
    <w:rsid w:val="0CDB1BF8"/>
    <w:rsid w:val="0CFC924C"/>
    <w:rsid w:val="0DCC572E"/>
    <w:rsid w:val="0DEDA47E"/>
    <w:rsid w:val="0E17F820"/>
    <w:rsid w:val="0E4996FC"/>
    <w:rsid w:val="0E771AF4"/>
    <w:rsid w:val="0E9D4B98"/>
    <w:rsid w:val="0F0B0EE5"/>
    <w:rsid w:val="0F649008"/>
    <w:rsid w:val="0F78C36C"/>
    <w:rsid w:val="0F84C14A"/>
    <w:rsid w:val="0FCE2B6D"/>
    <w:rsid w:val="0FD949BE"/>
    <w:rsid w:val="0FED0D29"/>
    <w:rsid w:val="100CFBBD"/>
    <w:rsid w:val="10327D44"/>
    <w:rsid w:val="1043B826"/>
    <w:rsid w:val="106ABF80"/>
    <w:rsid w:val="109E1319"/>
    <w:rsid w:val="10A9F55C"/>
    <w:rsid w:val="10D16F9B"/>
    <w:rsid w:val="111B5DBD"/>
    <w:rsid w:val="11221F5A"/>
    <w:rsid w:val="11300D67"/>
    <w:rsid w:val="11632280"/>
    <w:rsid w:val="11732C8E"/>
    <w:rsid w:val="11FE8640"/>
    <w:rsid w:val="120765FB"/>
    <w:rsid w:val="121E2F2E"/>
    <w:rsid w:val="12323496"/>
    <w:rsid w:val="123A3B99"/>
    <w:rsid w:val="123C4341"/>
    <w:rsid w:val="124DB5D4"/>
    <w:rsid w:val="1278109A"/>
    <w:rsid w:val="128CD8DB"/>
    <w:rsid w:val="12AE38A8"/>
    <w:rsid w:val="12E58095"/>
    <w:rsid w:val="12EB81AE"/>
    <w:rsid w:val="12F57EC2"/>
    <w:rsid w:val="13225828"/>
    <w:rsid w:val="1331361A"/>
    <w:rsid w:val="134A507E"/>
    <w:rsid w:val="1369C49E"/>
    <w:rsid w:val="136A1036"/>
    <w:rsid w:val="137A230A"/>
    <w:rsid w:val="138100A4"/>
    <w:rsid w:val="13833893"/>
    <w:rsid w:val="13C4255C"/>
    <w:rsid w:val="13F29DBB"/>
    <w:rsid w:val="1402A9A2"/>
    <w:rsid w:val="142F70D5"/>
    <w:rsid w:val="1430C396"/>
    <w:rsid w:val="14BCF999"/>
    <w:rsid w:val="14C0C416"/>
    <w:rsid w:val="14C26C11"/>
    <w:rsid w:val="14FACE84"/>
    <w:rsid w:val="1505E097"/>
    <w:rsid w:val="15378DEF"/>
    <w:rsid w:val="1537D7AF"/>
    <w:rsid w:val="1569CEE8"/>
    <w:rsid w:val="1582901A"/>
    <w:rsid w:val="1582C329"/>
    <w:rsid w:val="15AEDC0D"/>
    <w:rsid w:val="160B2903"/>
    <w:rsid w:val="16507956"/>
    <w:rsid w:val="165B904E"/>
    <w:rsid w:val="16AAFACD"/>
    <w:rsid w:val="16BB9C25"/>
    <w:rsid w:val="172A95A8"/>
    <w:rsid w:val="180819E5"/>
    <w:rsid w:val="18426871"/>
    <w:rsid w:val="18590B44"/>
    <w:rsid w:val="1859A846"/>
    <w:rsid w:val="189C2F26"/>
    <w:rsid w:val="18ABB88C"/>
    <w:rsid w:val="18AC3C44"/>
    <w:rsid w:val="18D64999"/>
    <w:rsid w:val="1908DABE"/>
    <w:rsid w:val="191D870E"/>
    <w:rsid w:val="19272CB2"/>
    <w:rsid w:val="19889F4E"/>
    <w:rsid w:val="198EBC62"/>
    <w:rsid w:val="199FB9B1"/>
    <w:rsid w:val="19F27A17"/>
    <w:rsid w:val="19F9A9BF"/>
    <w:rsid w:val="19FF4901"/>
    <w:rsid w:val="1A9CBE94"/>
    <w:rsid w:val="1AB1E669"/>
    <w:rsid w:val="1AD24019"/>
    <w:rsid w:val="1AE85CCD"/>
    <w:rsid w:val="1AEA9E2D"/>
    <w:rsid w:val="1B221783"/>
    <w:rsid w:val="1B2275D5"/>
    <w:rsid w:val="1B2646D0"/>
    <w:rsid w:val="1B2BF51F"/>
    <w:rsid w:val="1B32F9F1"/>
    <w:rsid w:val="1B3406E0"/>
    <w:rsid w:val="1B39A38E"/>
    <w:rsid w:val="1B46615D"/>
    <w:rsid w:val="1B56B2A0"/>
    <w:rsid w:val="1B5A87E2"/>
    <w:rsid w:val="1BB9B4D0"/>
    <w:rsid w:val="1BF6ED8C"/>
    <w:rsid w:val="1C1A09C3"/>
    <w:rsid w:val="1C671DDF"/>
    <w:rsid w:val="1C7C78CF"/>
    <w:rsid w:val="1C92E974"/>
    <w:rsid w:val="1C932E3D"/>
    <w:rsid w:val="1C9352DA"/>
    <w:rsid w:val="1CD4ACAD"/>
    <w:rsid w:val="1CE0F15D"/>
    <w:rsid w:val="1CE1CB53"/>
    <w:rsid w:val="1D0A8777"/>
    <w:rsid w:val="1D40270D"/>
    <w:rsid w:val="1D421F4B"/>
    <w:rsid w:val="1D69DF1E"/>
    <w:rsid w:val="1D94F80D"/>
    <w:rsid w:val="1DAADB2B"/>
    <w:rsid w:val="1DC4BCA0"/>
    <w:rsid w:val="1DCC62E6"/>
    <w:rsid w:val="1E210EEB"/>
    <w:rsid w:val="1E440BA2"/>
    <w:rsid w:val="1E5A28EC"/>
    <w:rsid w:val="1E70B0C2"/>
    <w:rsid w:val="1E77CB90"/>
    <w:rsid w:val="1EA01EB4"/>
    <w:rsid w:val="1F07863E"/>
    <w:rsid w:val="1F284370"/>
    <w:rsid w:val="1F52D6FE"/>
    <w:rsid w:val="1F731650"/>
    <w:rsid w:val="1F853512"/>
    <w:rsid w:val="1F8A8190"/>
    <w:rsid w:val="1F8DB7CF"/>
    <w:rsid w:val="1F9D9EAC"/>
    <w:rsid w:val="1FBA4AE4"/>
    <w:rsid w:val="1FD297FF"/>
    <w:rsid w:val="1FE37270"/>
    <w:rsid w:val="2029657E"/>
    <w:rsid w:val="2085AB13"/>
    <w:rsid w:val="20A27038"/>
    <w:rsid w:val="20DE4519"/>
    <w:rsid w:val="2108939B"/>
    <w:rsid w:val="2123B436"/>
    <w:rsid w:val="2140675B"/>
    <w:rsid w:val="2182E769"/>
    <w:rsid w:val="218FB07A"/>
    <w:rsid w:val="219262BB"/>
    <w:rsid w:val="21EB1692"/>
    <w:rsid w:val="222025E3"/>
    <w:rsid w:val="2262F131"/>
    <w:rsid w:val="22C5FBAB"/>
    <w:rsid w:val="22DE1902"/>
    <w:rsid w:val="22E2AED3"/>
    <w:rsid w:val="22FF3D9C"/>
    <w:rsid w:val="23010134"/>
    <w:rsid w:val="23558A7C"/>
    <w:rsid w:val="23688E24"/>
    <w:rsid w:val="236AEC13"/>
    <w:rsid w:val="23990F87"/>
    <w:rsid w:val="23A51913"/>
    <w:rsid w:val="25458201"/>
    <w:rsid w:val="2570FF46"/>
    <w:rsid w:val="25EE7C8A"/>
    <w:rsid w:val="262B102C"/>
    <w:rsid w:val="264D15C7"/>
    <w:rsid w:val="2695FB02"/>
    <w:rsid w:val="26CBDCB8"/>
    <w:rsid w:val="26F7ACB2"/>
    <w:rsid w:val="270D87DC"/>
    <w:rsid w:val="2742726F"/>
    <w:rsid w:val="277FBD92"/>
    <w:rsid w:val="27D8C808"/>
    <w:rsid w:val="28049D44"/>
    <w:rsid w:val="28095D5F"/>
    <w:rsid w:val="2839FA88"/>
    <w:rsid w:val="2841A16B"/>
    <w:rsid w:val="28E8152A"/>
    <w:rsid w:val="29414A59"/>
    <w:rsid w:val="2951FAAD"/>
    <w:rsid w:val="296019BB"/>
    <w:rsid w:val="29710D01"/>
    <w:rsid w:val="298E1977"/>
    <w:rsid w:val="299CEAAB"/>
    <w:rsid w:val="299F6C19"/>
    <w:rsid w:val="29A21031"/>
    <w:rsid w:val="29A5F70E"/>
    <w:rsid w:val="2A16A674"/>
    <w:rsid w:val="2A61DDC8"/>
    <w:rsid w:val="2A677FFD"/>
    <w:rsid w:val="2AA2068B"/>
    <w:rsid w:val="2AA87879"/>
    <w:rsid w:val="2AEFEBC7"/>
    <w:rsid w:val="2AF81A80"/>
    <w:rsid w:val="2B02DB00"/>
    <w:rsid w:val="2B07B19A"/>
    <w:rsid w:val="2B1DFE0A"/>
    <w:rsid w:val="2B7DE58C"/>
    <w:rsid w:val="2B8009C7"/>
    <w:rsid w:val="2B896B4D"/>
    <w:rsid w:val="2B995AF6"/>
    <w:rsid w:val="2BDB5C8D"/>
    <w:rsid w:val="2BEA147A"/>
    <w:rsid w:val="2C485754"/>
    <w:rsid w:val="2C55B721"/>
    <w:rsid w:val="2C600F4C"/>
    <w:rsid w:val="2C742825"/>
    <w:rsid w:val="2C8680DA"/>
    <w:rsid w:val="2C8B3F14"/>
    <w:rsid w:val="2C93EFAF"/>
    <w:rsid w:val="2C996B2A"/>
    <w:rsid w:val="2CABBC9A"/>
    <w:rsid w:val="2CB28109"/>
    <w:rsid w:val="2CB3CA05"/>
    <w:rsid w:val="2CCDBEBA"/>
    <w:rsid w:val="2CE6AB69"/>
    <w:rsid w:val="2CF27FCA"/>
    <w:rsid w:val="2CFD7EC3"/>
    <w:rsid w:val="2D1F4767"/>
    <w:rsid w:val="2D54E820"/>
    <w:rsid w:val="2D5746F6"/>
    <w:rsid w:val="2D731D17"/>
    <w:rsid w:val="2D8F78AD"/>
    <w:rsid w:val="2DAB4E61"/>
    <w:rsid w:val="2DC58F70"/>
    <w:rsid w:val="2DD0F1F0"/>
    <w:rsid w:val="2DD64859"/>
    <w:rsid w:val="2E05FD54"/>
    <w:rsid w:val="2E282401"/>
    <w:rsid w:val="2E92C35F"/>
    <w:rsid w:val="2EB3A140"/>
    <w:rsid w:val="2ED0634A"/>
    <w:rsid w:val="2F249DC8"/>
    <w:rsid w:val="2F375723"/>
    <w:rsid w:val="2F81C8C6"/>
    <w:rsid w:val="2F970C10"/>
    <w:rsid w:val="2FA3124B"/>
    <w:rsid w:val="2FFC82A3"/>
    <w:rsid w:val="300CAF6C"/>
    <w:rsid w:val="30278FDB"/>
    <w:rsid w:val="3066A48E"/>
    <w:rsid w:val="307E36E5"/>
    <w:rsid w:val="30899D74"/>
    <w:rsid w:val="30935850"/>
    <w:rsid w:val="3098F716"/>
    <w:rsid w:val="30ACD5C1"/>
    <w:rsid w:val="30C36D1E"/>
    <w:rsid w:val="30FB876F"/>
    <w:rsid w:val="313C8CC2"/>
    <w:rsid w:val="31661C3B"/>
    <w:rsid w:val="316681F1"/>
    <w:rsid w:val="317ABE20"/>
    <w:rsid w:val="321CCB7E"/>
    <w:rsid w:val="32281DCB"/>
    <w:rsid w:val="32288D0A"/>
    <w:rsid w:val="3232272C"/>
    <w:rsid w:val="32566C7C"/>
    <w:rsid w:val="326BBAB4"/>
    <w:rsid w:val="3279D789"/>
    <w:rsid w:val="328E4B90"/>
    <w:rsid w:val="328F1DDB"/>
    <w:rsid w:val="32AF7AF8"/>
    <w:rsid w:val="32B53D6F"/>
    <w:rsid w:val="32D2F858"/>
    <w:rsid w:val="3304FDEE"/>
    <w:rsid w:val="33204174"/>
    <w:rsid w:val="335C2B1D"/>
    <w:rsid w:val="336B9E23"/>
    <w:rsid w:val="33776AE0"/>
    <w:rsid w:val="3403B236"/>
    <w:rsid w:val="3413288C"/>
    <w:rsid w:val="341593C8"/>
    <w:rsid w:val="343E337C"/>
    <w:rsid w:val="346E1C27"/>
    <w:rsid w:val="348FCB23"/>
    <w:rsid w:val="34AAE2CF"/>
    <w:rsid w:val="34ADEBAE"/>
    <w:rsid w:val="34B7FA59"/>
    <w:rsid w:val="34F7FAD9"/>
    <w:rsid w:val="34F8B420"/>
    <w:rsid w:val="3526B038"/>
    <w:rsid w:val="353A15B1"/>
    <w:rsid w:val="355CFC06"/>
    <w:rsid w:val="35CF551E"/>
    <w:rsid w:val="35D0B6DF"/>
    <w:rsid w:val="35E1DAFA"/>
    <w:rsid w:val="35E95F52"/>
    <w:rsid w:val="35EFE0B7"/>
    <w:rsid w:val="35F34ECC"/>
    <w:rsid w:val="360D098B"/>
    <w:rsid w:val="3625EB1E"/>
    <w:rsid w:val="363D97B5"/>
    <w:rsid w:val="36B8A8A1"/>
    <w:rsid w:val="36C21BF2"/>
    <w:rsid w:val="36EE34FC"/>
    <w:rsid w:val="375E6119"/>
    <w:rsid w:val="37747E63"/>
    <w:rsid w:val="37A471E4"/>
    <w:rsid w:val="37D0F136"/>
    <w:rsid w:val="37D98E1B"/>
    <w:rsid w:val="37DD8466"/>
    <w:rsid w:val="37EB606A"/>
    <w:rsid w:val="38294B3E"/>
    <w:rsid w:val="38487E23"/>
    <w:rsid w:val="38B57E72"/>
    <w:rsid w:val="38C0D0FC"/>
    <w:rsid w:val="391E293A"/>
    <w:rsid w:val="39400132"/>
    <w:rsid w:val="39CFEF3D"/>
    <w:rsid w:val="3A36DA3E"/>
    <w:rsid w:val="3A3CEE74"/>
    <w:rsid w:val="3A3D53CE"/>
    <w:rsid w:val="3A5A5B24"/>
    <w:rsid w:val="3A6684AA"/>
    <w:rsid w:val="3A7FB91B"/>
    <w:rsid w:val="3A98BBF9"/>
    <w:rsid w:val="3AA54660"/>
    <w:rsid w:val="3AAEBE73"/>
    <w:rsid w:val="3AE033E4"/>
    <w:rsid w:val="3AFC9519"/>
    <w:rsid w:val="3B43394D"/>
    <w:rsid w:val="3B4F989F"/>
    <w:rsid w:val="3B62E4A1"/>
    <w:rsid w:val="3BAEF848"/>
    <w:rsid w:val="3BC923B8"/>
    <w:rsid w:val="3BCADCC4"/>
    <w:rsid w:val="3BF50D27"/>
    <w:rsid w:val="3C040182"/>
    <w:rsid w:val="3C659FD7"/>
    <w:rsid w:val="3CAEAD4F"/>
    <w:rsid w:val="3CD93B79"/>
    <w:rsid w:val="3D047F4C"/>
    <w:rsid w:val="3D48559E"/>
    <w:rsid w:val="3D552CFF"/>
    <w:rsid w:val="3D7B26AA"/>
    <w:rsid w:val="3DC919AE"/>
    <w:rsid w:val="3E282757"/>
    <w:rsid w:val="3E34647C"/>
    <w:rsid w:val="3E472CF7"/>
    <w:rsid w:val="3E65402B"/>
    <w:rsid w:val="3E9F7134"/>
    <w:rsid w:val="3EE1BAC7"/>
    <w:rsid w:val="3F275BAC"/>
    <w:rsid w:val="3F7CF5FA"/>
    <w:rsid w:val="3F8E01CA"/>
    <w:rsid w:val="3F985296"/>
    <w:rsid w:val="3FA17DD2"/>
    <w:rsid w:val="40263258"/>
    <w:rsid w:val="404B8BDA"/>
    <w:rsid w:val="408F0B5E"/>
    <w:rsid w:val="40AC9366"/>
    <w:rsid w:val="40BF8227"/>
    <w:rsid w:val="40D3684E"/>
    <w:rsid w:val="40D924CC"/>
    <w:rsid w:val="4109B693"/>
    <w:rsid w:val="4117649A"/>
    <w:rsid w:val="412833A1"/>
    <w:rsid w:val="41784346"/>
    <w:rsid w:val="4180D508"/>
    <w:rsid w:val="418941AF"/>
    <w:rsid w:val="41D4C85A"/>
    <w:rsid w:val="41D5E538"/>
    <w:rsid w:val="420D471B"/>
    <w:rsid w:val="421D8FD8"/>
    <w:rsid w:val="4227FC82"/>
    <w:rsid w:val="4261EC52"/>
    <w:rsid w:val="426E1D1B"/>
    <w:rsid w:val="42C2C13F"/>
    <w:rsid w:val="42CFE242"/>
    <w:rsid w:val="42E0981F"/>
    <w:rsid w:val="4345A6DC"/>
    <w:rsid w:val="438F0B4D"/>
    <w:rsid w:val="43A40EDA"/>
    <w:rsid w:val="43A898A3"/>
    <w:rsid w:val="43C51879"/>
    <w:rsid w:val="43C7DE74"/>
    <w:rsid w:val="43DA8135"/>
    <w:rsid w:val="43DC7A6E"/>
    <w:rsid w:val="44091166"/>
    <w:rsid w:val="4413AFDD"/>
    <w:rsid w:val="442C1004"/>
    <w:rsid w:val="44314A73"/>
    <w:rsid w:val="44643C42"/>
    <w:rsid w:val="44951E2C"/>
    <w:rsid w:val="44A11FE1"/>
    <w:rsid w:val="44DC4068"/>
    <w:rsid w:val="44F3CC67"/>
    <w:rsid w:val="450FA3AF"/>
    <w:rsid w:val="452FC433"/>
    <w:rsid w:val="453C67CC"/>
    <w:rsid w:val="4559D0BA"/>
    <w:rsid w:val="456431DA"/>
    <w:rsid w:val="456C511A"/>
    <w:rsid w:val="45D800A9"/>
    <w:rsid w:val="45FB6680"/>
    <w:rsid w:val="461DFA5D"/>
    <w:rsid w:val="46200FE7"/>
    <w:rsid w:val="462AD411"/>
    <w:rsid w:val="466605FC"/>
    <w:rsid w:val="466D8513"/>
    <w:rsid w:val="46C7FE8D"/>
    <w:rsid w:val="46F2D377"/>
    <w:rsid w:val="470AB0C2"/>
    <w:rsid w:val="4721D603"/>
    <w:rsid w:val="47513165"/>
    <w:rsid w:val="475B6C0E"/>
    <w:rsid w:val="47858BA2"/>
    <w:rsid w:val="47950712"/>
    <w:rsid w:val="47B171AA"/>
    <w:rsid w:val="47C6A472"/>
    <w:rsid w:val="482EB487"/>
    <w:rsid w:val="48649AB3"/>
    <w:rsid w:val="48825697"/>
    <w:rsid w:val="48AA6A6F"/>
    <w:rsid w:val="48C465DC"/>
    <w:rsid w:val="48DFD774"/>
    <w:rsid w:val="48E9517B"/>
    <w:rsid w:val="49767E31"/>
    <w:rsid w:val="49C81EA5"/>
    <w:rsid w:val="49E710E1"/>
    <w:rsid w:val="49FB2E92"/>
    <w:rsid w:val="4A212044"/>
    <w:rsid w:val="4A3033C9"/>
    <w:rsid w:val="4A64EDEC"/>
    <w:rsid w:val="4A748AD9"/>
    <w:rsid w:val="4AB6F1CD"/>
    <w:rsid w:val="4B191AB8"/>
    <w:rsid w:val="4B29190F"/>
    <w:rsid w:val="4B5C56DD"/>
    <w:rsid w:val="4B743621"/>
    <w:rsid w:val="4BC80B02"/>
    <w:rsid w:val="4C68C1F5"/>
    <w:rsid w:val="4C73726F"/>
    <w:rsid w:val="4CB4EB19"/>
    <w:rsid w:val="4CE4E1F9"/>
    <w:rsid w:val="4CF29DC2"/>
    <w:rsid w:val="4D299386"/>
    <w:rsid w:val="4DBA71D0"/>
    <w:rsid w:val="4DCA23A8"/>
    <w:rsid w:val="4DFC7A01"/>
    <w:rsid w:val="4E0A1920"/>
    <w:rsid w:val="4E50BB7A"/>
    <w:rsid w:val="4E784D9C"/>
    <w:rsid w:val="4E88DE7D"/>
    <w:rsid w:val="4EB4C088"/>
    <w:rsid w:val="4EBA8204"/>
    <w:rsid w:val="4EC9F2A2"/>
    <w:rsid w:val="4EF32BB2"/>
    <w:rsid w:val="4F138116"/>
    <w:rsid w:val="4F151480"/>
    <w:rsid w:val="4F1EC78D"/>
    <w:rsid w:val="4F31FE29"/>
    <w:rsid w:val="4F40CFD1"/>
    <w:rsid w:val="4F516468"/>
    <w:rsid w:val="4F64762D"/>
    <w:rsid w:val="4FA3C7BB"/>
    <w:rsid w:val="4FCB6868"/>
    <w:rsid w:val="4FE82E2F"/>
    <w:rsid w:val="4FF43805"/>
    <w:rsid w:val="50018260"/>
    <w:rsid w:val="500E9E89"/>
    <w:rsid w:val="5035D003"/>
    <w:rsid w:val="5038D725"/>
    <w:rsid w:val="507808C1"/>
    <w:rsid w:val="5089C92E"/>
    <w:rsid w:val="509E6F06"/>
    <w:rsid w:val="50A55F72"/>
    <w:rsid w:val="50A610D2"/>
    <w:rsid w:val="50C929FF"/>
    <w:rsid w:val="50D304DD"/>
    <w:rsid w:val="5119E197"/>
    <w:rsid w:val="511EDD43"/>
    <w:rsid w:val="5152D8F8"/>
    <w:rsid w:val="51633B3E"/>
    <w:rsid w:val="516AC322"/>
    <w:rsid w:val="5176AC3D"/>
    <w:rsid w:val="5188F698"/>
    <w:rsid w:val="5190BD37"/>
    <w:rsid w:val="519B8C59"/>
    <w:rsid w:val="51B73FF3"/>
    <w:rsid w:val="51CC7B52"/>
    <w:rsid w:val="52115FC3"/>
    <w:rsid w:val="52287160"/>
    <w:rsid w:val="52363810"/>
    <w:rsid w:val="5239FC8F"/>
    <w:rsid w:val="52407A92"/>
    <w:rsid w:val="52647BDE"/>
    <w:rsid w:val="52DEAFFE"/>
    <w:rsid w:val="52E777E8"/>
    <w:rsid w:val="5301BD24"/>
    <w:rsid w:val="53123194"/>
    <w:rsid w:val="53850423"/>
    <w:rsid w:val="54102BD5"/>
    <w:rsid w:val="542C4DA2"/>
    <w:rsid w:val="543BC30C"/>
    <w:rsid w:val="54CF63DD"/>
    <w:rsid w:val="54E5F0A3"/>
    <w:rsid w:val="550F8237"/>
    <w:rsid w:val="551EEE71"/>
    <w:rsid w:val="552B56B2"/>
    <w:rsid w:val="553A30DB"/>
    <w:rsid w:val="555E48EE"/>
    <w:rsid w:val="55770CA4"/>
    <w:rsid w:val="5579337D"/>
    <w:rsid w:val="55940223"/>
    <w:rsid w:val="55AAF65C"/>
    <w:rsid w:val="55D96928"/>
    <w:rsid w:val="55EF620F"/>
    <w:rsid w:val="564B801C"/>
    <w:rsid w:val="566A4E18"/>
    <w:rsid w:val="569F7455"/>
    <w:rsid w:val="56FAE398"/>
    <w:rsid w:val="570C8316"/>
    <w:rsid w:val="5746A530"/>
    <w:rsid w:val="57D7D5B7"/>
    <w:rsid w:val="5820903B"/>
    <w:rsid w:val="585B9050"/>
    <w:rsid w:val="58A3340B"/>
    <w:rsid w:val="58B4EC6D"/>
    <w:rsid w:val="58FD3EF1"/>
    <w:rsid w:val="59241B2E"/>
    <w:rsid w:val="5987A9CD"/>
    <w:rsid w:val="598C80A6"/>
    <w:rsid w:val="59934D18"/>
    <w:rsid w:val="59EEDCAE"/>
    <w:rsid w:val="59FD7448"/>
    <w:rsid w:val="5A8F74B6"/>
    <w:rsid w:val="5AA90409"/>
    <w:rsid w:val="5AF35D24"/>
    <w:rsid w:val="5B5E1434"/>
    <w:rsid w:val="5BA43B76"/>
    <w:rsid w:val="5BA814D4"/>
    <w:rsid w:val="5BAE4944"/>
    <w:rsid w:val="5BAFCF89"/>
    <w:rsid w:val="5BB4A8C7"/>
    <w:rsid w:val="5BF679F7"/>
    <w:rsid w:val="5BFA9887"/>
    <w:rsid w:val="5C13E0AB"/>
    <w:rsid w:val="5C1B26C4"/>
    <w:rsid w:val="5C4706DB"/>
    <w:rsid w:val="5C528022"/>
    <w:rsid w:val="5C7D6257"/>
    <w:rsid w:val="5C9A125A"/>
    <w:rsid w:val="5CBEBDAF"/>
    <w:rsid w:val="5CD72D0F"/>
    <w:rsid w:val="5CF114E3"/>
    <w:rsid w:val="5D2224AB"/>
    <w:rsid w:val="5D7425D9"/>
    <w:rsid w:val="5D990411"/>
    <w:rsid w:val="5DB80448"/>
    <w:rsid w:val="5DD7CA46"/>
    <w:rsid w:val="5E1385A5"/>
    <w:rsid w:val="5E198360"/>
    <w:rsid w:val="5E63A98B"/>
    <w:rsid w:val="5E9ED7AD"/>
    <w:rsid w:val="5EAC6A17"/>
    <w:rsid w:val="5EBBD011"/>
    <w:rsid w:val="5EE122A1"/>
    <w:rsid w:val="5EE6AB87"/>
    <w:rsid w:val="5F507C26"/>
    <w:rsid w:val="5FC136FB"/>
    <w:rsid w:val="5FD5EDF7"/>
    <w:rsid w:val="5FE7C904"/>
    <w:rsid w:val="5FF396D7"/>
    <w:rsid w:val="602D0EE6"/>
    <w:rsid w:val="6030E382"/>
    <w:rsid w:val="60570D73"/>
    <w:rsid w:val="60C6624D"/>
    <w:rsid w:val="6152AA73"/>
    <w:rsid w:val="616C3777"/>
    <w:rsid w:val="6175D4AF"/>
    <w:rsid w:val="6175E17B"/>
    <w:rsid w:val="61B0469C"/>
    <w:rsid w:val="61BE94DC"/>
    <w:rsid w:val="61EB864A"/>
    <w:rsid w:val="61FAFC67"/>
    <w:rsid w:val="61FC27A7"/>
    <w:rsid w:val="624058C6"/>
    <w:rsid w:val="6261C9BC"/>
    <w:rsid w:val="629914BF"/>
    <w:rsid w:val="630613C5"/>
    <w:rsid w:val="632939D6"/>
    <w:rsid w:val="633B12DE"/>
    <w:rsid w:val="63583F60"/>
    <w:rsid w:val="63958C23"/>
    <w:rsid w:val="63D88BB7"/>
    <w:rsid w:val="6409B4E8"/>
    <w:rsid w:val="641767B1"/>
    <w:rsid w:val="641F59AE"/>
    <w:rsid w:val="643DDD78"/>
    <w:rsid w:val="646BA434"/>
    <w:rsid w:val="647294A0"/>
    <w:rsid w:val="6486222D"/>
    <w:rsid w:val="64AE08EB"/>
    <w:rsid w:val="666D8C80"/>
    <w:rsid w:val="66B6C024"/>
    <w:rsid w:val="66E12154"/>
    <w:rsid w:val="66EB6615"/>
    <w:rsid w:val="670A5D94"/>
    <w:rsid w:val="67366A82"/>
    <w:rsid w:val="6747CE02"/>
    <w:rsid w:val="6771BDEA"/>
    <w:rsid w:val="67AD3B3E"/>
    <w:rsid w:val="67D2A98F"/>
    <w:rsid w:val="681F0983"/>
    <w:rsid w:val="6823EB87"/>
    <w:rsid w:val="68429E07"/>
    <w:rsid w:val="689E42E2"/>
    <w:rsid w:val="68F7D4F7"/>
    <w:rsid w:val="6900A86E"/>
    <w:rsid w:val="6921D7F5"/>
    <w:rsid w:val="693992C0"/>
    <w:rsid w:val="69A1C52D"/>
    <w:rsid w:val="69CB3A58"/>
    <w:rsid w:val="69DFD748"/>
    <w:rsid w:val="69ED547D"/>
    <w:rsid w:val="6ACFD37B"/>
    <w:rsid w:val="6B4C32AA"/>
    <w:rsid w:val="6B74BC36"/>
    <w:rsid w:val="6B7C419F"/>
    <w:rsid w:val="6B802E3F"/>
    <w:rsid w:val="6BD9A3F4"/>
    <w:rsid w:val="6BE044B6"/>
    <w:rsid w:val="6C23F181"/>
    <w:rsid w:val="6C6052BA"/>
    <w:rsid w:val="6C614BB7"/>
    <w:rsid w:val="6C7A5C4F"/>
    <w:rsid w:val="6CA7B7C1"/>
    <w:rsid w:val="6CD07C4A"/>
    <w:rsid w:val="6CD0B394"/>
    <w:rsid w:val="6CD2BC56"/>
    <w:rsid w:val="6D125F55"/>
    <w:rsid w:val="6D666AEE"/>
    <w:rsid w:val="6D706A9F"/>
    <w:rsid w:val="6D7E0567"/>
    <w:rsid w:val="6D9F115D"/>
    <w:rsid w:val="6DF6B693"/>
    <w:rsid w:val="6DFBFAE2"/>
    <w:rsid w:val="6E202C95"/>
    <w:rsid w:val="6E6F8FB6"/>
    <w:rsid w:val="6E9B4366"/>
    <w:rsid w:val="6EA1D2A9"/>
    <w:rsid w:val="6EBE787D"/>
    <w:rsid w:val="6F12A355"/>
    <w:rsid w:val="6F165352"/>
    <w:rsid w:val="6F1B836B"/>
    <w:rsid w:val="6F6DE271"/>
    <w:rsid w:val="6F760932"/>
    <w:rsid w:val="6F76349E"/>
    <w:rsid w:val="6FD1D181"/>
    <w:rsid w:val="70029B01"/>
    <w:rsid w:val="70782242"/>
    <w:rsid w:val="707D7A8D"/>
    <w:rsid w:val="707EB54E"/>
    <w:rsid w:val="70E5E349"/>
    <w:rsid w:val="7105E0A5"/>
    <w:rsid w:val="71326109"/>
    <w:rsid w:val="71336F29"/>
    <w:rsid w:val="71586F32"/>
    <w:rsid w:val="717BEC92"/>
    <w:rsid w:val="7189F3AD"/>
    <w:rsid w:val="71938906"/>
    <w:rsid w:val="7198F29D"/>
    <w:rsid w:val="71ABAA24"/>
    <w:rsid w:val="71B03F52"/>
    <w:rsid w:val="71DF72A4"/>
    <w:rsid w:val="723587FB"/>
    <w:rsid w:val="72823DA6"/>
    <w:rsid w:val="729D11AE"/>
    <w:rsid w:val="72B34D8B"/>
    <w:rsid w:val="72D51166"/>
    <w:rsid w:val="72EF46E4"/>
    <w:rsid w:val="731697F4"/>
    <w:rsid w:val="734801F6"/>
    <w:rsid w:val="735C9C4B"/>
    <w:rsid w:val="738C90FC"/>
    <w:rsid w:val="73A90062"/>
    <w:rsid w:val="73C5656E"/>
    <w:rsid w:val="73E7A3F0"/>
    <w:rsid w:val="73F0850D"/>
    <w:rsid w:val="74079E66"/>
    <w:rsid w:val="742E64D3"/>
    <w:rsid w:val="7444CCBB"/>
    <w:rsid w:val="746EE88E"/>
    <w:rsid w:val="74D2DBD4"/>
    <w:rsid w:val="75013B17"/>
    <w:rsid w:val="75290C1E"/>
    <w:rsid w:val="753C8E56"/>
    <w:rsid w:val="754004AE"/>
    <w:rsid w:val="7557F3C3"/>
    <w:rsid w:val="75706D01"/>
    <w:rsid w:val="75D1D0E7"/>
    <w:rsid w:val="75FD7F96"/>
    <w:rsid w:val="760EDAF2"/>
    <w:rsid w:val="76177E50"/>
    <w:rsid w:val="7642C699"/>
    <w:rsid w:val="764B64F7"/>
    <w:rsid w:val="764C7529"/>
    <w:rsid w:val="766F3F77"/>
    <w:rsid w:val="76AA539A"/>
    <w:rsid w:val="7709727C"/>
    <w:rsid w:val="777E63A9"/>
    <w:rsid w:val="77A10C28"/>
    <w:rsid w:val="77BB492D"/>
    <w:rsid w:val="77C0DDBE"/>
    <w:rsid w:val="77DE9590"/>
    <w:rsid w:val="780E6E0D"/>
    <w:rsid w:val="781070E3"/>
    <w:rsid w:val="781107EE"/>
    <w:rsid w:val="78371571"/>
    <w:rsid w:val="784F2215"/>
    <w:rsid w:val="7861FD9F"/>
    <w:rsid w:val="788623C5"/>
    <w:rsid w:val="78F24471"/>
    <w:rsid w:val="790E79C8"/>
    <w:rsid w:val="791700C8"/>
    <w:rsid w:val="79354227"/>
    <w:rsid w:val="79477E82"/>
    <w:rsid w:val="796DBE2F"/>
    <w:rsid w:val="798FB54B"/>
    <w:rsid w:val="79A6E039"/>
    <w:rsid w:val="79B1DB8D"/>
    <w:rsid w:val="79B6F056"/>
    <w:rsid w:val="79EAA838"/>
    <w:rsid w:val="7A022EB6"/>
    <w:rsid w:val="7A0DA661"/>
    <w:rsid w:val="7A14B5D1"/>
    <w:rsid w:val="7A22DC7C"/>
    <w:rsid w:val="7A231B9C"/>
    <w:rsid w:val="7A288D62"/>
    <w:rsid w:val="7A659144"/>
    <w:rsid w:val="7A710E21"/>
    <w:rsid w:val="7AA503C6"/>
    <w:rsid w:val="7AB1B285"/>
    <w:rsid w:val="7AC9387B"/>
    <w:rsid w:val="7ACA86C3"/>
    <w:rsid w:val="7AD12506"/>
    <w:rsid w:val="7ADAEFE3"/>
    <w:rsid w:val="7AFB92D2"/>
    <w:rsid w:val="7B3B3271"/>
    <w:rsid w:val="7BC26EC1"/>
    <w:rsid w:val="7BFFA149"/>
    <w:rsid w:val="7C01DFDF"/>
    <w:rsid w:val="7C3363F5"/>
    <w:rsid w:val="7C3740A4"/>
    <w:rsid w:val="7C7B9C3F"/>
    <w:rsid w:val="7CB3653A"/>
    <w:rsid w:val="7CC70BB9"/>
    <w:rsid w:val="7CD47E4E"/>
    <w:rsid w:val="7CFC790E"/>
    <w:rsid w:val="7D105C4A"/>
    <w:rsid w:val="7D498FF6"/>
    <w:rsid w:val="7D5142F0"/>
    <w:rsid w:val="7D652662"/>
    <w:rsid w:val="7D65FAEC"/>
    <w:rsid w:val="7D68D54C"/>
    <w:rsid w:val="7D72FB8A"/>
    <w:rsid w:val="7D73C431"/>
    <w:rsid w:val="7DC96812"/>
    <w:rsid w:val="7DD313FD"/>
    <w:rsid w:val="7DE659A6"/>
    <w:rsid w:val="7E83710D"/>
    <w:rsid w:val="7EC70BDF"/>
    <w:rsid w:val="7ECE8F1A"/>
    <w:rsid w:val="7EF1F289"/>
    <w:rsid w:val="7F1CC0DC"/>
    <w:rsid w:val="7F7C2C2E"/>
    <w:rsid w:val="7FA67D9C"/>
    <w:rsid w:val="7FB42AEB"/>
    <w:rsid w:val="7FB9FFE0"/>
    <w:rsid w:val="7FC274EB"/>
    <w:rsid w:val="7FD0DCEE"/>
    <w:rsid w:val="7FE9596B"/>
    <w:rsid w:val="7FE9B0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6F04"/>
  <w15:docId w15:val="{1CD6CE91-EB4A-46DA-893D-E7AEAC78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F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9"/>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0218E"/>
    <w:rPr>
      <w:sz w:val="20"/>
      <w:szCs w:val="20"/>
    </w:rPr>
  </w:style>
  <w:style w:type="character" w:customStyle="1" w:styleId="CommentTextChar">
    <w:name w:val="Comment Text Char"/>
    <w:basedOn w:val="DefaultParagraphFont"/>
    <w:link w:val="CommentText"/>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7E2316"/>
    <w:pPr>
      <w:numPr>
        <w:numId w:val="14"/>
      </w:numPr>
      <w:spacing w:before="120" w:after="12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7E2316"/>
    <w:pPr>
      <w:numPr>
        <w:ilvl w:val="1"/>
        <w:numId w:val="3"/>
      </w:numPr>
      <w:spacing w:before="120" w:after="120"/>
      <w:ind w:left="964" w:hanging="964"/>
      <w:contextualSpacing/>
    </w:pPr>
  </w:style>
  <w:style w:type="paragraph" w:styleId="ListNumber">
    <w:name w:val="List Number"/>
    <w:basedOn w:val="Normal"/>
    <w:uiPriority w:val="9"/>
    <w:qFormat/>
    <w:rsid w:val="0040218E"/>
    <w:pPr>
      <w:numPr>
        <w:numId w:val="4"/>
      </w:numPr>
      <w:tabs>
        <w:tab w:val="left" w:pos="142"/>
      </w:tabs>
      <w:spacing w:before="120" w:after="120"/>
    </w:pPr>
  </w:style>
  <w:style w:type="paragraph" w:styleId="ListNumber2">
    <w:name w:val="List Number 2"/>
    <w:uiPriority w:val="10"/>
    <w:qFormat/>
    <w:rsid w:val="0040218E"/>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4"/>
      </w:numPr>
      <w:spacing w:before="120" w:after="120" w:line="264" w:lineRule="auto"/>
      <w:ind w:hanging="36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8"/>
      </w:numPr>
      <w:ind w:left="357" w:hanging="357"/>
    </w:pPr>
  </w:style>
  <w:style w:type="paragraph" w:customStyle="1" w:styleId="TableBullet1">
    <w:name w:val="Table Bullet 1"/>
    <w:basedOn w:val="TableText"/>
    <w:uiPriority w:val="15"/>
    <w:qFormat/>
    <w:rsid w:val="0043531F"/>
    <w:pPr>
      <w:numPr>
        <w:numId w:val="7"/>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3"/>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4"/>
      </w:numPr>
    </w:pPr>
  </w:style>
  <w:style w:type="numbering" w:customStyle="1" w:styleId="Headinglist">
    <w:name w:val="Heading list"/>
    <w:uiPriority w:val="99"/>
    <w:rsid w:val="0040218E"/>
    <w:pPr>
      <w:numPr>
        <w:numId w:val="5"/>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E2316"/>
    <w:pPr>
      <w:numPr>
        <w:ilvl w:val="2"/>
        <w:numId w:val="3"/>
      </w:numPr>
      <w:ind w:left="964" w:hanging="96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6"/>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styleId="Revision">
    <w:name w:val="Revision"/>
    <w:hidden/>
    <w:uiPriority w:val="99"/>
    <w:semiHidden/>
    <w:rsid w:val="005927D7"/>
    <w:rPr>
      <w:rFonts w:asciiTheme="minorHAnsi" w:eastAsiaTheme="minorHAnsi" w:hAnsiTheme="minorHAnsi" w:cstheme="minorBidi"/>
      <w:sz w:val="22"/>
      <w:szCs w:val="22"/>
      <w:lang w:eastAsia="en-US"/>
    </w:rPr>
  </w:style>
  <w:style w:type="table" w:styleId="GridTable1Light-Accent3">
    <w:name w:val="Grid Table 1 Light Accent 3"/>
    <w:basedOn w:val="TableNormal"/>
    <w:uiPriority w:val="46"/>
    <w:rsid w:val="00D021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A95805"/>
    <w:rPr>
      <w:color w:val="2B579A"/>
      <w:shd w:val="clear" w:color="auto" w:fill="E1DFDD"/>
    </w:rPr>
  </w:style>
  <w:style w:type="character" w:styleId="HTMLCite">
    <w:name w:val="HTML Cite"/>
    <w:basedOn w:val="DefaultParagraphFont"/>
    <w:uiPriority w:val="99"/>
    <w:semiHidden/>
    <w:unhideWhenUsed/>
    <w:rsid w:val="00E22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8713">
      <w:bodyDiv w:val="1"/>
      <w:marLeft w:val="0"/>
      <w:marRight w:val="0"/>
      <w:marTop w:val="0"/>
      <w:marBottom w:val="0"/>
      <w:divBdr>
        <w:top w:val="none" w:sz="0" w:space="0" w:color="auto"/>
        <w:left w:val="none" w:sz="0" w:space="0" w:color="auto"/>
        <w:bottom w:val="none" w:sz="0" w:space="0" w:color="auto"/>
        <w:right w:val="none" w:sz="0" w:space="0" w:color="auto"/>
      </w:divBdr>
    </w:div>
    <w:div w:id="183710807">
      <w:bodyDiv w:val="1"/>
      <w:marLeft w:val="0"/>
      <w:marRight w:val="0"/>
      <w:marTop w:val="0"/>
      <w:marBottom w:val="0"/>
      <w:divBdr>
        <w:top w:val="none" w:sz="0" w:space="0" w:color="auto"/>
        <w:left w:val="none" w:sz="0" w:space="0" w:color="auto"/>
        <w:bottom w:val="none" w:sz="0" w:space="0" w:color="auto"/>
        <w:right w:val="none" w:sz="0" w:space="0" w:color="auto"/>
      </w:divBdr>
    </w:div>
    <w:div w:id="247421905">
      <w:bodyDiv w:val="1"/>
      <w:marLeft w:val="0"/>
      <w:marRight w:val="0"/>
      <w:marTop w:val="0"/>
      <w:marBottom w:val="0"/>
      <w:divBdr>
        <w:top w:val="none" w:sz="0" w:space="0" w:color="auto"/>
        <w:left w:val="none" w:sz="0" w:space="0" w:color="auto"/>
        <w:bottom w:val="none" w:sz="0" w:space="0" w:color="auto"/>
        <w:right w:val="none" w:sz="0" w:space="0" w:color="auto"/>
      </w:divBdr>
    </w:div>
    <w:div w:id="345131978">
      <w:bodyDiv w:val="1"/>
      <w:marLeft w:val="0"/>
      <w:marRight w:val="0"/>
      <w:marTop w:val="0"/>
      <w:marBottom w:val="0"/>
      <w:divBdr>
        <w:top w:val="none" w:sz="0" w:space="0" w:color="auto"/>
        <w:left w:val="none" w:sz="0" w:space="0" w:color="auto"/>
        <w:bottom w:val="none" w:sz="0" w:space="0" w:color="auto"/>
        <w:right w:val="none" w:sz="0" w:space="0" w:color="auto"/>
      </w:divBdr>
    </w:div>
    <w:div w:id="34629267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1332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130116">
      <w:bodyDiv w:val="1"/>
      <w:marLeft w:val="0"/>
      <w:marRight w:val="0"/>
      <w:marTop w:val="0"/>
      <w:marBottom w:val="0"/>
      <w:divBdr>
        <w:top w:val="none" w:sz="0" w:space="0" w:color="auto"/>
        <w:left w:val="none" w:sz="0" w:space="0" w:color="auto"/>
        <w:bottom w:val="none" w:sz="0" w:space="0" w:color="auto"/>
        <w:right w:val="none" w:sz="0" w:space="0" w:color="auto"/>
      </w:divBdr>
    </w:div>
    <w:div w:id="463432095">
      <w:bodyDiv w:val="1"/>
      <w:marLeft w:val="0"/>
      <w:marRight w:val="0"/>
      <w:marTop w:val="0"/>
      <w:marBottom w:val="0"/>
      <w:divBdr>
        <w:top w:val="none" w:sz="0" w:space="0" w:color="auto"/>
        <w:left w:val="none" w:sz="0" w:space="0" w:color="auto"/>
        <w:bottom w:val="none" w:sz="0" w:space="0" w:color="auto"/>
        <w:right w:val="none" w:sz="0" w:space="0" w:color="auto"/>
      </w:divBdr>
    </w:div>
    <w:div w:id="48111730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1307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799373037">
      <w:bodyDiv w:val="1"/>
      <w:marLeft w:val="0"/>
      <w:marRight w:val="0"/>
      <w:marTop w:val="0"/>
      <w:marBottom w:val="0"/>
      <w:divBdr>
        <w:top w:val="none" w:sz="0" w:space="0" w:color="auto"/>
        <w:left w:val="none" w:sz="0" w:space="0" w:color="auto"/>
        <w:bottom w:val="none" w:sz="0" w:space="0" w:color="auto"/>
        <w:right w:val="none" w:sz="0" w:space="0" w:color="auto"/>
      </w:divBdr>
    </w:div>
    <w:div w:id="8033566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928179">
      <w:bodyDiv w:val="1"/>
      <w:marLeft w:val="0"/>
      <w:marRight w:val="0"/>
      <w:marTop w:val="0"/>
      <w:marBottom w:val="0"/>
      <w:divBdr>
        <w:top w:val="none" w:sz="0" w:space="0" w:color="auto"/>
        <w:left w:val="none" w:sz="0" w:space="0" w:color="auto"/>
        <w:bottom w:val="none" w:sz="0" w:space="0" w:color="auto"/>
        <w:right w:val="none" w:sz="0" w:space="0" w:color="auto"/>
      </w:divBdr>
    </w:div>
    <w:div w:id="869610783">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6990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129399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69938">
      <w:bodyDiv w:val="1"/>
      <w:marLeft w:val="0"/>
      <w:marRight w:val="0"/>
      <w:marTop w:val="0"/>
      <w:marBottom w:val="0"/>
      <w:divBdr>
        <w:top w:val="none" w:sz="0" w:space="0" w:color="auto"/>
        <w:left w:val="none" w:sz="0" w:space="0" w:color="auto"/>
        <w:bottom w:val="none" w:sz="0" w:space="0" w:color="auto"/>
        <w:right w:val="none" w:sz="0" w:space="0" w:color="auto"/>
      </w:divBdr>
    </w:div>
    <w:div w:id="145983286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4647">
      <w:bodyDiv w:val="1"/>
      <w:marLeft w:val="0"/>
      <w:marRight w:val="0"/>
      <w:marTop w:val="0"/>
      <w:marBottom w:val="0"/>
      <w:divBdr>
        <w:top w:val="none" w:sz="0" w:space="0" w:color="auto"/>
        <w:left w:val="none" w:sz="0" w:space="0" w:color="auto"/>
        <w:bottom w:val="none" w:sz="0" w:space="0" w:color="auto"/>
        <w:right w:val="none" w:sz="0" w:space="0" w:color="auto"/>
      </w:divBdr>
    </w:div>
    <w:div w:id="193370541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 w:id="21324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griculture-land/animal/welfare/aaw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riculture.gov.au/pub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haveyoursay/aaw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Discussion_paper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Mundy, Leanne</DisplayName>
        <AccountId>30</AccountId>
        <AccountType/>
      </UserInfo>
      <UserInfo>
        <DisplayName>Rycken, Emily</DisplayName>
        <AccountId>68</AccountId>
        <AccountType/>
      </UserInfo>
      <UserInfo>
        <DisplayName>Baessler, Oda</DisplayName>
        <AccountId>64</AccountId>
        <AccountType/>
      </UserInfo>
      <UserInfo>
        <DisplayName>Garling, Lizzie</DisplayName>
        <AccountId>36</AccountId>
        <AccountType/>
      </UserInfo>
      <UserInfo>
        <DisplayName>Orr, Bronwyn</DisplayName>
        <AccountId>18</AccountId>
        <AccountType/>
      </UserInfo>
      <UserInfo>
        <DisplayName>Fitzsimmons, Gerard</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55C061C-B272-4BDF-AFE9-A9B6A034551B}"/>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62d8928-0daf-4069-9c35-589ded0002d7"/>
    <ds:schemaRef ds:uri="81c01dc6-2c49-4730-b140-874c95cac377"/>
    <ds:schemaRef ds:uri="8c858643-2136-437b-905a-79b326f4e2e1"/>
  </ds:schemaRefs>
</ds:datastoreItem>
</file>

<file path=customXml/itemProps4.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Discussion_paper_template_2</Template>
  <TotalTime>7</TotalTime>
  <Pages>12</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Renewing the Australian Animal Welfare Strategy: discussion paper</vt:lpstr>
    </vt:vector>
  </TitlesOfParts>
  <Company/>
  <LinksUpToDate>false</LinksUpToDate>
  <CharactersWithSpaces>20494</CharactersWithSpaces>
  <SharedDoc>false</SharedDoc>
  <HLinks>
    <vt:vector size="102" baseType="variant">
      <vt:variant>
        <vt:i4>1835078</vt:i4>
      </vt:variant>
      <vt:variant>
        <vt:i4>84</vt:i4>
      </vt:variant>
      <vt:variant>
        <vt:i4>0</vt:i4>
      </vt:variant>
      <vt:variant>
        <vt:i4>5</vt:i4>
      </vt:variant>
      <vt:variant>
        <vt:lpwstr>https://www.agriculture.gov.au/agriculture-land/animal/welfare/aaws</vt:lpwstr>
      </vt:variant>
      <vt:variant>
        <vt:lpwstr>:~:text=A%20renewed%20Australian%20Animal%20Welfare%20Strategy%20establishes%20Australia%27s%20commitment%20to,welfare%20issues%20of%20national%20significance.</vt:lpwstr>
      </vt:variant>
      <vt:variant>
        <vt:i4>1966131</vt:i4>
      </vt:variant>
      <vt:variant>
        <vt:i4>77</vt:i4>
      </vt:variant>
      <vt:variant>
        <vt:i4>0</vt:i4>
      </vt:variant>
      <vt:variant>
        <vt:i4>5</vt:i4>
      </vt:variant>
      <vt:variant>
        <vt:lpwstr/>
      </vt:variant>
      <vt:variant>
        <vt:lpwstr>_Toc160443685</vt:lpwstr>
      </vt:variant>
      <vt:variant>
        <vt:i4>1966131</vt:i4>
      </vt:variant>
      <vt:variant>
        <vt:i4>71</vt:i4>
      </vt:variant>
      <vt:variant>
        <vt:i4>0</vt:i4>
      </vt:variant>
      <vt:variant>
        <vt:i4>5</vt:i4>
      </vt:variant>
      <vt:variant>
        <vt:lpwstr/>
      </vt:variant>
      <vt:variant>
        <vt:lpwstr>_Toc160443684</vt:lpwstr>
      </vt:variant>
      <vt:variant>
        <vt:i4>1966131</vt:i4>
      </vt:variant>
      <vt:variant>
        <vt:i4>65</vt:i4>
      </vt:variant>
      <vt:variant>
        <vt:i4>0</vt:i4>
      </vt:variant>
      <vt:variant>
        <vt:i4>5</vt:i4>
      </vt:variant>
      <vt:variant>
        <vt:lpwstr/>
      </vt:variant>
      <vt:variant>
        <vt:lpwstr>_Toc160443683</vt:lpwstr>
      </vt:variant>
      <vt:variant>
        <vt:i4>1966131</vt:i4>
      </vt:variant>
      <vt:variant>
        <vt:i4>59</vt:i4>
      </vt:variant>
      <vt:variant>
        <vt:i4>0</vt:i4>
      </vt:variant>
      <vt:variant>
        <vt:i4>5</vt:i4>
      </vt:variant>
      <vt:variant>
        <vt:lpwstr/>
      </vt:variant>
      <vt:variant>
        <vt:lpwstr>_Toc160443682</vt:lpwstr>
      </vt:variant>
      <vt:variant>
        <vt:i4>1966131</vt:i4>
      </vt:variant>
      <vt:variant>
        <vt:i4>53</vt:i4>
      </vt:variant>
      <vt:variant>
        <vt:i4>0</vt:i4>
      </vt:variant>
      <vt:variant>
        <vt:i4>5</vt:i4>
      </vt:variant>
      <vt:variant>
        <vt:lpwstr/>
      </vt:variant>
      <vt:variant>
        <vt:lpwstr>_Toc160443681</vt:lpwstr>
      </vt:variant>
      <vt:variant>
        <vt:i4>1966131</vt:i4>
      </vt:variant>
      <vt:variant>
        <vt:i4>47</vt:i4>
      </vt:variant>
      <vt:variant>
        <vt:i4>0</vt:i4>
      </vt:variant>
      <vt:variant>
        <vt:i4>5</vt:i4>
      </vt:variant>
      <vt:variant>
        <vt:lpwstr/>
      </vt:variant>
      <vt:variant>
        <vt:lpwstr>_Toc160443680</vt:lpwstr>
      </vt:variant>
      <vt:variant>
        <vt:i4>1114163</vt:i4>
      </vt:variant>
      <vt:variant>
        <vt:i4>41</vt:i4>
      </vt:variant>
      <vt:variant>
        <vt:i4>0</vt:i4>
      </vt:variant>
      <vt:variant>
        <vt:i4>5</vt:i4>
      </vt:variant>
      <vt:variant>
        <vt:lpwstr/>
      </vt:variant>
      <vt:variant>
        <vt:lpwstr>_Toc160443679</vt:lpwstr>
      </vt:variant>
      <vt:variant>
        <vt:i4>1114163</vt:i4>
      </vt:variant>
      <vt:variant>
        <vt:i4>35</vt:i4>
      </vt:variant>
      <vt:variant>
        <vt:i4>0</vt:i4>
      </vt:variant>
      <vt:variant>
        <vt:i4>5</vt:i4>
      </vt:variant>
      <vt:variant>
        <vt:lpwstr/>
      </vt:variant>
      <vt:variant>
        <vt:lpwstr>_Toc160443678</vt:lpwstr>
      </vt:variant>
      <vt:variant>
        <vt:i4>1114163</vt:i4>
      </vt:variant>
      <vt:variant>
        <vt:i4>29</vt:i4>
      </vt:variant>
      <vt:variant>
        <vt:i4>0</vt:i4>
      </vt:variant>
      <vt:variant>
        <vt:i4>5</vt:i4>
      </vt:variant>
      <vt:variant>
        <vt:lpwstr/>
      </vt:variant>
      <vt:variant>
        <vt:lpwstr>_Toc160443677</vt:lpwstr>
      </vt:variant>
      <vt:variant>
        <vt:i4>1114163</vt:i4>
      </vt:variant>
      <vt:variant>
        <vt:i4>23</vt:i4>
      </vt:variant>
      <vt:variant>
        <vt:i4>0</vt:i4>
      </vt:variant>
      <vt:variant>
        <vt:i4>5</vt:i4>
      </vt:variant>
      <vt:variant>
        <vt:lpwstr/>
      </vt:variant>
      <vt:variant>
        <vt:lpwstr>_Toc160443676</vt:lpwstr>
      </vt:variant>
      <vt:variant>
        <vt:i4>1114163</vt:i4>
      </vt:variant>
      <vt:variant>
        <vt:i4>17</vt:i4>
      </vt:variant>
      <vt:variant>
        <vt:i4>0</vt:i4>
      </vt:variant>
      <vt:variant>
        <vt:i4>5</vt:i4>
      </vt:variant>
      <vt:variant>
        <vt:lpwstr/>
      </vt:variant>
      <vt:variant>
        <vt:lpwstr>_Toc160443675</vt:lpwstr>
      </vt:variant>
      <vt:variant>
        <vt:i4>1114163</vt:i4>
      </vt:variant>
      <vt:variant>
        <vt:i4>11</vt:i4>
      </vt:variant>
      <vt:variant>
        <vt:i4>0</vt:i4>
      </vt:variant>
      <vt:variant>
        <vt:i4>5</vt:i4>
      </vt:variant>
      <vt:variant>
        <vt:lpwstr/>
      </vt:variant>
      <vt:variant>
        <vt:lpwstr>_Toc160443674</vt:lpwstr>
      </vt:variant>
      <vt:variant>
        <vt:i4>3276914</vt:i4>
      </vt:variant>
      <vt:variant>
        <vt:i4>6</vt:i4>
      </vt:variant>
      <vt:variant>
        <vt:i4>0</vt:i4>
      </vt:variant>
      <vt:variant>
        <vt:i4>5</vt:i4>
      </vt:variant>
      <vt:variant>
        <vt:lpwstr>https://www.agriculture.gov.au/publications</vt:lpwstr>
      </vt:variant>
      <vt:variant>
        <vt:lpwstr/>
      </vt:variant>
      <vt:variant>
        <vt:i4>3997753</vt:i4>
      </vt:variant>
      <vt:variant>
        <vt:i4>3</vt:i4>
      </vt:variant>
      <vt:variant>
        <vt:i4>0</vt:i4>
      </vt:variant>
      <vt:variant>
        <vt:i4>5</vt:i4>
      </vt:variant>
      <vt:variant>
        <vt:lpwstr>http://www.agriculture.gov.au/haveyoursay/aaws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3539050</vt:i4>
      </vt:variant>
      <vt:variant>
        <vt:i4>0</vt:i4>
      </vt:variant>
      <vt:variant>
        <vt:i4>0</vt:i4>
      </vt:variant>
      <vt:variant>
        <vt:i4>5</vt:i4>
      </vt:variant>
      <vt:variant>
        <vt:lpwstr>https://haveyoursay.agriculture.gov.au/aaws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Renewing the Australian Animal Welfare Strategy: discussion paper</dc:title>
  <dc:subject/>
  <dc:creator>Department of Agriculture, Fisheries and Forestry</dc:creator>
  <cp:keywords/>
  <cp:lastPrinted>2024-03-07T02:45:00Z</cp:lastPrinted>
  <dcterms:created xsi:type="dcterms:W3CDTF">2024-03-07T02:34:00Z</dcterms:created>
  <dcterms:modified xsi:type="dcterms:W3CDTF">2024-03-07T02:47:00Z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ClassificationContentMarkingHeaderShapeIds">
    <vt:lpwstr>608b1e65,3e057d41,78ca89b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331dc26d,48ac62ef,76298497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2024-03-01T03:24:43Z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65c5ec93-9b52-4b85-bc6d-78069c83099a</vt:lpwstr>
  </property>
  <property fmtid="{D5CDD505-2E9C-101B-9397-08002B2CF9AE}" pid="16" name="MSIP_Label_933d8be6-3c40-4052-87a2-9c2adcba8759_ContentBits">
    <vt:lpwstr>3</vt:lpwstr>
  </property>
</Properties>
</file>