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55EF" w14:textId="7A188E92" w:rsidR="006320C2" w:rsidRPr="006320C2" w:rsidRDefault="006320C2" w:rsidP="006320C2">
      <w:pPr>
        <w:spacing w:before="1440" w:after="160" w:line="360" w:lineRule="auto"/>
      </w:pPr>
      <w:r w:rsidRPr="006320C2">
        <w:rPr>
          <w:noProof/>
        </w:rPr>
        <w:drawing>
          <wp:anchor distT="0" distB="0" distL="114300" distR="114300" simplePos="0" relativeHeight="251660288" behindDoc="1" locked="0" layoutInCell="1" allowOverlap="1" wp14:anchorId="7C931500" wp14:editId="3199AC85">
            <wp:simplePos x="0" y="0"/>
            <wp:positionH relativeFrom="margin">
              <wp:posOffset>4410710</wp:posOffset>
            </wp:positionH>
            <wp:positionV relativeFrom="paragraph">
              <wp:posOffset>741045</wp:posOffset>
            </wp:positionV>
            <wp:extent cx="1572895" cy="1483360"/>
            <wp:effectExtent l="0" t="0" r="8255" b="2540"/>
            <wp:wrapTight wrapText="bothSides">
              <wp:wrapPolygon edited="0">
                <wp:start x="0" y="0"/>
                <wp:lineTo x="0" y="21360"/>
                <wp:lineTo x="21452" y="21360"/>
                <wp:lineTo x="21452" y="0"/>
                <wp:lineTo x="0" y="0"/>
              </wp:wrapPolygon>
            </wp:wrapTight>
            <wp:docPr id="2118795112" name="Picture 1" descr="A circular graphic showing the stages in the drought cycle: Preparing for drought, In drought, and Recovering from drou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95112" name="Picture 1" descr="A circular graphic showing the stages in the drought cycle: Preparing for drought, In drought, and Recovering from drought.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2895" cy="1483360"/>
                    </a:xfrm>
                    <a:prstGeom prst="rect">
                      <a:avLst/>
                    </a:prstGeom>
                  </pic:spPr>
                </pic:pic>
              </a:graphicData>
            </a:graphic>
            <wp14:sizeRelH relativeFrom="margin">
              <wp14:pctWidth>0</wp14:pctWidth>
            </wp14:sizeRelH>
            <wp14:sizeRelV relativeFrom="margin">
              <wp14:pctHeight>0</wp14:pctHeight>
            </wp14:sizeRelV>
          </wp:anchor>
        </w:drawing>
      </w:r>
      <w:r w:rsidR="00096D61">
        <w:t>January</w:t>
      </w:r>
      <w:r w:rsidRPr="006320C2">
        <w:t xml:space="preserve"> 202</w:t>
      </w:r>
      <w:r w:rsidR="00096D61">
        <w:t>5</w:t>
      </w:r>
    </w:p>
    <w:p w14:paraId="63AA96FA" w14:textId="77777777" w:rsidR="006320C2" w:rsidRPr="006320C2" w:rsidRDefault="006320C2" w:rsidP="006320C2">
      <w:pPr>
        <w:spacing w:before="120" w:line="240" w:lineRule="auto"/>
        <w:rPr>
          <w:b/>
          <w:i/>
          <w:sz w:val="32"/>
        </w:rPr>
      </w:pPr>
      <w:r w:rsidRPr="006320C2">
        <w:rPr>
          <w:b/>
          <w:i/>
          <w:sz w:val="32"/>
        </w:rPr>
        <w:t>Living with drought</w:t>
      </w:r>
    </w:p>
    <w:p w14:paraId="226ED6E7" w14:textId="77777777" w:rsidR="006320C2" w:rsidRPr="006320C2" w:rsidRDefault="006320C2" w:rsidP="006320C2">
      <w:pPr>
        <w:widowControl w:val="0"/>
        <w:spacing w:before="360" w:after="240" w:line="360" w:lineRule="auto"/>
        <w:contextualSpacing/>
        <w:outlineLvl w:val="0"/>
        <w:rPr>
          <w:rFonts w:ascii="Calibri" w:hAnsi="Calibri"/>
          <w:b/>
          <w:bCs/>
          <w:spacing w:val="5"/>
          <w:kern w:val="28"/>
          <w:sz w:val="40"/>
          <w:szCs w:val="28"/>
        </w:rPr>
      </w:pPr>
      <w:r w:rsidRPr="006320C2">
        <w:rPr>
          <w:rFonts w:ascii="Calibri" w:hAnsi="Calibri"/>
          <w:b/>
          <w:bCs/>
          <w:spacing w:val="5"/>
          <w:kern w:val="28"/>
          <w:sz w:val="40"/>
          <w:szCs w:val="28"/>
        </w:rPr>
        <w:t>Australian Government support</w:t>
      </w:r>
    </w:p>
    <w:p w14:paraId="11372CD8" w14:textId="2B8394B0" w:rsidR="006320C2" w:rsidRPr="006320C2" w:rsidRDefault="006320C2" w:rsidP="006320C2">
      <w:pPr>
        <w:spacing w:line="240" w:lineRule="auto"/>
      </w:pPr>
      <w:r w:rsidRPr="006320C2">
        <w:t>Drought is a case of when, not if.</w:t>
      </w:r>
    </w:p>
    <w:p w14:paraId="0CC0148B" w14:textId="77777777" w:rsidR="006320C2" w:rsidRPr="006320C2" w:rsidRDefault="006320C2" w:rsidP="006320C2">
      <w:pPr>
        <w:spacing w:line="240" w:lineRule="auto"/>
      </w:pPr>
      <w:r w:rsidRPr="006320C2">
        <w:t>Planning for drought can help you prepare and grow your farm business when conditions are good and manage the impacts as it dries. See what resources and support are available in your region through your state, territory or local government.</w:t>
      </w:r>
    </w:p>
    <w:p w14:paraId="3FE0C335" w14:textId="77777777" w:rsidR="006320C2" w:rsidRPr="006320C2" w:rsidRDefault="006320C2" w:rsidP="006320C2">
      <w:pPr>
        <w:spacing w:line="240" w:lineRule="auto"/>
      </w:pPr>
      <w:r w:rsidRPr="006320C2">
        <w:t>Visit drought.gov.au for information on Australian Government programs that can help.</w:t>
      </w:r>
    </w:p>
    <w:p w14:paraId="2CAD9043" w14:textId="77777777" w:rsidR="006320C2" w:rsidRPr="006320C2" w:rsidRDefault="006320C2" w:rsidP="006320C2">
      <w:pPr>
        <w:keepNext/>
        <w:spacing w:before="120" w:line="240" w:lineRule="auto"/>
        <w:outlineLvl w:val="1"/>
        <w:rPr>
          <w:rFonts w:ascii="Calibri" w:eastAsiaTheme="minorEastAsia" w:hAnsi="Calibri"/>
          <w:b/>
          <w:bCs/>
          <w:sz w:val="28"/>
          <w:szCs w:val="28"/>
          <w:lang w:eastAsia="ja-JP"/>
        </w:rPr>
      </w:pPr>
      <w:r w:rsidRPr="006320C2">
        <w:rPr>
          <w:rFonts w:ascii="Calibri" w:eastAsiaTheme="minorEastAsia" w:hAnsi="Calibri"/>
          <w:b/>
          <w:bCs/>
          <w:sz w:val="28"/>
          <w:szCs w:val="28"/>
          <w:lang w:eastAsia="ja-JP"/>
        </w:rPr>
        <w:t>Help to prepare and grow</w:t>
      </w:r>
    </w:p>
    <w:p w14:paraId="1984232C" w14:textId="77777777" w:rsidR="006320C2" w:rsidRPr="006320C2" w:rsidRDefault="006320C2" w:rsidP="006320C2">
      <w:pPr>
        <w:rPr>
          <w:b/>
          <w:bCs/>
        </w:rPr>
      </w:pPr>
      <w:r w:rsidRPr="006320C2">
        <w:t>You don’t have to be in hardship to be eligible.</w:t>
      </w:r>
    </w:p>
    <w:p w14:paraId="7D4617BD"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Farm Business Resilience Program</w:t>
      </w:r>
    </w:p>
    <w:p w14:paraId="050995D0" w14:textId="77777777" w:rsidR="006320C2" w:rsidRPr="006320C2" w:rsidRDefault="006320C2" w:rsidP="006320C2">
      <w:r w:rsidRPr="006320C2">
        <w:t>Access subsidised training and coaching to help you achieve your farm business goals.</w:t>
      </w:r>
    </w:p>
    <w:p w14:paraId="5BC5129E"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My Climate View</w:t>
      </w:r>
    </w:p>
    <w:p w14:paraId="3268313C" w14:textId="77777777" w:rsidR="006320C2" w:rsidRPr="006320C2" w:rsidRDefault="006320C2" w:rsidP="006320C2">
      <w:r w:rsidRPr="006320C2">
        <w:t>Explore climate information for your location and commodity, wherever you are across Australia.</w:t>
      </w:r>
    </w:p>
    <w:p w14:paraId="62358B9C"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Farm Management Deposit Scheme</w:t>
      </w:r>
    </w:p>
    <w:p w14:paraId="3B39BE15" w14:textId="77777777" w:rsidR="006320C2" w:rsidRPr="006320C2" w:rsidRDefault="006320C2" w:rsidP="006320C2">
      <w:r w:rsidRPr="006320C2">
        <w:t>Set aside income in good years that you can draw on when you need it.</w:t>
      </w:r>
    </w:p>
    <w:p w14:paraId="313E0060"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Tax deductions</w:t>
      </w:r>
    </w:p>
    <w:p w14:paraId="32A12710" w14:textId="77777777" w:rsidR="006320C2" w:rsidRPr="006320C2" w:rsidRDefault="006320C2" w:rsidP="006320C2">
      <w:r w:rsidRPr="006320C2">
        <w:t xml:space="preserve">Access accelerated depreciation for fencing, dams, pumps, silos, bins, </w:t>
      </w:r>
      <w:proofErr w:type="spellStart"/>
      <w:r w:rsidRPr="006320C2">
        <w:t>landcare</w:t>
      </w:r>
      <w:proofErr w:type="spellEnd"/>
      <w:r w:rsidRPr="006320C2">
        <w:t xml:space="preserve"> operations and carbon sink forests.</w:t>
      </w:r>
    </w:p>
    <w:p w14:paraId="6B644F86"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Income tax averaging</w:t>
      </w:r>
    </w:p>
    <w:p w14:paraId="024BC929" w14:textId="77777777" w:rsidR="006320C2" w:rsidRPr="006320C2" w:rsidRDefault="006320C2" w:rsidP="006320C2">
      <w:r w:rsidRPr="006320C2">
        <w:t>Even out your income and tax payable over a maximum of 5 years.</w:t>
      </w:r>
    </w:p>
    <w:p w14:paraId="3070D893"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Concessional loans</w:t>
      </w:r>
    </w:p>
    <w:p w14:paraId="74315F76" w14:textId="77777777" w:rsidR="006320C2" w:rsidRPr="006320C2" w:rsidRDefault="006320C2" w:rsidP="006320C2">
      <w:r w:rsidRPr="006320C2">
        <w:t>Apply for a low-cost Regional Investment Corporation loan if you’re an eligible farm business in financial need.</w:t>
      </w:r>
    </w:p>
    <w:p w14:paraId="25281D77" w14:textId="77777777" w:rsidR="006320C2" w:rsidRPr="006320C2" w:rsidRDefault="006320C2" w:rsidP="006320C2">
      <w:pPr>
        <w:keepNext/>
        <w:spacing w:before="120" w:line="240" w:lineRule="auto"/>
        <w:ind w:left="720" w:hanging="720"/>
        <w:outlineLvl w:val="1"/>
        <w:rPr>
          <w:rFonts w:ascii="Calibri" w:eastAsia="Times New Roman" w:hAnsi="Calibri"/>
          <w:b/>
          <w:bCs/>
          <w:sz w:val="28"/>
          <w:szCs w:val="28"/>
          <w:lang w:eastAsia="ja-JP"/>
        </w:rPr>
      </w:pPr>
      <w:r w:rsidRPr="006320C2">
        <w:rPr>
          <w:rFonts w:ascii="Calibri" w:eastAsia="Times New Roman" w:hAnsi="Calibri"/>
          <w:b/>
          <w:bCs/>
          <w:sz w:val="28"/>
          <w:szCs w:val="28"/>
          <w:lang w:eastAsia="ja-JP"/>
        </w:rPr>
        <w:t>Help in hard times</w:t>
      </w:r>
    </w:p>
    <w:p w14:paraId="0EFF31C7"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Farm Household Allowance</w:t>
      </w:r>
    </w:p>
    <w:p w14:paraId="6F256712" w14:textId="77777777" w:rsidR="006320C2" w:rsidRPr="006320C2" w:rsidRDefault="006320C2" w:rsidP="006320C2">
      <w:r w:rsidRPr="006320C2">
        <w:t>Check if you’re eligible for up to 4 years of support. Call the Farmer Assistance Hotline on 132 316.</w:t>
      </w:r>
    </w:p>
    <w:p w14:paraId="08F01E32"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Rural Financial Counselling Service</w:t>
      </w:r>
    </w:p>
    <w:p w14:paraId="7EC312FE" w14:textId="77777777" w:rsidR="006320C2" w:rsidRPr="006320C2" w:rsidRDefault="006320C2" w:rsidP="006320C2">
      <w:r w:rsidRPr="006320C2">
        <w:t>Access free, confidential and independent financial counselling if you’re an eligible primary producer or small business experiencing, or at risk of, financial hardship. Call 1300 771 741.</w:t>
      </w:r>
    </w:p>
    <w:p w14:paraId="4B384567" w14:textId="77777777" w:rsidR="006320C2" w:rsidRDefault="006320C2" w:rsidP="006320C2">
      <w:pPr>
        <w:rPr>
          <w:rFonts w:ascii="Calibri" w:eastAsia="Times New Roman" w:hAnsi="Calibri" w:cs="Times New Roman"/>
          <w:b/>
          <w:bCs/>
          <w:sz w:val="24"/>
          <w:szCs w:val="24"/>
        </w:rPr>
      </w:pPr>
    </w:p>
    <w:p w14:paraId="1CBC8845" w14:textId="2B71E3AE"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lastRenderedPageBreak/>
        <w:t>Concessional loans</w:t>
      </w:r>
    </w:p>
    <w:p w14:paraId="07C48B6C" w14:textId="77777777" w:rsidR="006320C2" w:rsidRPr="006320C2" w:rsidRDefault="006320C2" w:rsidP="006320C2">
      <w:r w:rsidRPr="006320C2">
        <w:t>Apply for a low-cost Regional Investment Corporation loan if you’re an eligible farmer or farm-related small business in financial need.</w:t>
      </w:r>
    </w:p>
    <w:p w14:paraId="1A25653C"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Tax support</w:t>
      </w:r>
    </w:p>
    <w:p w14:paraId="27A96EB6" w14:textId="77777777" w:rsidR="006320C2" w:rsidRPr="006320C2" w:rsidRDefault="006320C2" w:rsidP="006320C2">
      <w:r w:rsidRPr="006320C2">
        <w:t>Check if you can get more time to lodge and pay tax.</w:t>
      </w:r>
    </w:p>
    <w:p w14:paraId="2A0913A3" w14:textId="77777777" w:rsidR="006320C2" w:rsidRPr="006320C2" w:rsidRDefault="006320C2" w:rsidP="006320C2">
      <w:r w:rsidRPr="006320C2">
        <w:t>Access other concessions, such as spreading or deferring profits from the forced disposal or death of livestock.</w:t>
      </w:r>
    </w:p>
    <w:p w14:paraId="39430DB0" w14:textId="77777777" w:rsidR="006320C2" w:rsidRPr="006320C2" w:rsidRDefault="006320C2" w:rsidP="006320C2">
      <w:pPr>
        <w:rPr>
          <w:rFonts w:ascii="Calibri" w:eastAsia="Times New Roman" w:hAnsi="Calibri" w:cs="Times New Roman"/>
          <w:b/>
          <w:bCs/>
          <w:sz w:val="24"/>
          <w:szCs w:val="24"/>
        </w:rPr>
      </w:pPr>
      <w:r w:rsidRPr="006320C2">
        <w:rPr>
          <w:rFonts w:ascii="Calibri" w:eastAsia="Times New Roman" w:hAnsi="Calibri" w:cs="Times New Roman"/>
          <w:b/>
          <w:bCs/>
          <w:sz w:val="24"/>
          <w:szCs w:val="24"/>
        </w:rPr>
        <w:t>Social support and wellbeing</w:t>
      </w:r>
    </w:p>
    <w:p w14:paraId="5C70D8A0" w14:textId="77777777" w:rsidR="006320C2" w:rsidRPr="006320C2" w:rsidRDefault="006320C2" w:rsidP="006320C2">
      <w:r w:rsidRPr="006320C2">
        <w:t>Call Lifeline on 13 11 14 or find other social support.</w:t>
      </w:r>
    </w:p>
    <w:p w14:paraId="70335B19" w14:textId="77777777" w:rsidR="006320C2" w:rsidRPr="006320C2" w:rsidRDefault="006320C2" w:rsidP="006320C2">
      <w:pPr>
        <w:keepNext/>
        <w:spacing w:before="120" w:line="240" w:lineRule="auto"/>
        <w:ind w:left="720" w:hanging="720"/>
        <w:outlineLvl w:val="1"/>
        <w:rPr>
          <w:rFonts w:ascii="Calibri" w:eastAsia="Times New Roman" w:hAnsi="Calibri"/>
          <w:b/>
          <w:bCs/>
          <w:sz w:val="28"/>
          <w:szCs w:val="28"/>
          <w:lang w:eastAsia="ja-JP"/>
        </w:rPr>
      </w:pPr>
      <w:r w:rsidRPr="006320C2">
        <w:rPr>
          <w:rFonts w:ascii="Calibri" w:eastAsia="Times New Roman" w:hAnsi="Calibri"/>
          <w:b/>
          <w:bCs/>
          <w:sz w:val="28"/>
          <w:szCs w:val="28"/>
          <w:lang w:eastAsia="ja-JP"/>
        </w:rPr>
        <w:t>Who else can help and how</w:t>
      </w:r>
    </w:p>
    <w:p w14:paraId="7D3ABA46" w14:textId="77777777" w:rsidR="006320C2" w:rsidRPr="006320C2" w:rsidRDefault="006320C2" w:rsidP="006320C2">
      <w:pPr>
        <w:spacing w:after="0"/>
      </w:pPr>
      <w:r w:rsidRPr="006320C2">
        <w:t>Do you want to know more about:</w:t>
      </w:r>
    </w:p>
    <w:p w14:paraId="51091AB8" w14:textId="77777777" w:rsidR="006320C2" w:rsidRPr="006320C2" w:rsidRDefault="006320C2" w:rsidP="006320C2">
      <w:pPr>
        <w:spacing w:after="0"/>
      </w:pPr>
      <w:r w:rsidRPr="006320C2">
        <w:t>•</w:t>
      </w:r>
      <w:r w:rsidRPr="006320C2">
        <w:tab/>
        <w:t>diversifying your production</w:t>
      </w:r>
    </w:p>
    <w:p w14:paraId="6552F875" w14:textId="77777777" w:rsidR="006320C2" w:rsidRPr="006320C2" w:rsidRDefault="006320C2" w:rsidP="006320C2">
      <w:pPr>
        <w:spacing w:after="0"/>
      </w:pPr>
      <w:r w:rsidRPr="006320C2">
        <w:t>•</w:t>
      </w:r>
      <w:r w:rsidRPr="006320C2">
        <w:tab/>
        <w:t>managing price and input risks</w:t>
      </w:r>
    </w:p>
    <w:p w14:paraId="3B1284C2" w14:textId="77777777" w:rsidR="006320C2" w:rsidRPr="006320C2" w:rsidRDefault="006320C2" w:rsidP="006320C2">
      <w:pPr>
        <w:spacing w:after="0"/>
      </w:pPr>
      <w:r w:rsidRPr="006320C2">
        <w:t>•</w:t>
      </w:r>
      <w:r w:rsidRPr="006320C2">
        <w:tab/>
        <w:t>farm exit and succession plans</w:t>
      </w:r>
    </w:p>
    <w:p w14:paraId="507BE1AA" w14:textId="77777777" w:rsidR="006320C2" w:rsidRPr="006320C2" w:rsidRDefault="006320C2" w:rsidP="006320C2">
      <w:pPr>
        <w:spacing w:after="0"/>
      </w:pPr>
      <w:r w:rsidRPr="006320C2">
        <w:t>•</w:t>
      </w:r>
      <w:r w:rsidRPr="006320C2">
        <w:tab/>
        <w:t>structuring your business in a tax effective way</w:t>
      </w:r>
    </w:p>
    <w:p w14:paraId="3B8D12C5" w14:textId="77777777" w:rsidR="006320C2" w:rsidRPr="006320C2" w:rsidRDefault="006320C2" w:rsidP="006320C2">
      <w:pPr>
        <w:spacing w:after="0"/>
      </w:pPr>
      <w:r w:rsidRPr="006320C2">
        <w:t>•</w:t>
      </w:r>
      <w:r w:rsidRPr="006320C2">
        <w:tab/>
        <w:t>accessing rebates and concessions</w:t>
      </w:r>
    </w:p>
    <w:p w14:paraId="2E15EB81" w14:textId="77777777" w:rsidR="006320C2" w:rsidRPr="006320C2" w:rsidRDefault="006320C2" w:rsidP="006320C2">
      <w:pPr>
        <w:spacing w:after="0"/>
      </w:pPr>
      <w:r w:rsidRPr="006320C2">
        <w:t>•</w:t>
      </w:r>
      <w:r w:rsidRPr="006320C2">
        <w:tab/>
        <w:t>expanding your off-farm income</w:t>
      </w:r>
    </w:p>
    <w:p w14:paraId="19F888D6" w14:textId="77777777" w:rsidR="006320C2" w:rsidRPr="006320C2" w:rsidRDefault="006320C2" w:rsidP="006320C2">
      <w:pPr>
        <w:spacing w:after="0"/>
      </w:pPr>
      <w:r w:rsidRPr="006320C2">
        <w:t>•</w:t>
      </w:r>
      <w:r w:rsidRPr="006320C2">
        <w:tab/>
        <w:t>maintaining soil moisture and ground cover</w:t>
      </w:r>
    </w:p>
    <w:p w14:paraId="6EA62C77" w14:textId="77777777" w:rsidR="006320C2" w:rsidRPr="006320C2" w:rsidRDefault="006320C2" w:rsidP="006320C2">
      <w:pPr>
        <w:spacing w:after="0"/>
      </w:pPr>
      <w:r w:rsidRPr="006320C2">
        <w:t>•</w:t>
      </w:r>
      <w:r w:rsidRPr="006320C2">
        <w:tab/>
        <w:t>new farm practices and technologies</w:t>
      </w:r>
    </w:p>
    <w:p w14:paraId="7804D04E" w14:textId="77777777" w:rsidR="006320C2" w:rsidRPr="006320C2" w:rsidRDefault="006320C2" w:rsidP="006320C2">
      <w:r w:rsidRPr="006320C2">
        <w:t>•</w:t>
      </w:r>
      <w:r w:rsidRPr="006320C2">
        <w:tab/>
        <w:t>other financial, social and personal support?</w:t>
      </w:r>
    </w:p>
    <w:p w14:paraId="6BB842EF" w14:textId="77777777" w:rsidR="006320C2" w:rsidRPr="006320C2" w:rsidRDefault="006320C2" w:rsidP="006320C2">
      <w:pPr>
        <w:autoSpaceDE w:val="0"/>
        <w:autoSpaceDN w:val="0"/>
        <w:adjustRightInd w:val="0"/>
        <w:spacing w:after="0" w:line="240" w:lineRule="auto"/>
      </w:pPr>
      <w:r w:rsidRPr="006320C2">
        <w:t>There is no one “right way” of getting ready for drought but there are people and organisations you can talk to confidentially about your options.</w:t>
      </w:r>
      <w:r w:rsidRPr="006320C2">
        <w:rPr>
          <w:rFonts w:ascii="Calibri-Light" w:eastAsia="Cambria" w:hAnsi="Calibri-Light" w:cs="Calibri-Light"/>
          <w:sz w:val="20"/>
          <w:szCs w:val="20"/>
          <w:lang w:eastAsia="en-AU"/>
        </w:rPr>
        <w:t xml:space="preserve"> </w:t>
      </w:r>
      <w:r w:rsidRPr="006320C2">
        <w:t>They include farm industry groups, banks, financial planners and accountants, lawyers, agronomists, community groups and charities.</w:t>
      </w:r>
    </w:p>
    <w:p w14:paraId="16ECBBBE" w14:textId="77777777" w:rsidR="006320C2" w:rsidRPr="006320C2" w:rsidRDefault="006320C2" w:rsidP="006320C2">
      <w:pPr>
        <w:keepNext/>
        <w:spacing w:before="120" w:line="240" w:lineRule="auto"/>
        <w:ind w:left="720" w:hanging="720"/>
        <w:outlineLvl w:val="1"/>
        <w:rPr>
          <w:rFonts w:ascii="Calibri" w:eastAsiaTheme="minorEastAsia" w:hAnsi="Calibri"/>
          <w:b/>
          <w:bCs/>
          <w:sz w:val="28"/>
          <w:szCs w:val="28"/>
          <w:lang w:eastAsia="ja-JP"/>
        </w:rPr>
      </w:pPr>
      <w:r w:rsidRPr="006320C2">
        <w:rPr>
          <w:rFonts w:ascii="Calibri" w:eastAsiaTheme="minorEastAsia" w:hAnsi="Calibri"/>
          <w:b/>
          <w:bCs/>
          <w:noProof/>
          <w:sz w:val="28"/>
          <w:szCs w:val="28"/>
          <w:lang w:eastAsia="ja-JP"/>
        </w:rPr>
        <w:drawing>
          <wp:anchor distT="0" distB="0" distL="114300" distR="114300" simplePos="0" relativeHeight="251659264" behindDoc="1" locked="0" layoutInCell="1" allowOverlap="1" wp14:anchorId="6F7C262E" wp14:editId="08D1B7F0">
            <wp:simplePos x="0" y="0"/>
            <wp:positionH relativeFrom="margin">
              <wp:posOffset>1883148</wp:posOffset>
            </wp:positionH>
            <wp:positionV relativeFrom="paragraph">
              <wp:posOffset>96520</wp:posOffset>
            </wp:positionV>
            <wp:extent cx="1157605" cy="1144270"/>
            <wp:effectExtent l="0" t="0" r="4445" b="0"/>
            <wp:wrapTight wrapText="bothSides">
              <wp:wrapPolygon edited="0">
                <wp:start x="0" y="0"/>
                <wp:lineTo x="0" y="21216"/>
                <wp:lineTo x="21327" y="21216"/>
                <wp:lineTo x="21327" y="0"/>
                <wp:lineTo x="0" y="0"/>
              </wp:wrapPolygon>
            </wp:wrapTight>
            <wp:docPr id="5" name="Picture 5" descr="QR code linking to www.drough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linking to www.drought.gov.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05"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20C2">
        <w:rPr>
          <w:rFonts w:ascii="Calibri" w:eastAsiaTheme="minorEastAsia" w:hAnsi="Calibri"/>
          <w:b/>
          <w:bCs/>
          <w:sz w:val="28"/>
          <w:szCs w:val="28"/>
          <w:lang w:eastAsia="ja-JP"/>
        </w:rPr>
        <w:t>For more information</w:t>
      </w:r>
    </w:p>
    <w:p w14:paraId="12EB37AD" w14:textId="77777777" w:rsidR="006320C2" w:rsidRPr="006320C2" w:rsidRDefault="006320C2" w:rsidP="006320C2">
      <w:pPr>
        <w:rPr>
          <w:lang w:eastAsia="ja-JP"/>
        </w:rPr>
      </w:pPr>
      <w:r w:rsidRPr="006320C2">
        <w:rPr>
          <w:lang w:eastAsia="ja-JP"/>
        </w:rPr>
        <w:t>Visit drought.gov.au</w:t>
      </w:r>
    </w:p>
    <w:p w14:paraId="64C39E8B" w14:textId="77777777" w:rsidR="006320C2" w:rsidRPr="006320C2" w:rsidRDefault="006320C2" w:rsidP="006320C2">
      <w:pPr>
        <w:rPr>
          <w:lang w:eastAsia="ja-JP"/>
        </w:rPr>
      </w:pPr>
    </w:p>
    <w:p w14:paraId="3FA62B43" w14:textId="77777777" w:rsidR="006320C2" w:rsidRPr="006320C2" w:rsidRDefault="006320C2" w:rsidP="006320C2">
      <w:pPr>
        <w:rPr>
          <w:b/>
          <w:bCs/>
          <w:sz w:val="18"/>
          <w:szCs w:val="18"/>
        </w:rPr>
      </w:pPr>
    </w:p>
    <w:p w14:paraId="64D69157" w14:textId="77777777" w:rsidR="006320C2" w:rsidRPr="006320C2" w:rsidRDefault="006320C2" w:rsidP="006320C2">
      <w:pPr>
        <w:rPr>
          <w:b/>
          <w:bCs/>
          <w:sz w:val="18"/>
          <w:szCs w:val="18"/>
        </w:rPr>
      </w:pPr>
    </w:p>
    <w:p w14:paraId="169294F1" w14:textId="77777777" w:rsidR="006320C2" w:rsidRPr="006320C2" w:rsidRDefault="006320C2" w:rsidP="006320C2">
      <w:pPr>
        <w:rPr>
          <w:sz w:val="18"/>
          <w:szCs w:val="18"/>
        </w:rPr>
      </w:pPr>
      <w:r w:rsidRPr="006320C2">
        <w:rPr>
          <w:b/>
          <w:bCs/>
          <w:sz w:val="18"/>
          <w:szCs w:val="18"/>
        </w:rPr>
        <w:t>Acknowledgement of Country</w:t>
      </w:r>
    </w:p>
    <w:p w14:paraId="1068AF54" w14:textId="77777777" w:rsidR="006320C2" w:rsidRPr="006320C2" w:rsidRDefault="006320C2" w:rsidP="006320C2">
      <w:pPr>
        <w:rPr>
          <w:sz w:val="18"/>
          <w:szCs w:val="18"/>
        </w:rPr>
      </w:pPr>
      <w:r w:rsidRPr="006320C2">
        <w:rPr>
          <w:sz w:val="18"/>
          <w:szCs w:val="18"/>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B1AF1D3" w14:textId="68DA4577" w:rsidR="006320C2" w:rsidRPr="006320C2" w:rsidRDefault="006320C2" w:rsidP="006320C2">
      <w:pPr>
        <w:rPr>
          <w:sz w:val="18"/>
          <w:szCs w:val="18"/>
        </w:rPr>
      </w:pPr>
      <w:r w:rsidRPr="006320C2">
        <w:rPr>
          <w:sz w:val="18"/>
          <w:szCs w:val="18"/>
        </w:rPr>
        <w:t>© Commonwealth of Australia 202</w:t>
      </w:r>
      <w:r>
        <w:rPr>
          <w:sz w:val="18"/>
          <w:szCs w:val="18"/>
        </w:rPr>
        <w:t>5</w:t>
      </w:r>
    </w:p>
    <w:p w14:paraId="73BBE9FD" w14:textId="62C72264" w:rsidR="006320C2" w:rsidRPr="006320C2" w:rsidRDefault="006320C2" w:rsidP="006320C2">
      <w:pPr>
        <w:ind w:right="-86"/>
        <w:rPr>
          <w:sz w:val="18"/>
          <w:szCs w:val="18"/>
        </w:rPr>
      </w:pPr>
      <w:r w:rsidRPr="006320C2">
        <w:rPr>
          <w:sz w:val="18"/>
          <w:szCs w:val="18"/>
        </w:rPr>
        <w:t>Unless otherwise noted, copyright (and any other intellectual property rights) in this publication is owned by the</w:t>
      </w:r>
      <w:r>
        <w:rPr>
          <w:sz w:val="18"/>
          <w:szCs w:val="18"/>
        </w:rPr>
        <w:t xml:space="preserve"> </w:t>
      </w:r>
      <w:r w:rsidRPr="006320C2">
        <w:rPr>
          <w:sz w:val="18"/>
          <w:szCs w:val="18"/>
        </w:rPr>
        <w:t xml:space="preserve">Commonwealth of Australia (referred to as the Commonwealth). All material in this publication is licensed under a </w:t>
      </w:r>
      <w:hyperlink r:id="rId13" w:history="1">
        <w:r w:rsidRPr="006320C2">
          <w:rPr>
            <w:color w:val="165788"/>
            <w:sz w:val="18"/>
            <w:szCs w:val="18"/>
            <w:u w:val="single"/>
          </w:rPr>
          <w:t>Creative Commons Attribution 4.0 International Licence</w:t>
        </w:r>
      </w:hyperlink>
      <w:r w:rsidRPr="006320C2">
        <w:rPr>
          <w:sz w:val="18"/>
          <w:szCs w:val="18"/>
        </w:rPr>
        <w:t xml:space="preserve"> except content supplied by third parties, logos and the Commonwealth Coat of Arms.</w:t>
      </w:r>
    </w:p>
    <w:p w14:paraId="50A0B009" w14:textId="55343894" w:rsidR="005B656B" w:rsidRPr="006320C2" w:rsidRDefault="006320C2" w:rsidP="006320C2">
      <w:pPr>
        <w:rPr>
          <w:sz w:val="18"/>
          <w:szCs w:val="18"/>
        </w:rPr>
      </w:pPr>
      <w:r w:rsidRPr="006320C2">
        <w:rPr>
          <w:sz w:val="18"/>
          <w:szCs w:val="18"/>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6320C2">
        <w:rPr>
          <w:sz w:val="18"/>
          <w:szCs w:val="18"/>
        </w:rPr>
        <w:t>as a result of</w:t>
      </w:r>
      <w:proofErr w:type="gramEnd"/>
      <w:r w:rsidRPr="006320C2">
        <w:rPr>
          <w:sz w:val="18"/>
          <w:szCs w:val="18"/>
        </w:rPr>
        <w:t xml:space="preserve"> accessing, using or relying on any of the information or data in this publication to the maximum extent permitted by law.</w:t>
      </w:r>
    </w:p>
    <w:sectPr w:rsidR="005B656B" w:rsidRPr="006320C2" w:rsidSect="006320C2">
      <w:headerReference w:type="even" r:id="rId14"/>
      <w:headerReference w:type="default" r:id="rId15"/>
      <w:footerReference w:type="even" r:id="rId16"/>
      <w:footerReference w:type="default" r:id="rId17"/>
      <w:headerReference w:type="first" r:id="rId18"/>
      <w:footerReference w:type="first" r:id="rId19"/>
      <w:pgSz w:w="11906" w:h="16838" w:code="9"/>
      <w:pgMar w:top="142" w:right="1247" w:bottom="993"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C2C2" w14:textId="77777777" w:rsidR="006320C2" w:rsidRDefault="006320C2">
      <w:r>
        <w:separator/>
      </w:r>
    </w:p>
    <w:p w14:paraId="73D4602B" w14:textId="77777777" w:rsidR="006320C2" w:rsidRDefault="006320C2"/>
    <w:p w14:paraId="357A4DB4" w14:textId="77777777" w:rsidR="006320C2" w:rsidRDefault="006320C2"/>
  </w:endnote>
  <w:endnote w:type="continuationSeparator" w:id="0">
    <w:p w14:paraId="1B93D28F" w14:textId="77777777" w:rsidR="006320C2" w:rsidRDefault="006320C2">
      <w:r>
        <w:continuationSeparator/>
      </w:r>
    </w:p>
    <w:p w14:paraId="11017193" w14:textId="77777777" w:rsidR="006320C2" w:rsidRDefault="006320C2"/>
    <w:p w14:paraId="7F6EBBA9" w14:textId="77777777" w:rsidR="006320C2" w:rsidRDefault="006320C2"/>
  </w:endnote>
  <w:endnote w:type="continuationNotice" w:id="1">
    <w:p w14:paraId="7C6A2D6D" w14:textId="77777777" w:rsidR="006320C2" w:rsidRDefault="006320C2">
      <w:pPr>
        <w:pStyle w:val="Footer"/>
      </w:pPr>
    </w:p>
    <w:p w14:paraId="105DB9D1" w14:textId="77777777" w:rsidR="006320C2" w:rsidRDefault="006320C2"/>
    <w:p w14:paraId="76AE4D48" w14:textId="77777777" w:rsidR="006320C2" w:rsidRDefault="00632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21D5"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6D5746DF" wp14:editId="4846D072">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4918E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746D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74918E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6CD7"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5FB793EF" wp14:editId="20B30E98">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DAC2B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793E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DDAC2B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F1C4"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37477039" wp14:editId="4AA91B84">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08344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7703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208344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EC339" w14:textId="77777777" w:rsidR="006320C2" w:rsidRDefault="006320C2">
      <w:r>
        <w:separator/>
      </w:r>
    </w:p>
    <w:p w14:paraId="2B14443D" w14:textId="77777777" w:rsidR="006320C2" w:rsidRDefault="006320C2"/>
    <w:p w14:paraId="438AAC88" w14:textId="77777777" w:rsidR="006320C2" w:rsidRDefault="006320C2"/>
  </w:footnote>
  <w:footnote w:type="continuationSeparator" w:id="0">
    <w:p w14:paraId="1F101CDC" w14:textId="77777777" w:rsidR="006320C2" w:rsidRDefault="006320C2">
      <w:r>
        <w:continuationSeparator/>
      </w:r>
    </w:p>
    <w:p w14:paraId="482FD6CC" w14:textId="77777777" w:rsidR="006320C2" w:rsidRDefault="006320C2"/>
    <w:p w14:paraId="6E5036C2" w14:textId="77777777" w:rsidR="006320C2" w:rsidRDefault="006320C2"/>
  </w:footnote>
  <w:footnote w:type="continuationNotice" w:id="1">
    <w:p w14:paraId="56139F0B" w14:textId="77777777" w:rsidR="006320C2" w:rsidRDefault="006320C2">
      <w:pPr>
        <w:pStyle w:val="Footer"/>
      </w:pPr>
    </w:p>
    <w:p w14:paraId="49C957E4" w14:textId="77777777" w:rsidR="006320C2" w:rsidRDefault="006320C2"/>
    <w:p w14:paraId="4C3D9913" w14:textId="77777777" w:rsidR="006320C2" w:rsidRDefault="00632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AF57"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72973D76" wp14:editId="2F1DBDD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91648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73D7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491648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428F" w14:textId="6826CE71" w:rsidR="000542B4" w:rsidRDefault="005A3361">
    <w:pPr>
      <w:pStyle w:val="Header"/>
    </w:pPr>
    <w:r>
      <w:rPr>
        <w:noProof/>
      </w:rPr>
      <mc:AlternateContent>
        <mc:Choice Requires="wps">
          <w:drawing>
            <wp:anchor distT="0" distB="0" distL="0" distR="0" simplePos="0" relativeHeight="251674624" behindDoc="0" locked="0" layoutInCell="1" allowOverlap="1" wp14:anchorId="2308E98D" wp14:editId="27F49726">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5A5253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8E98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5A5253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6320C2">
      <w:t>Living with drought – Australian Government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F9E5"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10439DBC" wp14:editId="0D06F7D6">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507F5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39DB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6507F5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5F5E8B9B" wp14:editId="491EA25C">
          <wp:simplePos x="0" y="0"/>
          <wp:positionH relativeFrom="page">
            <wp:posOffset>-10571</wp:posOffset>
          </wp:positionH>
          <wp:positionV relativeFrom="paragraph">
            <wp:posOffset>-347949</wp:posOffset>
          </wp:positionV>
          <wp:extent cx="7563598" cy="1296181"/>
          <wp:effectExtent l="0" t="0" r="0" b="0"/>
          <wp:wrapNone/>
          <wp:docPr id="554862252" name="Picture 55486225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C2"/>
    <w:rsid w:val="0000059E"/>
    <w:rsid w:val="0000066F"/>
    <w:rsid w:val="00001B53"/>
    <w:rsid w:val="00017ACB"/>
    <w:rsid w:val="00021590"/>
    <w:rsid w:val="00025D1B"/>
    <w:rsid w:val="000266C4"/>
    <w:rsid w:val="0003648C"/>
    <w:rsid w:val="000542B4"/>
    <w:rsid w:val="000618F3"/>
    <w:rsid w:val="00066D0B"/>
    <w:rsid w:val="000717D2"/>
    <w:rsid w:val="00071927"/>
    <w:rsid w:val="000721C3"/>
    <w:rsid w:val="00074A56"/>
    <w:rsid w:val="00080827"/>
    <w:rsid w:val="000815F1"/>
    <w:rsid w:val="0008277A"/>
    <w:rsid w:val="00084605"/>
    <w:rsid w:val="000904C1"/>
    <w:rsid w:val="000913B5"/>
    <w:rsid w:val="00096D61"/>
    <w:rsid w:val="000A5BA0"/>
    <w:rsid w:val="000B3924"/>
    <w:rsid w:val="000B3C44"/>
    <w:rsid w:val="000C0412"/>
    <w:rsid w:val="000C4558"/>
    <w:rsid w:val="000E455C"/>
    <w:rsid w:val="000E4D74"/>
    <w:rsid w:val="000E7803"/>
    <w:rsid w:val="000F0491"/>
    <w:rsid w:val="001233A8"/>
    <w:rsid w:val="00127B9F"/>
    <w:rsid w:val="0013173D"/>
    <w:rsid w:val="00143A7B"/>
    <w:rsid w:val="00144601"/>
    <w:rsid w:val="00160DC0"/>
    <w:rsid w:val="00190D7E"/>
    <w:rsid w:val="001929D2"/>
    <w:rsid w:val="001A6968"/>
    <w:rsid w:val="001C45E1"/>
    <w:rsid w:val="001D0EF3"/>
    <w:rsid w:val="0020140C"/>
    <w:rsid w:val="00201BFB"/>
    <w:rsid w:val="00203DE1"/>
    <w:rsid w:val="00220618"/>
    <w:rsid w:val="00237A69"/>
    <w:rsid w:val="00275B58"/>
    <w:rsid w:val="00284B53"/>
    <w:rsid w:val="00296F50"/>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365E8"/>
    <w:rsid w:val="00442630"/>
    <w:rsid w:val="0044304D"/>
    <w:rsid w:val="00446CB3"/>
    <w:rsid w:val="00474BB1"/>
    <w:rsid w:val="00477888"/>
    <w:rsid w:val="00495068"/>
    <w:rsid w:val="004A7380"/>
    <w:rsid w:val="004B07EC"/>
    <w:rsid w:val="004C2DA2"/>
    <w:rsid w:val="004D0888"/>
    <w:rsid w:val="004E6316"/>
    <w:rsid w:val="005019C1"/>
    <w:rsid w:val="005070C8"/>
    <w:rsid w:val="00514CEE"/>
    <w:rsid w:val="00515287"/>
    <w:rsid w:val="005157CF"/>
    <w:rsid w:val="00531B5A"/>
    <w:rsid w:val="00553E9D"/>
    <w:rsid w:val="0055447F"/>
    <w:rsid w:val="00567DFC"/>
    <w:rsid w:val="00577F29"/>
    <w:rsid w:val="00592A61"/>
    <w:rsid w:val="005A3361"/>
    <w:rsid w:val="005A48A6"/>
    <w:rsid w:val="005B613F"/>
    <w:rsid w:val="005B656B"/>
    <w:rsid w:val="005C2BFD"/>
    <w:rsid w:val="005F11AC"/>
    <w:rsid w:val="00607A21"/>
    <w:rsid w:val="00607A36"/>
    <w:rsid w:val="006156DF"/>
    <w:rsid w:val="00625D8D"/>
    <w:rsid w:val="006320C2"/>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753EB"/>
    <w:rsid w:val="00793E18"/>
    <w:rsid w:val="007B4C63"/>
    <w:rsid w:val="007C0010"/>
    <w:rsid w:val="007E69AF"/>
    <w:rsid w:val="007F4986"/>
    <w:rsid w:val="0080517C"/>
    <w:rsid w:val="00807AEF"/>
    <w:rsid w:val="00832638"/>
    <w:rsid w:val="00863E83"/>
    <w:rsid w:val="00864D72"/>
    <w:rsid w:val="00865130"/>
    <w:rsid w:val="00892F53"/>
    <w:rsid w:val="00895341"/>
    <w:rsid w:val="008E3B54"/>
    <w:rsid w:val="008F1712"/>
    <w:rsid w:val="008F382A"/>
    <w:rsid w:val="008F6FFE"/>
    <w:rsid w:val="00902E92"/>
    <w:rsid w:val="0090743D"/>
    <w:rsid w:val="00910C05"/>
    <w:rsid w:val="00911F4A"/>
    <w:rsid w:val="00916FC3"/>
    <w:rsid w:val="00930D38"/>
    <w:rsid w:val="00943779"/>
    <w:rsid w:val="00974CD6"/>
    <w:rsid w:val="009844EA"/>
    <w:rsid w:val="009A2BCD"/>
    <w:rsid w:val="009A3F18"/>
    <w:rsid w:val="009C206F"/>
    <w:rsid w:val="009C37F9"/>
    <w:rsid w:val="009C3FA3"/>
    <w:rsid w:val="009C5CE4"/>
    <w:rsid w:val="009D7044"/>
    <w:rsid w:val="009F4C7C"/>
    <w:rsid w:val="00A0018B"/>
    <w:rsid w:val="00A04AFD"/>
    <w:rsid w:val="00A130F7"/>
    <w:rsid w:val="00A138B6"/>
    <w:rsid w:val="00A32860"/>
    <w:rsid w:val="00A473C3"/>
    <w:rsid w:val="00A62CD6"/>
    <w:rsid w:val="00A62F99"/>
    <w:rsid w:val="00A65D84"/>
    <w:rsid w:val="00A77E8E"/>
    <w:rsid w:val="00A8157A"/>
    <w:rsid w:val="00A84019"/>
    <w:rsid w:val="00A92CD3"/>
    <w:rsid w:val="00AA1D89"/>
    <w:rsid w:val="00AB665C"/>
    <w:rsid w:val="00AE1E6E"/>
    <w:rsid w:val="00AE40DE"/>
    <w:rsid w:val="00AE4763"/>
    <w:rsid w:val="00AF0EAA"/>
    <w:rsid w:val="00B0121B"/>
    <w:rsid w:val="00B0455B"/>
    <w:rsid w:val="00B11E02"/>
    <w:rsid w:val="00B21CFE"/>
    <w:rsid w:val="00B260CF"/>
    <w:rsid w:val="00B3476F"/>
    <w:rsid w:val="00B404AB"/>
    <w:rsid w:val="00B43568"/>
    <w:rsid w:val="00B82095"/>
    <w:rsid w:val="00B90975"/>
    <w:rsid w:val="00B93571"/>
    <w:rsid w:val="00B94CBD"/>
    <w:rsid w:val="00BA2806"/>
    <w:rsid w:val="00BA506D"/>
    <w:rsid w:val="00BC321A"/>
    <w:rsid w:val="00BC3323"/>
    <w:rsid w:val="00BD4F8E"/>
    <w:rsid w:val="00BE345B"/>
    <w:rsid w:val="00BF6B40"/>
    <w:rsid w:val="00C262AE"/>
    <w:rsid w:val="00C6128D"/>
    <w:rsid w:val="00C73278"/>
    <w:rsid w:val="00C765C8"/>
    <w:rsid w:val="00C82029"/>
    <w:rsid w:val="00C9283A"/>
    <w:rsid w:val="00C95039"/>
    <w:rsid w:val="00CA4615"/>
    <w:rsid w:val="00CA7C6F"/>
    <w:rsid w:val="00CD3A6F"/>
    <w:rsid w:val="00CD6263"/>
    <w:rsid w:val="00CE7F36"/>
    <w:rsid w:val="00CF7D08"/>
    <w:rsid w:val="00D04A3C"/>
    <w:rsid w:val="00D06C32"/>
    <w:rsid w:val="00D22097"/>
    <w:rsid w:val="00D36C41"/>
    <w:rsid w:val="00D4039B"/>
    <w:rsid w:val="00D55A85"/>
    <w:rsid w:val="00D750D0"/>
    <w:rsid w:val="00D87480"/>
    <w:rsid w:val="00DB71FD"/>
    <w:rsid w:val="00DC453F"/>
    <w:rsid w:val="00DC57F0"/>
    <w:rsid w:val="00DE546F"/>
    <w:rsid w:val="00DF241E"/>
    <w:rsid w:val="00E223F4"/>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637B6"/>
    <w:rsid w:val="00F67822"/>
    <w:rsid w:val="00F75F33"/>
    <w:rsid w:val="00F8423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BE18"/>
  <w15:docId w15:val="{2CDA86C5-0304-424F-8DDB-9FD31F0A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4C87F-0239-4751-980E-8FF82FBF4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www.w3.org/XML/1998/namespace"/>
    <ds:schemaRef ds:uri="http://purl.org/dc/elements/1.1/"/>
    <ds:schemaRef ds:uri="c527c9b7-9ec8-4c5f-a515-89657b782942"/>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29</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Living with Drought Factsheet</vt:lpstr>
    </vt:vector>
  </TitlesOfParts>
  <Company/>
  <LinksUpToDate>false</LinksUpToDate>
  <CharactersWithSpaces>4033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with Drought Factsheet</dc:title>
  <dc:creator>Department of Agriculture, Fisheries and Forestry</dc:creator>
  <cp:lastModifiedBy>Michel, Matthew</cp:lastModifiedBy>
  <cp:revision>5</cp:revision>
  <cp:lastPrinted>2022-10-26T05:30:00Z</cp:lastPrinted>
  <dcterms:created xsi:type="dcterms:W3CDTF">2025-01-07T03:26:00Z</dcterms:created>
  <dcterms:modified xsi:type="dcterms:W3CDTF">2025-01-07T03:56:00Z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