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A4A7" w14:textId="64CB800A" w:rsidR="00AC1F8A" w:rsidRPr="0015224A" w:rsidRDefault="00F21DB4" w:rsidP="0005238E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DAFF </w:t>
      </w:r>
      <w:r w:rsidR="00074D35" w:rsidRPr="00074D35">
        <w:rPr>
          <w:rFonts w:ascii="Arial" w:hAnsi="Arial" w:cs="Arial"/>
          <w:b/>
          <w:bCs/>
          <w:sz w:val="24"/>
          <w:szCs w:val="24"/>
        </w:rPr>
        <w:t xml:space="preserve">Maritime Waste Recycling </w:t>
      </w:r>
      <w:r>
        <w:rPr>
          <w:rFonts w:ascii="Arial" w:hAnsi="Arial" w:cs="Arial"/>
          <w:b/>
          <w:bCs/>
          <w:sz w:val="24"/>
          <w:szCs w:val="24"/>
        </w:rPr>
        <w:t>Pilot</w:t>
      </w:r>
      <w:r w:rsidR="00074D35" w:rsidRPr="00074D35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074D35" w:rsidRPr="00074D35">
        <w:rPr>
          <w:rFonts w:ascii="Arial" w:hAnsi="Arial" w:cs="Arial"/>
          <w:b/>
          <w:bCs/>
          <w:sz w:val="24"/>
          <w:szCs w:val="24"/>
        </w:rPr>
        <w:t>MWR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="00074D35" w:rsidRPr="00074D35">
        <w:rPr>
          <w:rFonts w:ascii="Arial" w:hAnsi="Arial" w:cs="Arial"/>
          <w:b/>
          <w:bCs/>
          <w:sz w:val="24"/>
          <w:szCs w:val="24"/>
        </w:rPr>
        <w:t>)</w:t>
      </w:r>
      <w:r w:rsidR="00074D35">
        <w:rPr>
          <w:rFonts w:ascii="Arial" w:hAnsi="Arial" w:cs="Arial"/>
          <w:b/>
          <w:bCs/>
          <w:sz w:val="24"/>
          <w:szCs w:val="24"/>
        </w:rPr>
        <w:t xml:space="preserve"> </w:t>
      </w:r>
      <w:r w:rsidR="006A258E" w:rsidRPr="0015224A">
        <w:rPr>
          <w:rFonts w:ascii="Arial" w:hAnsi="Arial" w:cs="Arial"/>
          <w:b/>
          <w:bCs/>
          <w:sz w:val="24"/>
          <w:szCs w:val="24"/>
        </w:rPr>
        <w:t>Verification Report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119"/>
        <w:gridCol w:w="3405"/>
        <w:gridCol w:w="3260"/>
        <w:gridCol w:w="4740"/>
        <w:gridCol w:w="2064"/>
      </w:tblGrid>
      <w:tr w:rsidR="00180006" w:rsidRPr="005005DD" w14:paraId="44E261BB" w14:textId="65EE3D91" w:rsidTr="0005238E">
        <w:trPr>
          <w:cantSplit/>
          <w:trHeight w:val="340"/>
        </w:trPr>
        <w:tc>
          <w:tcPr>
            <w:tcW w:w="2119" w:type="dxa"/>
          </w:tcPr>
          <w:p w14:paraId="698F3A2D" w14:textId="1842429A" w:rsidR="00FA7884" w:rsidRPr="0015224A" w:rsidRDefault="00FA7884" w:rsidP="0015224A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224A">
              <w:rPr>
                <w:rFonts w:ascii="Arial Narrow" w:hAnsi="Arial Narrow"/>
                <w:b/>
                <w:bCs/>
                <w:sz w:val="20"/>
                <w:szCs w:val="20"/>
              </w:rPr>
              <w:t>VESSEL NAME</w:t>
            </w:r>
          </w:p>
        </w:tc>
        <w:tc>
          <w:tcPr>
            <w:tcW w:w="6665" w:type="dxa"/>
            <w:gridSpan w:val="2"/>
          </w:tcPr>
          <w:p w14:paraId="59C0DF6C" w14:textId="77777777" w:rsidR="00FA7884" w:rsidRPr="0015224A" w:rsidRDefault="00FA7884" w:rsidP="0005238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FBCD809" w14:textId="6DFBEEAD" w:rsidR="00FA7884" w:rsidRPr="0015224A" w:rsidRDefault="00FA7884" w:rsidP="0005238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0AB8D4D9" w14:textId="41C03429" w:rsidR="00FA7884" w:rsidRPr="0015224A" w:rsidRDefault="00330565" w:rsidP="0005238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  <w:r w:rsidR="00B24469">
              <w:rPr>
                <w:rFonts w:ascii="Arial Narrow" w:hAnsi="Arial Narrow"/>
                <w:b/>
                <w:bCs/>
                <w:sz w:val="20"/>
                <w:szCs w:val="20"/>
              </w:rPr>
              <w:t>ATE</w:t>
            </w:r>
          </w:p>
        </w:tc>
      </w:tr>
      <w:tr w:rsidR="004E117E" w:rsidRPr="005005DD" w14:paraId="0D15DF23" w14:textId="20889A3D" w:rsidTr="0005238E">
        <w:trPr>
          <w:cantSplit/>
          <w:trHeight w:val="340"/>
        </w:trPr>
        <w:tc>
          <w:tcPr>
            <w:tcW w:w="2119" w:type="dxa"/>
          </w:tcPr>
          <w:p w14:paraId="3BCC1D99" w14:textId="3229059B" w:rsidR="00B73CD3" w:rsidRPr="0015224A" w:rsidRDefault="003A16AF" w:rsidP="0015224A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224A">
              <w:rPr>
                <w:rFonts w:ascii="Arial Narrow" w:hAnsi="Arial Narrow"/>
                <w:b/>
                <w:bCs/>
                <w:sz w:val="20"/>
                <w:szCs w:val="20"/>
              </w:rPr>
              <w:t>VOYAGE NUMBER</w:t>
            </w:r>
          </w:p>
        </w:tc>
        <w:tc>
          <w:tcPr>
            <w:tcW w:w="3405" w:type="dxa"/>
          </w:tcPr>
          <w:p w14:paraId="5CC3758C" w14:textId="77777777" w:rsidR="00B73CD3" w:rsidRPr="0015224A" w:rsidRDefault="00B73CD3" w:rsidP="0005238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098482E" w14:textId="77777777" w:rsidR="00B73CD3" w:rsidRPr="0015224A" w:rsidRDefault="00B73CD3" w:rsidP="0005238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391E715" w14:textId="75004407" w:rsidR="00B73CD3" w:rsidRPr="0015224A" w:rsidRDefault="00FA7884" w:rsidP="0005238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224A">
              <w:rPr>
                <w:rFonts w:ascii="Arial Narrow" w:hAnsi="Arial Narrow"/>
                <w:b/>
                <w:bCs/>
                <w:sz w:val="20"/>
                <w:szCs w:val="20"/>
              </w:rPr>
              <w:t>IMO</w:t>
            </w:r>
          </w:p>
        </w:tc>
        <w:tc>
          <w:tcPr>
            <w:tcW w:w="6804" w:type="dxa"/>
            <w:gridSpan w:val="2"/>
          </w:tcPr>
          <w:p w14:paraId="6E477C30" w14:textId="535A6F71" w:rsidR="00291B39" w:rsidRDefault="00291B39" w:rsidP="00EC6C7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DISCHARGE PORT</w:t>
            </w:r>
          </w:p>
          <w:p w14:paraId="7F5AF10F" w14:textId="47742969" w:rsidR="00B73CD3" w:rsidRPr="0015224A" w:rsidRDefault="00B73CD3" w:rsidP="0005238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34662" w:rsidRPr="005005DD" w14:paraId="0F6CE049" w14:textId="64D0F16A" w:rsidTr="0005238E">
        <w:trPr>
          <w:cantSplit/>
          <w:trHeight w:val="455"/>
        </w:trPr>
        <w:tc>
          <w:tcPr>
            <w:tcW w:w="2119" w:type="dxa"/>
          </w:tcPr>
          <w:p w14:paraId="1B1DEDB3" w14:textId="1653CF2D" w:rsidR="00634662" w:rsidRPr="0015224A" w:rsidRDefault="00634662" w:rsidP="0015224A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224A">
              <w:rPr>
                <w:rFonts w:ascii="Arial Narrow" w:hAnsi="Arial Narrow"/>
                <w:b/>
                <w:bCs/>
                <w:sz w:val="20"/>
                <w:szCs w:val="20"/>
              </w:rPr>
              <w:t>WASTE PROVIDER/S</w:t>
            </w:r>
          </w:p>
        </w:tc>
        <w:tc>
          <w:tcPr>
            <w:tcW w:w="6665" w:type="dxa"/>
            <w:gridSpan w:val="2"/>
          </w:tcPr>
          <w:p w14:paraId="74DF5088" w14:textId="77777777" w:rsidR="00634662" w:rsidRPr="0015224A" w:rsidRDefault="00634662" w:rsidP="0005238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FE198C5" w14:textId="77777777" w:rsidR="00634662" w:rsidRPr="0015224A" w:rsidRDefault="00634662" w:rsidP="0005238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740" w:type="dxa"/>
            <w:tcBorders>
              <w:right w:val="nil"/>
            </w:tcBorders>
          </w:tcPr>
          <w:p w14:paraId="158B5F0C" w14:textId="263EB103" w:rsidR="00634662" w:rsidRPr="0015224A" w:rsidRDefault="00634662" w:rsidP="0015224A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IS THIS THE FIRST PORT OF ARRIVAL FOR THIS VOYAGE </w:t>
            </w:r>
          </w:p>
        </w:tc>
        <w:tc>
          <w:tcPr>
            <w:tcW w:w="2064" w:type="dxa"/>
            <w:tcBorders>
              <w:left w:val="nil"/>
            </w:tcBorders>
            <w:vAlign w:val="center"/>
          </w:tcPr>
          <w:p w14:paraId="3ECA5D6E" w14:textId="1423020C" w:rsidR="00634662" w:rsidRPr="0005238E" w:rsidRDefault="00634662" w:rsidP="0005238E">
            <w:pPr>
              <w:jc w:val="center"/>
              <w:rPr>
                <w:rFonts w:ascii="Arial Narrow" w:hAnsi="Arial Narrow"/>
                <w:b/>
                <w:bCs/>
              </w:rPr>
            </w:pPr>
            <w:r w:rsidRPr="0005238E">
              <w:rPr>
                <w:rFonts w:ascii="Arial Narrow" w:hAnsi="Arial Narrow"/>
                <w:b/>
                <w:bCs/>
              </w:rPr>
              <w:t>Yes    /    No</w:t>
            </w:r>
          </w:p>
        </w:tc>
      </w:tr>
    </w:tbl>
    <w:tbl>
      <w:tblPr>
        <w:tblpPr w:leftFromText="180" w:rightFromText="180" w:vertAnchor="text" w:tblpY="6"/>
        <w:tblW w:w="15591" w:type="dxa"/>
        <w:tblLayout w:type="fixed"/>
        <w:tblLook w:val="04A0" w:firstRow="1" w:lastRow="0" w:firstColumn="1" w:lastColumn="0" w:noHBand="0" w:noVBand="1"/>
      </w:tblPr>
      <w:tblGrid>
        <w:gridCol w:w="2117"/>
        <w:gridCol w:w="988"/>
        <w:gridCol w:w="510"/>
        <w:gridCol w:w="510"/>
        <w:gridCol w:w="967"/>
        <w:gridCol w:w="510"/>
        <w:gridCol w:w="510"/>
        <w:gridCol w:w="967"/>
        <w:gridCol w:w="853"/>
        <w:gridCol w:w="224"/>
        <w:gridCol w:w="1077"/>
        <w:gridCol w:w="964"/>
        <w:gridCol w:w="1085"/>
        <w:gridCol w:w="4309"/>
      </w:tblGrid>
      <w:tr w:rsidR="00712BC4" w:rsidRPr="00804074" w14:paraId="6D254C87" w14:textId="77777777" w:rsidTr="0005238E">
        <w:trPr>
          <w:trHeight w:val="76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B5570F7" w14:textId="77777777" w:rsidR="00712BC4" w:rsidRPr="00804074" w:rsidRDefault="00712BC4" w:rsidP="00DF31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Type of Recycle material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7DB75AB" w14:textId="747FB47C" w:rsidR="00712BC4" w:rsidRPr="00804074" w:rsidRDefault="00712BC4" w:rsidP="00DF31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Number of Pallets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93DF4F6" w14:textId="77777777" w:rsidR="00712BC4" w:rsidRPr="00804074" w:rsidRDefault="00712BC4" w:rsidP="00DF31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 xml:space="preserve">Cleaned as per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pilot</w:t>
            </w: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 xml:space="preserve"> guide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8EB8B62" w14:textId="77777777" w:rsidR="00712BC4" w:rsidRPr="00804074" w:rsidRDefault="00712BC4" w:rsidP="00DF31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 xml:space="preserve">Segregated as per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pilot</w:t>
            </w: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 xml:space="preserve"> guide</w:t>
            </w:r>
          </w:p>
        </w:tc>
        <w:tc>
          <w:tcPr>
            <w:tcW w:w="8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FF0B1CC" w14:textId="77777777" w:rsidR="00712BC4" w:rsidRPr="0005238E" w:rsidRDefault="00712BC4" w:rsidP="00DF31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05238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Biosecurity officer use only</w:t>
            </w:r>
          </w:p>
          <w:p w14:paraId="0FE1AAB7" w14:textId="77777777" w:rsidR="00712BC4" w:rsidRPr="00804074" w:rsidRDefault="00712BC4" w:rsidP="00DF31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EC6C7A" w:rsidRPr="005005DD" w14:paraId="42C26BCB" w14:textId="77777777" w:rsidTr="00A91548">
        <w:trPr>
          <w:trHeight w:val="54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9371" w14:textId="77777777" w:rsidR="002C6F64" w:rsidRPr="00804074" w:rsidRDefault="002C6F64" w:rsidP="002C6F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5FB929D2" w14:textId="77777777" w:rsidR="002C6F64" w:rsidRPr="00804074" w:rsidRDefault="002C6F64" w:rsidP="000523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D8639F9" w14:textId="77777777" w:rsidR="002C6F64" w:rsidRPr="00804074" w:rsidRDefault="002C6F64" w:rsidP="002C6F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Y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16AF9C0" w14:textId="77777777" w:rsidR="002C6F64" w:rsidRPr="00804074" w:rsidRDefault="002C6F64" w:rsidP="002C6F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N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FFBEAA0" w14:textId="77777777" w:rsidR="002C6F64" w:rsidRPr="00804074" w:rsidRDefault="002C6F64" w:rsidP="002C6F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INITIAL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E64FEF3" w14:textId="77777777" w:rsidR="002C6F64" w:rsidRPr="00804074" w:rsidRDefault="002C6F64" w:rsidP="002C6F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Y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3959B34" w14:textId="77777777" w:rsidR="002C6F64" w:rsidRPr="00804074" w:rsidRDefault="002C6F64" w:rsidP="002C6F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N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D6FD529" w14:textId="77777777" w:rsidR="002C6F64" w:rsidRPr="00804074" w:rsidRDefault="002C6F64" w:rsidP="002C6F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INITIAL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651535E" w14:textId="1083B7F7" w:rsidR="002C6F64" w:rsidRPr="00804074" w:rsidRDefault="002C6F64" w:rsidP="002C6F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# of Pallets Released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8F8364E" w14:textId="1B66B1D8" w:rsidR="002C6F64" w:rsidRPr="00804074" w:rsidRDefault="002C6F64" w:rsidP="002C6F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# of Pallets for Bio Waste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5484386" w14:textId="77777777" w:rsidR="002C6F64" w:rsidRPr="00804074" w:rsidRDefault="002C6F64" w:rsidP="002C6F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INITIAL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CDE867D" w14:textId="6946F29C" w:rsidR="002C6F64" w:rsidRPr="00804074" w:rsidRDefault="002C6F64" w:rsidP="000523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C</w:t>
            </w: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omments i.e. Full or partial release details</w:t>
            </w:r>
          </w:p>
        </w:tc>
      </w:tr>
      <w:tr w:rsidR="002C6F64" w:rsidRPr="005005DD" w14:paraId="1AB1337C" w14:textId="77777777" w:rsidTr="0005238E">
        <w:trPr>
          <w:trHeight w:val="397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C6CF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Glass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BE577" w14:textId="77777777" w:rsidR="002C6F64" w:rsidRPr="00804074" w:rsidRDefault="002C6F64" w:rsidP="00DF31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E039" w14:textId="77777777" w:rsidR="002C6F64" w:rsidRPr="00804074" w:rsidRDefault="002C6F64" w:rsidP="00DF31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A3F4" w14:textId="77777777" w:rsidR="002C6F64" w:rsidRPr="00804074" w:rsidRDefault="002C6F64" w:rsidP="00DF31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98CB" w14:textId="77777777" w:rsidR="002C6F64" w:rsidRPr="00804074" w:rsidRDefault="002C6F64" w:rsidP="00DF31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5ABF" w14:textId="77777777" w:rsidR="002C6F64" w:rsidRPr="00804074" w:rsidRDefault="002C6F64" w:rsidP="00DF31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114C" w14:textId="77777777" w:rsidR="002C6F64" w:rsidRPr="00804074" w:rsidRDefault="002C6F64" w:rsidP="00DF31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8E7E" w14:textId="77777777" w:rsidR="002C6F64" w:rsidRPr="00804074" w:rsidRDefault="002C6F64" w:rsidP="00DF31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313D" w14:textId="77777777" w:rsidR="002C6F64" w:rsidRPr="00804074" w:rsidRDefault="002C6F64" w:rsidP="00DF31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FD94" w14:textId="77777777" w:rsidR="002C6F64" w:rsidRPr="00804074" w:rsidRDefault="002C6F64" w:rsidP="00DF31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D987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8841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2C6F64" w:rsidRPr="005005DD" w14:paraId="16453D19" w14:textId="77777777" w:rsidTr="00712BC4">
        <w:trPr>
          <w:trHeight w:val="46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5315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Aluminium cans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D01E8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DA61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7E72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D8FF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7298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27C2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FEBD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7A83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FC56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35C0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 xml:space="preserve">  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CB2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2C6F64" w:rsidRPr="005005DD" w14:paraId="7AE985F1" w14:textId="77777777" w:rsidTr="00712BC4">
        <w:trPr>
          <w:trHeight w:val="39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9BA8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Plastic beverage containers (incl cups)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17351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CADC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2AFE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40A4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C2D8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CE8E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019D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D0AF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8B95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D44E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D6E5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2C6F64" w:rsidRPr="005005DD" w14:paraId="28EAB897" w14:textId="77777777" w:rsidTr="00712BC4">
        <w:trPr>
          <w:trHeight w:val="397"/>
        </w:trPr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6C7B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 xml:space="preserve">Clean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c</w:t>
            </w:r>
            <w:r w:rsidRPr="005005DD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ardboard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, paper</w:t>
            </w:r>
            <w:r w:rsidRPr="005005DD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47DA2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6640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7A26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AF90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0425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01AA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CB46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0136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6B13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BED9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8844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2C6F64" w:rsidRPr="005005DD" w14:paraId="6D84C32B" w14:textId="77777777" w:rsidTr="00712BC4">
        <w:trPr>
          <w:trHeight w:val="397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96F2" w14:textId="4FBE3FB9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 xml:space="preserve">Hard plastic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containers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AC3B1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27DA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CC21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0A72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85F1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2FD1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206C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8B41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0E8C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EF74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DE7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2C6F64" w:rsidRPr="005005DD" w14:paraId="35126708" w14:textId="77777777" w:rsidTr="00712BC4">
        <w:trPr>
          <w:trHeight w:val="39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7174" w14:textId="1C098AE0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Tin, kitchen metal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 xml:space="preserve"> can</w:t>
            </w: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s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/containers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65918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9B0C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1770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1C19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C0F4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0A42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9F8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D976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70D1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B972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29A3" w14:textId="77777777" w:rsidR="002C6F64" w:rsidRPr="00804074" w:rsidRDefault="002C6F64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804074"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7C36C6" w:rsidRPr="005005DD" w14:paraId="5E3AE267" w14:textId="77777777" w:rsidTr="0005238E">
        <w:trPr>
          <w:trHeight w:val="454"/>
        </w:trPr>
        <w:tc>
          <w:tcPr>
            <w:tcW w:w="7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CD7" w14:textId="77777777" w:rsidR="00180006" w:rsidRDefault="00180006" w:rsidP="00DF3139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VESSEL MASTER/ENVIRONMENT/DELGATED</w:t>
            </w:r>
            <w:r w:rsidRPr="0015224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OFFICER NAME</w:t>
            </w:r>
          </w:p>
          <w:p w14:paraId="2DA41033" w14:textId="77777777" w:rsidR="001E026E" w:rsidRPr="00804074" w:rsidRDefault="001E026E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47ED" w14:textId="77777777" w:rsidR="00180006" w:rsidRDefault="00180006" w:rsidP="00DF3139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224A">
              <w:rPr>
                <w:rFonts w:ascii="Arial Narrow" w:hAnsi="Arial Narrow"/>
                <w:b/>
                <w:bCs/>
                <w:sz w:val="20"/>
                <w:szCs w:val="20"/>
              </w:rPr>
              <w:t>BIOSECURITY OFFICER NAME</w:t>
            </w:r>
          </w:p>
          <w:p w14:paraId="60EA08F1" w14:textId="77777777" w:rsidR="00180006" w:rsidRPr="00804074" w:rsidRDefault="00180006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DF3139" w:rsidRPr="005005DD" w14:paraId="1B37C40A" w14:textId="77777777" w:rsidTr="0005238E">
        <w:trPr>
          <w:trHeight w:val="1136"/>
        </w:trPr>
        <w:tc>
          <w:tcPr>
            <w:tcW w:w="79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70DD3" w14:textId="2E2A548D" w:rsidR="00180006" w:rsidRPr="0005238E" w:rsidRDefault="00E76BD0" w:rsidP="00DF3139">
            <w:pPr>
              <w:spacing w:after="0" w:line="240" w:lineRule="auto"/>
              <w:rPr>
                <w:rFonts w:ascii="Arial Narrow" w:hAnsi="Arial Narrow"/>
              </w:rPr>
            </w:pPr>
            <w:r w:rsidRPr="0005238E">
              <w:rPr>
                <w:rFonts w:ascii="Arial Narrow" w:hAnsi="Arial Narrow"/>
              </w:rPr>
              <w:t xml:space="preserve">I confirm </w:t>
            </w:r>
            <w:r w:rsidR="00180006" w:rsidRPr="0005238E">
              <w:rPr>
                <w:rFonts w:ascii="Arial Narrow" w:hAnsi="Arial Narrow"/>
              </w:rPr>
              <w:t>the waste presented for recycling</w:t>
            </w:r>
            <w:r w:rsidRPr="0005238E">
              <w:rPr>
                <w:rFonts w:ascii="Arial Narrow" w:hAnsi="Arial Narrow"/>
              </w:rPr>
              <w:t xml:space="preserve"> is free </w:t>
            </w:r>
            <w:r w:rsidR="00AD1FC8" w:rsidRPr="0005238E">
              <w:rPr>
                <w:rFonts w:ascii="Arial Narrow" w:hAnsi="Arial Narrow"/>
              </w:rPr>
              <w:t>from</w:t>
            </w:r>
            <w:r w:rsidRPr="0005238E">
              <w:rPr>
                <w:rFonts w:ascii="Arial Narrow" w:hAnsi="Arial Narrow"/>
              </w:rPr>
              <w:t xml:space="preserve"> </w:t>
            </w:r>
            <w:r w:rsidR="003B4A38" w:rsidRPr="0005238E">
              <w:rPr>
                <w:rFonts w:ascii="Arial Narrow" w:hAnsi="Arial Narrow"/>
              </w:rPr>
              <w:t>co</w:t>
            </w:r>
            <w:r w:rsidR="00A22B26" w:rsidRPr="0005238E">
              <w:rPr>
                <w:rFonts w:ascii="Arial Narrow" w:hAnsi="Arial Narrow"/>
              </w:rPr>
              <w:t>n</w:t>
            </w:r>
            <w:r w:rsidR="003B4A38" w:rsidRPr="0005238E">
              <w:rPr>
                <w:rFonts w:ascii="Arial Narrow" w:hAnsi="Arial Narrow"/>
              </w:rPr>
              <w:t>tamination</w:t>
            </w:r>
            <w:r w:rsidR="00300ECC">
              <w:rPr>
                <w:rFonts w:ascii="Arial Narrow" w:hAnsi="Arial Narrow"/>
              </w:rPr>
              <w:t xml:space="preserve"> or</w:t>
            </w:r>
            <w:r w:rsidR="00A22B26" w:rsidRPr="0005238E">
              <w:rPr>
                <w:rFonts w:ascii="Arial Narrow" w:hAnsi="Arial Narrow"/>
              </w:rPr>
              <w:t xml:space="preserve"> </w:t>
            </w:r>
            <w:r w:rsidR="00180006" w:rsidRPr="0005238E">
              <w:rPr>
                <w:rFonts w:ascii="Arial Narrow" w:hAnsi="Arial Narrow"/>
              </w:rPr>
              <w:t>materials such as cardboard that was exposed to fruit, vegetables, meat products, or containers that have held dairy or honey products.</w:t>
            </w:r>
            <w:r w:rsidR="007C36C6" w:rsidRPr="0005238E">
              <w:rPr>
                <w:rFonts w:ascii="Arial Narrow" w:hAnsi="Arial Narrow"/>
              </w:rPr>
              <w:t xml:space="preserve"> </w:t>
            </w:r>
            <w:r w:rsidR="00180006" w:rsidRPr="0005238E">
              <w:rPr>
                <w:rFonts w:ascii="Arial Narrow" w:hAnsi="Arial Narrow"/>
              </w:rPr>
              <w:t>Waste presented for recycling has been cleaned and segregated as per DMWRP cleanliness and segregation guide.</w:t>
            </w:r>
          </w:p>
          <w:p w14:paraId="7DB11012" w14:textId="36C12F15" w:rsidR="007C36C6" w:rsidRPr="0005238E" w:rsidRDefault="007C36C6" w:rsidP="0005238E">
            <w:pPr>
              <w:spacing w:before="40"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05238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MASTER/ENVIRONMENT/DELGATED OFFICER SIGNATURE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8225" w14:textId="77777777" w:rsidR="00180006" w:rsidRDefault="00180006" w:rsidP="00DF3139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BIOSECURITY OFFICER SIGNATURE</w:t>
            </w:r>
          </w:p>
          <w:p w14:paraId="1D0785CF" w14:textId="5F62CA00" w:rsidR="00180006" w:rsidRPr="0005238E" w:rsidRDefault="003D45F9" w:rsidP="00DF3139">
            <w:pPr>
              <w:spacing w:before="120"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3357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(#) </w:t>
            </w:r>
            <w:r w:rsidR="00180006" w:rsidRPr="0053357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______ </w:t>
            </w:r>
            <w:r w:rsidR="00291B39" w:rsidRPr="0005238E">
              <w:rPr>
                <w:rStyle w:val="Strong"/>
                <w:rFonts w:ascii="Arial Narrow" w:hAnsi="Arial Narrow"/>
                <w:sz w:val="20"/>
                <w:szCs w:val="20"/>
              </w:rPr>
              <w:t xml:space="preserve">pallets labelled for recycling as detailed above are released </w:t>
            </w:r>
            <w:r w:rsidR="00180006" w:rsidRPr="00533575">
              <w:rPr>
                <w:rFonts w:ascii="Arial Narrow" w:hAnsi="Arial Narrow"/>
                <w:b/>
                <w:bCs/>
                <w:sz w:val="20"/>
                <w:szCs w:val="20"/>
              </w:rPr>
              <w:t>from biosecurity control.</w:t>
            </w:r>
          </w:p>
        </w:tc>
      </w:tr>
      <w:tr w:rsidR="00DF3139" w:rsidRPr="005005DD" w14:paraId="3042D1EF" w14:textId="77777777" w:rsidTr="0005238E">
        <w:trPr>
          <w:trHeight w:val="559"/>
        </w:trPr>
        <w:tc>
          <w:tcPr>
            <w:tcW w:w="793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2195" w14:textId="7AE0FFCD" w:rsidR="00180006" w:rsidRPr="00804074" w:rsidRDefault="00180006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1311" w14:textId="77777777" w:rsidR="00180006" w:rsidRPr="00804074" w:rsidRDefault="00180006" w:rsidP="00DF31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n-AU"/>
                <w14:ligatures w14:val="none"/>
              </w:rPr>
            </w:pPr>
            <w:r w:rsidRPr="0015224A">
              <w:rPr>
                <w:rFonts w:ascii="Arial Narrow" w:hAnsi="Arial Narrow"/>
                <w:b/>
                <w:bCs/>
                <w:sz w:val="20"/>
                <w:szCs w:val="20"/>
              </w:rPr>
              <w:t>DATE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INSPECTED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4705" w14:textId="77777777" w:rsidR="00180006" w:rsidRPr="00AE1E50" w:rsidRDefault="00180006" w:rsidP="00DF313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INSPECTION TIME (recycling only)</w:t>
            </w:r>
          </w:p>
        </w:tc>
      </w:tr>
    </w:tbl>
    <w:p w14:paraId="17A224C0" w14:textId="45C44A40" w:rsidR="004466F5" w:rsidRDefault="00B24469" w:rsidP="0005238E">
      <w:pPr>
        <w:spacing w:after="0"/>
      </w:pPr>
      <w:r w:rsidRPr="005005DD">
        <w:rPr>
          <w:rFonts w:ascii="Arial Narrow" w:hAnsi="Arial Narrow"/>
        </w:rPr>
        <w:t>Biosecurity Officer to send completed document</w:t>
      </w:r>
      <w:r w:rsidR="00406954">
        <w:rPr>
          <w:rFonts w:ascii="Arial Narrow" w:hAnsi="Arial Narrow"/>
        </w:rPr>
        <w:t xml:space="preserve"> to </w:t>
      </w:r>
      <w:hyperlink r:id="rId10" w:history="1">
        <w:r w:rsidR="00976112" w:rsidRPr="00106197">
          <w:rPr>
            <w:rStyle w:val="Hyperlink"/>
            <w:rFonts w:ascii="Arial Narrow" w:hAnsi="Arial Narrow"/>
          </w:rPr>
          <w:t>conveyance.maritime@aff.gov.au</w:t>
        </w:r>
      </w:hyperlink>
      <w:r w:rsidR="00976112">
        <w:rPr>
          <w:rFonts w:ascii="Arial Narrow" w:hAnsi="Arial Narrow"/>
        </w:rPr>
        <w:t xml:space="preserve"> </w:t>
      </w:r>
      <w:r w:rsidR="00406954">
        <w:rPr>
          <w:rFonts w:ascii="Arial Narrow" w:hAnsi="Arial Narrow"/>
        </w:rPr>
        <w:t xml:space="preserve">          </w:t>
      </w:r>
      <w:r w:rsidR="00406954">
        <w:rPr>
          <w:rFonts w:ascii="Arial Narrow" w:hAnsi="Arial Narrow"/>
        </w:rPr>
        <w:tab/>
      </w:r>
      <w:r w:rsidR="00406954">
        <w:rPr>
          <w:rFonts w:ascii="Arial Narrow" w:hAnsi="Arial Narrow"/>
        </w:rPr>
        <w:tab/>
      </w:r>
      <w:r w:rsidR="00406954">
        <w:rPr>
          <w:rFonts w:ascii="Arial Narrow" w:hAnsi="Arial Narrow"/>
        </w:rPr>
        <w:tab/>
      </w:r>
      <w:r w:rsidR="00406954">
        <w:rPr>
          <w:rFonts w:ascii="Arial Narrow" w:hAnsi="Arial Narrow"/>
        </w:rPr>
        <w:tab/>
      </w:r>
      <w:r w:rsidR="00406954">
        <w:rPr>
          <w:rFonts w:ascii="Arial Narrow" w:hAnsi="Arial Narrow"/>
        </w:rPr>
        <w:tab/>
      </w:r>
      <w:r w:rsidR="00406954">
        <w:rPr>
          <w:rFonts w:ascii="Arial Narrow" w:hAnsi="Arial Narrow"/>
        </w:rPr>
        <w:tab/>
      </w:r>
      <w:r w:rsidR="00406954">
        <w:rPr>
          <w:rFonts w:ascii="Arial Narrow" w:hAnsi="Arial Narrow"/>
        </w:rPr>
        <w:tab/>
      </w:r>
      <w:r w:rsidR="00976112">
        <w:rPr>
          <w:rFonts w:ascii="Arial Narrow" w:hAnsi="Arial Narrow"/>
        </w:rPr>
        <w:tab/>
      </w:r>
      <w:r w:rsidR="00406954">
        <w:rPr>
          <w:rFonts w:ascii="Arial Narrow" w:hAnsi="Arial Narrow"/>
        </w:rPr>
        <w:t xml:space="preserve">Version 1.0 December 2024 </w:t>
      </w:r>
      <w:proofErr w:type="spellStart"/>
      <w:r w:rsidR="00406954">
        <w:rPr>
          <w:rFonts w:ascii="Arial Narrow" w:hAnsi="Arial Narrow"/>
        </w:rPr>
        <w:t>V</w:t>
      </w:r>
      <w:r w:rsidR="0015007A" w:rsidRPr="0015007A">
        <w:rPr>
          <w:rFonts w:ascii="Arial Narrow" w:hAnsi="Arial Narrow"/>
        </w:rPr>
        <w:t>ver</w:t>
      </w:r>
      <w:r w:rsidR="00A772EF" w:rsidRPr="0015007A">
        <w:rPr>
          <w:rFonts w:ascii="Arial Narrow" w:hAnsi="Arial Narrow"/>
        </w:rPr>
        <w:t>VerVVVVVVV</w:t>
      </w:r>
      <w:proofErr w:type="spellEnd"/>
      <w:r w:rsidR="00A772EF" w:rsidRPr="0015007A">
        <w:rPr>
          <w:rFonts w:ascii="Arial Narrow" w:hAnsi="Arial Narrow"/>
        </w:rPr>
        <w:t xml:space="preserve">   </w:t>
      </w:r>
      <w:r w:rsidR="00106D42" w:rsidRPr="0015007A">
        <w:rPr>
          <w:rFonts w:ascii="Arial Narrow" w:hAnsi="Arial Narrow"/>
        </w:rPr>
        <w:t xml:space="preserve">  </w:t>
      </w:r>
    </w:p>
    <w:sectPr w:rsidR="004466F5" w:rsidSect="00E21F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2D2BA" w14:textId="77777777" w:rsidR="004A3F21" w:rsidRDefault="004A3F21" w:rsidP="006A258E">
      <w:pPr>
        <w:spacing w:after="0" w:line="240" w:lineRule="auto"/>
      </w:pPr>
      <w:r>
        <w:separator/>
      </w:r>
    </w:p>
  </w:endnote>
  <w:endnote w:type="continuationSeparator" w:id="0">
    <w:p w14:paraId="1D1FEB25" w14:textId="77777777" w:rsidR="004A3F21" w:rsidRDefault="004A3F21" w:rsidP="006A258E">
      <w:pPr>
        <w:spacing w:after="0" w:line="240" w:lineRule="auto"/>
      </w:pPr>
      <w:r>
        <w:continuationSeparator/>
      </w:r>
    </w:p>
  </w:endnote>
  <w:endnote w:type="continuationNotice" w:id="1">
    <w:p w14:paraId="6E20AD99" w14:textId="77777777" w:rsidR="004A3F21" w:rsidRDefault="004A3F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8872" w14:textId="66868C56" w:rsidR="009609E9" w:rsidRDefault="009609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2C2B361" wp14:editId="2CA223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82685227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3982F" w14:textId="3872065C" w:rsidR="009609E9" w:rsidRPr="009609E9" w:rsidRDefault="009609E9" w:rsidP="009609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09E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2B36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0.8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" filled="f" stroked="f">
              <v:textbox style="mso-fit-shape-to-text:t" inset="0,0,0,15pt">
                <w:txbxContent>
                  <w:p w14:paraId="2983982F" w14:textId="3872065C" w:rsidR="009609E9" w:rsidRPr="009609E9" w:rsidRDefault="009609E9" w:rsidP="009609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09E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1DBA" w14:textId="77777777" w:rsidR="006C1649" w:rsidRDefault="006C16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F9A09" w14:textId="48159842" w:rsidR="009609E9" w:rsidRDefault="009609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F7EEA59" wp14:editId="5C6422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42149245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D4187" w14:textId="7EA7C7C2" w:rsidR="009609E9" w:rsidRPr="009609E9" w:rsidRDefault="009609E9" w:rsidP="009609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09E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EEA5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0.8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725D4187" w14:textId="7EA7C7C2" w:rsidR="009609E9" w:rsidRPr="009609E9" w:rsidRDefault="009609E9" w:rsidP="009609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09E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E2467" w14:textId="77777777" w:rsidR="004A3F21" w:rsidRDefault="004A3F21" w:rsidP="006A258E">
      <w:pPr>
        <w:spacing w:after="0" w:line="240" w:lineRule="auto"/>
      </w:pPr>
      <w:r>
        <w:separator/>
      </w:r>
    </w:p>
  </w:footnote>
  <w:footnote w:type="continuationSeparator" w:id="0">
    <w:p w14:paraId="6BAA6079" w14:textId="77777777" w:rsidR="004A3F21" w:rsidRDefault="004A3F21" w:rsidP="006A258E">
      <w:pPr>
        <w:spacing w:after="0" w:line="240" w:lineRule="auto"/>
      </w:pPr>
      <w:r>
        <w:continuationSeparator/>
      </w:r>
    </w:p>
  </w:footnote>
  <w:footnote w:type="continuationNotice" w:id="1">
    <w:p w14:paraId="042826AF" w14:textId="77777777" w:rsidR="004A3F21" w:rsidRDefault="004A3F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634A8" w14:textId="50A0F4FC" w:rsidR="009609E9" w:rsidRDefault="009609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9E3497A" wp14:editId="035BA2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41684327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DB06F" w14:textId="53E6615F" w:rsidR="009609E9" w:rsidRPr="009609E9" w:rsidRDefault="009609E9" w:rsidP="009609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09E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349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3F7DB06F" w14:textId="53E6615F" w:rsidR="009609E9" w:rsidRPr="009609E9" w:rsidRDefault="009609E9" w:rsidP="009609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09E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C845F" w14:textId="19CA1AB9" w:rsidR="006A258E" w:rsidRDefault="00172359">
    <w:pPr>
      <w:pStyle w:val="Header"/>
    </w:pPr>
    <w:r w:rsidRPr="00EC461B">
      <w:rPr>
        <w:noProof/>
      </w:rPr>
      <w:drawing>
        <wp:inline distT="0" distB="0" distL="0" distR="0" wp14:anchorId="70D5C8B1" wp14:editId="5AC53494">
          <wp:extent cx="1970492" cy="645795"/>
          <wp:effectExtent l="0" t="0" r="0" b="1905"/>
          <wp:docPr id="2058768576" name="Picture 2058768576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762" cy="646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6F76A" w14:textId="0B1FD6BF" w:rsidR="009609E9" w:rsidRDefault="009609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7E2158" wp14:editId="5FB559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1569687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C2486" w14:textId="4362134E" w:rsidR="009609E9" w:rsidRPr="009609E9" w:rsidRDefault="009609E9" w:rsidP="009609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09E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E21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488C2486" w14:textId="4362134E" w:rsidR="009609E9" w:rsidRPr="009609E9" w:rsidRDefault="009609E9" w:rsidP="009609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09E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85B0C"/>
    <w:multiLevelType w:val="hybridMultilevel"/>
    <w:tmpl w:val="C458F030"/>
    <w:lvl w:ilvl="0" w:tplc="2C004F0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795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B2"/>
    <w:rsid w:val="00040422"/>
    <w:rsid w:val="0005238E"/>
    <w:rsid w:val="00074D35"/>
    <w:rsid w:val="000906EF"/>
    <w:rsid w:val="00095E8B"/>
    <w:rsid w:val="000B079F"/>
    <w:rsid w:val="000B78BC"/>
    <w:rsid w:val="000C01EC"/>
    <w:rsid w:val="000F667A"/>
    <w:rsid w:val="00106D42"/>
    <w:rsid w:val="001241DB"/>
    <w:rsid w:val="00132103"/>
    <w:rsid w:val="00145027"/>
    <w:rsid w:val="00145684"/>
    <w:rsid w:val="0015007A"/>
    <w:rsid w:val="0015224A"/>
    <w:rsid w:val="001617D2"/>
    <w:rsid w:val="001633B9"/>
    <w:rsid w:val="00172359"/>
    <w:rsid w:val="001723F4"/>
    <w:rsid w:val="00180006"/>
    <w:rsid w:val="00190CD7"/>
    <w:rsid w:val="001A275B"/>
    <w:rsid w:val="001B0E54"/>
    <w:rsid w:val="001D0429"/>
    <w:rsid w:val="001E026E"/>
    <w:rsid w:val="001E715D"/>
    <w:rsid w:val="0021155C"/>
    <w:rsid w:val="00242679"/>
    <w:rsid w:val="0024273D"/>
    <w:rsid w:val="00242A9A"/>
    <w:rsid w:val="0025116F"/>
    <w:rsid w:val="002525C8"/>
    <w:rsid w:val="002549F6"/>
    <w:rsid w:val="00264665"/>
    <w:rsid w:val="00291B39"/>
    <w:rsid w:val="002B360E"/>
    <w:rsid w:val="002C1281"/>
    <w:rsid w:val="002C6F64"/>
    <w:rsid w:val="002C785F"/>
    <w:rsid w:val="002F3146"/>
    <w:rsid w:val="00300ECC"/>
    <w:rsid w:val="00305F8B"/>
    <w:rsid w:val="00323196"/>
    <w:rsid w:val="00323FDD"/>
    <w:rsid w:val="00330565"/>
    <w:rsid w:val="003329DE"/>
    <w:rsid w:val="00343CB7"/>
    <w:rsid w:val="00353936"/>
    <w:rsid w:val="003906A5"/>
    <w:rsid w:val="0039512F"/>
    <w:rsid w:val="003A16AF"/>
    <w:rsid w:val="003B4A38"/>
    <w:rsid w:val="003C49A2"/>
    <w:rsid w:val="003D45F9"/>
    <w:rsid w:val="003D6FB3"/>
    <w:rsid w:val="003F088C"/>
    <w:rsid w:val="003F178B"/>
    <w:rsid w:val="003F2E2A"/>
    <w:rsid w:val="00406954"/>
    <w:rsid w:val="00434C0A"/>
    <w:rsid w:val="004466F5"/>
    <w:rsid w:val="00466D7A"/>
    <w:rsid w:val="0047085F"/>
    <w:rsid w:val="004A185A"/>
    <w:rsid w:val="004A3F21"/>
    <w:rsid w:val="004C232A"/>
    <w:rsid w:val="004E117E"/>
    <w:rsid w:val="004F5607"/>
    <w:rsid w:val="005005DD"/>
    <w:rsid w:val="00504E29"/>
    <w:rsid w:val="00510501"/>
    <w:rsid w:val="00523F1B"/>
    <w:rsid w:val="00533575"/>
    <w:rsid w:val="0054168A"/>
    <w:rsid w:val="0054502B"/>
    <w:rsid w:val="005520E3"/>
    <w:rsid w:val="00560122"/>
    <w:rsid w:val="005625B2"/>
    <w:rsid w:val="005720BC"/>
    <w:rsid w:val="00573E3C"/>
    <w:rsid w:val="005740F7"/>
    <w:rsid w:val="00592B8E"/>
    <w:rsid w:val="005A658E"/>
    <w:rsid w:val="005B6246"/>
    <w:rsid w:val="005C4F31"/>
    <w:rsid w:val="005C70A6"/>
    <w:rsid w:val="005D717A"/>
    <w:rsid w:val="005F4114"/>
    <w:rsid w:val="006025E6"/>
    <w:rsid w:val="00614F59"/>
    <w:rsid w:val="006214FA"/>
    <w:rsid w:val="00634662"/>
    <w:rsid w:val="00642D75"/>
    <w:rsid w:val="00644ECA"/>
    <w:rsid w:val="006A258E"/>
    <w:rsid w:val="006A2F0A"/>
    <w:rsid w:val="006C1649"/>
    <w:rsid w:val="006C4B87"/>
    <w:rsid w:val="006D02D4"/>
    <w:rsid w:val="006D4B04"/>
    <w:rsid w:val="006E1892"/>
    <w:rsid w:val="006E2629"/>
    <w:rsid w:val="006F037E"/>
    <w:rsid w:val="006F7E47"/>
    <w:rsid w:val="007014DE"/>
    <w:rsid w:val="00704D37"/>
    <w:rsid w:val="00705F2A"/>
    <w:rsid w:val="007061B1"/>
    <w:rsid w:val="00712BC4"/>
    <w:rsid w:val="00720FF4"/>
    <w:rsid w:val="007309B1"/>
    <w:rsid w:val="007334D4"/>
    <w:rsid w:val="00740012"/>
    <w:rsid w:val="00757130"/>
    <w:rsid w:val="00762D09"/>
    <w:rsid w:val="00766CE9"/>
    <w:rsid w:val="007676B1"/>
    <w:rsid w:val="00772C92"/>
    <w:rsid w:val="0077342C"/>
    <w:rsid w:val="007744F6"/>
    <w:rsid w:val="00777195"/>
    <w:rsid w:val="00780E8B"/>
    <w:rsid w:val="007A3E2E"/>
    <w:rsid w:val="007C36C6"/>
    <w:rsid w:val="007F69CE"/>
    <w:rsid w:val="00804074"/>
    <w:rsid w:val="00830A6E"/>
    <w:rsid w:val="00844630"/>
    <w:rsid w:val="008918A0"/>
    <w:rsid w:val="008B0E7D"/>
    <w:rsid w:val="008E321C"/>
    <w:rsid w:val="008E5656"/>
    <w:rsid w:val="008E5AE6"/>
    <w:rsid w:val="00907090"/>
    <w:rsid w:val="0090724B"/>
    <w:rsid w:val="00912FE5"/>
    <w:rsid w:val="0093660B"/>
    <w:rsid w:val="00941368"/>
    <w:rsid w:val="009609E9"/>
    <w:rsid w:val="00972927"/>
    <w:rsid w:val="00976112"/>
    <w:rsid w:val="009A10B8"/>
    <w:rsid w:val="009A1F69"/>
    <w:rsid w:val="009B2861"/>
    <w:rsid w:val="009B6B64"/>
    <w:rsid w:val="009E05D4"/>
    <w:rsid w:val="009F228F"/>
    <w:rsid w:val="009F763B"/>
    <w:rsid w:val="00A02183"/>
    <w:rsid w:val="00A07EF0"/>
    <w:rsid w:val="00A120C6"/>
    <w:rsid w:val="00A22B26"/>
    <w:rsid w:val="00A4256E"/>
    <w:rsid w:val="00A4521A"/>
    <w:rsid w:val="00A772EF"/>
    <w:rsid w:val="00A91548"/>
    <w:rsid w:val="00AB25D2"/>
    <w:rsid w:val="00AC0D61"/>
    <w:rsid w:val="00AC1F8A"/>
    <w:rsid w:val="00AC565D"/>
    <w:rsid w:val="00AD1FC8"/>
    <w:rsid w:val="00AD7DFB"/>
    <w:rsid w:val="00B01E99"/>
    <w:rsid w:val="00B07E7D"/>
    <w:rsid w:val="00B22C0F"/>
    <w:rsid w:val="00B24469"/>
    <w:rsid w:val="00B431ED"/>
    <w:rsid w:val="00B43E2F"/>
    <w:rsid w:val="00B50BBA"/>
    <w:rsid w:val="00B57EE6"/>
    <w:rsid w:val="00B66788"/>
    <w:rsid w:val="00B73CD3"/>
    <w:rsid w:val="00B75778"/>
    <w:rsid w:val="00B87041"/>
    <w:rsid w:val="00B96C39"/>
    <w:rsid w:val="00BA696A"/>
    <w:rsid w:val="00BD6DCF"/>
    <w:rsid w:val="00BE0969"/>
    <w:rsid w:val="00BE1231"/>
    <w:rsid w:val="00BE5052"/>
    <w:rsid w:val="00BE7C1E"/>
    <w:rsid w:val="00BF7A06"/>
    <w:rsid w:val="00C05FE0"/>
    <w:rsid w:val="00C12E6F"/>
    <w:rsid w:val="00C153D2"/>
    <w:rsid w:val="00C23863"/>
    <w:rsid w:val="00C2412F"/>
    <w:rsid w:val="00C84B71"/>
    <w:rsid w:val="00C939DC"/>
    <w:rsid w:val="00CA3D42"/>
    <w:rsid w:val="00CA5B4B"/>
    <w:rsid w:val="00CC74BD"/>
    <w:rsid w:val="00CD0955"/>
    <w:rsid w:val="00CD5771"/>
    <w:rsid w:val="00D33FAD"/>
    <w:rsid w:val="00D37314"/>
    <w:rsid w:val="00D47C18"/>
    <w:rsid w:val="00D61F56"/>
    <w:rsid w:val="00D70235"/>
    <w:rsid w:val="00DC217B"/>
    <w:rsid w:val="00DF3139"/>
    <w:rsid w:val="00E01F87"/>
    <w:rsid w:val="00E03757"/>
    <w:rsid w:val="00E041E1"/>
    <w:rsid w:val="00E21F79"/>
    <w:rsid w:val="00E329D3"/>
    <w:rsid w:val="00E545F9"/>
    <w:rsid w:val="00E67322"/>
    <w:rsid w:val="00E76BD0"/>
    <w:rsid w:val="00E86F4F"/>
    <w:rsid w:val="00EA42F7"/>
    <w:rsid w:val="00EB06D6"/>
    <w:rsid w:val="00EB1E7C"/>
    <w:rsid w:val="00EC3DA9"/>
    <w:rsid w:val="00EC6C7A"/>
    <w:rsid w:val="00ED03A0"/>
    <w:rsid w:val="00ED05C1"/>
    <w:rsid w:val="00ED4030"/>
    <w:rsid w:val="00EE70D9"/>
    <w:rsid w:val="00F0339C"/>
    <w:rsid w:val="00F21DB4"/>
    <w:rsid w:val="00F3095B"/>
    <w:rsid w:val="00F361D2"/>
    <w:rsid w:val="00F42699"/>
    <w:rsid w:val="00F46AB7"/>
    <w:rsid w:val="00F5689C"/>
    <w:rsid w:val="00FA7884"/>
    <w:rsid w:val="00FC3A75"/>
    <w:rsid w:val="00FE6D19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DF273"/>
  <w15:chartTrackingRefBased/>
  <w15:docId w15:val="{C4DC2CFA-DC4C-4487-A110-64177F1D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21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1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2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58E"/>
  </w:style>
  <w:style w:type="paragraph" w:styleId="Footer">
    <w:name w:val="footer"/>
    <w:basedOn w:val="Normal"/>
    <w:link w:val="FooterChar"/>
    <w:uiPriority w:val="99"/>
    <w:unhideWhenUsed/>
    <w:rsid w:val="006A2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58E"/>
  </w:style>
  <w:style w:type="paragraph" w:styleId="ListParagraph">
    <w:name w:val="List Paragraph"/>
    <w:basedOn w:val="Normal"/>
    <w:uiPriority w:val="34"/>
    <w:qFormat/>
    <w:rsid w:val="003F178B"/>
    <w:pPr>
      <w:ind w:left="720"/>
      <w:contextualSpacing/>
    </w:pPr>
  </w:style>
  <w:style w:type="paragraph" w:styleId="Revision">
    <w:name w:val="Revision"/>
    <w:hidden/>
    <w:uiPriority w:val="99"/>
    <w:semiHidden/>
    <w:rsid w:val="006214F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B2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2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2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5D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91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onveyance.maritime@aff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70A66708CD24BA578D6A0877AC1DC" ma:contentTypeVersion="14" ma:contentTypeDescription="Create a new document." ma:contentTypeScope="" ma:versionID="120eb8f4eed7fd5dd55250f5dbc9b997">
  <xsd:schema xmlns:xsd="http://www.w3.org/2001/XMLSchema" xmlns:xs="http://www.w3.org/2001/XMLSchema" xmlns:p="http://schemas.microsoft.com/office/2006/metadata/properties" xmlns:ns2="7ce31db2-96d3-4111-ac15-1d0f8aad7c1d" xmlns:ns3="82592319-9bd8-457a-bbf9-d18eea1fe3e7" xmlns:ns4="81c01dc6-2c49-4730-b140-874c95cac377" targetNamespace="http://schemas.microsoft.com/office/2006/metadata/properties" ma:root="true" ma:fieldsID="a00e9d104e0701e103153ec55bcc31b8" ns2:_="" ns3:_="" ns4:_="">
    <xsd:import namespace="7ce31db2-96d3-4111-ac15-1d0f8aad7c1d"/>
    <xsd:import namespace="82592319-9bd8-457a-bbf9-d18eea1fe3e7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31db2-96d3-4111-ac15-1d0f8aad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2319-9bd8-457a-bbf9-d18eea1fe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75b9b5-b26d-4e87-8547-ba7d21875502}" ma:internalName="TaxCatchAll" ma:showField="CatchAllData" ma:web="82592319-9bd8-457a-bbf9-d18eea1fe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7ce31db2-96d3-4111-ac15-1d0f8aad7c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135E7A-E9D6-4C7C-8588-4BFAE9D94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31db2-96d3-4111-ac15-1d0f8aad7c1d"/>
    <ds:schemaRef ds:uri="82592319-9bd8-457a-bbf9-d18eea1fe3e7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054FA-7BFE-43BF-9899-F59F148D96B5}">
  <ds:schemaRefs>
    <ds:schemaRef ds:uri="http://schemas.microsoft.com/office/2006/metadata/properties"/>
    <ds:schemaRef ds:uri="http://schemas.microsoft.com/office/infopath/2007/PartnerControls"/>
    <ds:schemaRef ds:uri="81c01dc6-2c49-4730-b140-874c95cac377"/>
    <ds:schemaRef ds:uri="7ce31db2-96d3-4111-ac15-1d0f8aad7c1d"/>
  </ds:schemaRefs>
</ds:datastoreItem>
</file>

<file path=customXml/itemProps3.xml><?xml version="1.0" encoding="utf-8"?>
<ds:datastoreItem xmlns:ds="http://schemas.openxmlformats.org/officeDocument/2006/customXml" ds:itemID="{C38F61B1-3FA9-4F90-9DB7-E7C79CD006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Mahoney, Samantha</dc:creator>
  <cp:keywords/>
  <dc:description/>
  <cp:lastModifiedBy>Berry, Lisa</cp:lastModifiedBy>
  <cp:revision>107</cp:revision>
  <cp:lastPrinted>2024-11-26T03:08:00Z</cp:lastPrinted>
  <dcterms:created xsi:type="dcterms:W3CDTF">2024-11-18T02:33:00Z</dcterms:created>
  <dcterms:modified xsi:type="dcterms:W3CDTF">2025-01-24T03:26:00Z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4e6bf0ea,18d8860c,15238ff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54ba40e8,6ce38db2,6697e5dc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2024-08-15T00:27:11Z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9e742ae8-cdee-478d-8234-eb724fded330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0x010100CD970A66708CD24BA578D6A0877AC1DC</vt:lpwstr>
  </property>
  <property fmtid="{D5CDD505-2E9C-101B-9397-08002B2CF9AE}" pid="16" name="MediaServiceImageTags">
    <vt:lpwstr/>
  </property>
</Properties>
</file>