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225C" w14:textId="579AC84F" w:rsidR="00E47C39" w:rsidRPr="00167837" w:rsidRDefault="003B152D" w:rsidP="00E319F6">
      <w:pPr>
        <w:pStyle w:val="Title"/>
        <w:tabs>
          <w:tab w:val="right" w:pos="9475"/>
        </w:tabs>
        <w:spacing w:before="0"/>
        <w:jc w:val="both"/>
        <w:rPr>
          <w:rFonts w:ascii="Arial" w:hAnsi="Arial" w:cs="Arial"/>
          <w:b w:val="0"/>
          <w:sz w:val="24"/>
          <w:szCs w:val="24"/>
        </w:rPr>
      </w:pPr>
      <w:r w:rsidRPr="00E319F6">
        <w:rPr>
          <w:rFonts w:ascii="Arial" w:hAnsi="Arial" w:cs="Arial"/>
          <w:bCs w:val="0"/>
          <w:sz w:val="20"/>
          <w:szCs w:val="20"/>
        </w:rPr>
        <w:t>En</w:t>
      </w:r>
      <w:r w:rsidR="00E319F6" w:rsidRPr="00E319F6">
        <w:rPr>
          <w:rFonts w:ascii="Arial" w:hAnsi="Arial" w:cs="Arial"/>
          <w:bCs w:val="0"/>
          <w:sz w:val="20"/>
          <w:szCs w:val="20"/>
        </w:rPr>
        <w:t xml:space="preserve">vironmental Biosecurity Webinar of Butchulla Land and Sea Rangers (BLSR) with support from Department of Agriculture, Fisheries and Forestry (DAFF) and Department of Environment and </w:t>
      </w:r>
      <w:r w:rsidR="00E319F6">
        <w:rPr>
          <w:rFonts w:ascii="Arial" w:hAnsi="Arial" w:cs="Arial"/>
          <w:bCs w:val="0"/>
          <w:sz w:val="20"/>
          <w:szCs w:val="20"/>
        </w:rPr>
        <w:t xml:space="preserve">     </w:t>
      </w:r>
      <w:r w:rsidR="00E319F6" w:rsidRPr="00E319F6">
        <w:rPr>
          <w:rFonts w:ascii="Arial" w:hAnsi="Arial" w:cs="Arial"/>
          <w:bCs w:val="0"/>
          <w:sz w:val="20"/>
          <w:szCs w:val="20"/>
        </w:rPr>
        <w:t>Science (DES)</w:t>
      </w:r>
      <w:r>
        <w:rPr>
          <w:rFonts w:ascii="Arial" w:hAnsi="Arial" w:cs="Arial"/>
          <w:b w:val="0"/>
          <w:sz w:val="24"/>
          <w:szCs w:val="24"/>
        </w:rPr>
        <w:tab/>
      </w:r>
      <w:r w:rsidR="00B86ADD">
        <w:rPr>
          <w:rFonts w:ascii="Arial" w:hAnsi="Arial" w:cs="Arial"/>
          <w:b w:val="0"/>
          <w:sz w:val="24"/>
          <w:szCs w:val="24"/>
        </w:rPr>
        <w:t>Transcript</w:t>
      </w:r>
    </w:p>
    <w:p w14:paraId="68AA4AA5" w14:textId="77777777" w:rsidR="003B152D" w:rsidRDefault="003B152D" w:rsidP="00E319F6">
      <w:pPr>
        <w:spacing w:after="60"/>
        <w:jc w:val="center"/>
        <w:rPr>
          <w:sz w:val="24"/>
          <w:szCs w:val="24"/>
        </w:rPr>
      </w:pPr>
    </w:p>
    <w:p w14:paraId="10D5D627" w14:textId="0E7BC761" w:rsidR="00ED41E5" w:rsidRPr="003A65B3" w:rsidRDefault="00E319F6" w:rsidP="00ED41E5">
      <w:pPr>
        <w:spacing w:after="60"/>
        <w:rPr>
          <w:sz w:val="24"/>
          <w:szCs w:val="24"/>
        </w:rPr>
      </w:pPr>
      <w:r>
        <w:rPr>
          <w:sz w:val="24"/>
          <w:szCs w:val="24"/>
        </w:rPr>
        <w:t xml:space="preserve">The </w:t>
      </w:r>
      <w:r w:rsidR="003A65B3" w:rsidRPr="003A65B3">
        <w:rPr>
          <w:sz w:val="24"/>
          <w:szCs w:val="24"/>
        </w:rPr>
        <w:t xml:space="preserve">Butchulla Land and Sea Rangers (BLSR) </w:t>
      </w:r>
    </w:p>
    <w:p w14:paraId="76854885" w14:textId="2E6814E1" w:rsidR="004B6E7B" w:rsidRPr="00CE3C44" w:rsidRDefault="003A65B3" w:rsidP="00167837">
      <w:pPr>
        <w:pStyle w:val="Title"/>
        <w:spacing w:before="0"/>
        <w:jc w:val="left"/>
      </w:pPr>
      <w:r>
        <w:t>The Indigenous Forest Health and Environmental Biosecurity Project</w:t>
      </w:r>
    </w:p>
    <w:p w14:paraId="04477484" w14:textId="5B17E2F1" w:rsidR="00E47C39" w:rsidRPr="00CE3C44" w:rsidRDefault="00022037" w:rsidP="00167837">
      <w:pPr>
        <w:spacing w:after="60"/>
        <w:rPr>
          <w:sz w:val="24"/>
          <w:szCs w:val="24"/>
        </w:rPr>
      </w:pPr>
      <w:r w:rsidRPr="00CE3C44">
        <w:rPr>
          <w:sz w:val="24"/>
          <w:szCs w:val="24"/>
        </w:rPr>
        <w:t>Presented</w:t>
      </w:r>
      <w:r w:rsidR="00E47C39" w:rsidRPr="00CE3C44">
        <w:rPr>
          <w:sz w:val="24"/>
          <w:szCs w:val="24"/>
        </w:rPr>
        <w:t xml:space="preserve"> </w:t>
      </w:r>
      <w:r w:rsidR="003A65B3">
        <w:rPr>
          <w:sz w:val="24"/>
          <w:szCs w:val="24"/>
        </w:rPr>
        <w:t>in</w:t>
      </w:r>
      <w:r w:rsidR="00E47C39" w:rsidRPr="00CE3C44">
        <w:rPr>
          <w:sz w:val="24"/>
          <w:szCs w:val="24"/>
        </w:rPr>
        <w:t xml:space="preserve"> </w:t>
      </w:r>
      <w:r w:rsidR="003A65B3">
        <w:rPr>
          <w:sz w:val="24"/>
          <w:szCs w:val="24"/>
        </w:rPr>
        <w:t>2023</w:t>
      </w:r>
    </w:p>
    <w:p w14:paraId="444D9D08" w14:textId="77777777" w:rsidR="00E47C39" w:rsidRPr="00CE3C44" w:rsidRDefault="00E47C39" w:rsidP="00E47C39"/>
    <w:p w14:paraId="708E14C5" w14:textId="77777777" w:rsidR="0006709E" w:rsidRPr="00CE3C44" w:rsidRDefault="002B5138" w:rsidP="00022037">
      <w:pPr>
        <w:spacing w:after="60"/>
        <w:rPr>
          <w:rFonts w:ascii="Arial Bold" w:hAnsi="Arial Bold"/>
          <w:b/>
          <w:smallCaps/>
          <w:noProof/>
          <w:sz w:val="24"/>
          <w:szCs w:val="24"/>
        </w:rPr>
      </w:pPr>
      <w:r w:rsidRPr="00CE3C44">
        <w:rPr>
          <w:rStyle w:val="MainTitle"/>
          <w:sz w:val="22"/>
          <w:szCs w:val="22"/>
        </w:rPr>
        <w:br/>
      </w:r>
      <w:r w:rsidR="0006709E" w:rsidRPr="00CE3C44">
        <w:rPr>
          <w:rFonts w:ascii="Arial Bold" w:hAnsi="Arial Bold"/>
          <w:b/>
          <w:smallCaps/>
          <w:noProof/>
          <w:sz w:val="24"/>
          <w:szCs w:val="24"/>
        </w:rPr>
        <w:t>Presented by:</w:t>
      </w:r>
    </w:p>
    <w:p w14:paraId="15BFB3BE" w14:textId="77777777" w:rsidR="00022037" w:rsidRPr="00CE3C44" w:rsidRDefault="00022037" w:rsidP="00022037">
      <w:pPr>
        <w:spacing w:after="60"/>
        <w:rPr>
          <w:rFonts w:ascii="Arial Bold" w:hAnsi="Arial Bold"/>
          <w:b/>
          <w:smallCaps/>
          <w:noProof/>
          <w:sz w:val="22"/>
          <w:szCs w:val="22"/>
        </w:rPr>
      </w:pPr>
    </w:p>
    <w:p w14:paraId="3F80AD91" w14:textId="2191EE6A" w:rsidR="00CA6B8D" w:rsidRPr="003A65B3" w:rsidRDefault="003A65B3" w:rsidP="00FF1765">
      <w:pPr>
        <w:spacing w:after="60"/>
        <w:rPr>
          <w:b/>
          <w:sz w:val="22"/>
          <w:szCs w:val="22"/>
        </w:rPr>
      </w:pPr>
      <w:r w:rsidRPr="003A65B3">
        <w:rPr>
          <w:b/>
          <w:sz w:val="22"/>
          <w:szCs w:val="22"/>
        </w:rPr>
        <w:t>Tilly Davis</w:t>
      </w:r>
    </w:p>
    <w:p w14:paraId="3D413419" w14:textId="7D92EEEE" w:rsidR="003A65B3" w:rsidRPr="00E319F6" w:rsidRDefault="003A65B3" w:rsidP="00FF1765">
      <w:pPr>
        <w:spacing w:after="60"/>
      </w:pPr>
      <w:r w:rsidRPr="00E319F6">
        <w:rPr>
          <w:rStyle w:val="Emphasis"/>
          <w:i w:val="0"/>
          <w:iCs w:val="0"/>
          <w:shd w:val="clear" w:color="auto" w:fill="FFFFFF"/>
        </w:rPr>
        <w:t>Biosecurity</w:t>
      </w:r>
      <w:r w:rsidRPr="00E319F6">
        <w:rPr>
          <w:rFonts w:cs="Arial"/>
          <w:shd w:val="clear" w:color="auto" w:fill="FFFFFF"/>
        </w:rPr>
        <w:t xml:space="preserve"> Officer for the </w:t>
      </w:r>
      <w:r w:rsidR="00E319F6" w:rsidRPr="00E319F6">
        <w:t xml:space="preserve">Butchulla </w:t>
      </w:r>
      <w:r w:rsidRPr="00E319F6">
        <w:rPr>
          <w:rFonts w:cs="Arial"/>
          <w:shd w:val="clear" w:color="auto" w:fill="FFFFFF"/>
        </w:rPr>
        <w:t>Land and Sea Rangers</w:t>
      </w:r>
    </w:p>
    <w:p w14:paraId="3EC3A5AE" w14:textId="77777777" w:rsidR="00603CC8" w:rsidRPr="00495409" w:rsidRDefault="00603CC8" w:rsidP="00FF1765">
      <w:pPr>
        <w:spacing w:after="60"/>
        <w:rPr>
          <w:rStyle w:val="MainTitle"/>
          <w:b w:val="0"/>
          <w:sz w:val="22"/>
          <w:szCs w:val="22"/>
        </w:rPr>
      </w:pPr>
    </w:p>
    <w:p w14:paraId="72B7E3E4" w14:textId="77777777" w:rsidR="00E47C39" w:rsidRDefault="009D0A23" w:rsidP="0006709E">
      <w:r>
        <w:pict w14:anchorId="690292AC">
          <v:rect id="_x0000_i1025" style="width:0;height:1.5pt" o:hralign="center" o:hrstd="t" o:hr="t" fillcolor="#a0a0a0" stroked="f"/>
        </w:pict>
      </w:r>
    </w:p>
    <w:p w14:paraId="13AEA04F" w14:textId="77777777" w:rsidR="0006709E" w:rsidRPr="00616382" w:rsidRDefault="0006709E" w:rsidP="0006709E"/>
    <w:p w14:paraId="54F796CB" w14:textId="0FD7235C" w:rsidR="003B152D" w:rsidRPr="00E319F6" w:rsidRDefault="00424695" w:rsidP="003B152D">
      <w:pPr>
        <w:spacing w:after="60"/>
        <w:rPr>
          <w:sz w:val="24"/>
          <w:szCs w:val="24"/>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w:t>
      </w:r>
      <w:r w:rsidR="009D0A23" w:rsidRPr="00424695">
        <w:rPr>
          <w:i/>
          <w:color w:val="000000" w:themeColor="text1"/>
          <w:sz w:val="22"/>
          <w:szCs w:val="22"/>
        </w:rPr>
        <w:t>saying,</w:t>
      </w:r>
      <w:r w:rsidRPr="00424695">
        <w:rPr>
          <w:i/>
          <w:color w:val="000000" w:themeColor="text1"/>
          <w:sz w:val="22"/>
          <w:szCs w:val="22"/>
        </w:rPr>
        <w:t xml:space="preserve"> ‘</w:t>
      </w:r>
      <w:r w:rsidR="003A65B3">
        <w:rPr>
          <w:i/>
          <w:color w:val="000000" w:themeColor="text1"/>
          <w:sz w:val="22"/>
          <w:szCs w:val="22"/>
        </w:rPr>
        <w:t>The Indigenous Forest Health and Environmental Biosecurity Project</w:t>
      </w:r>
      <w:r w:rsidRPr="00424695">
        <w:rPr>
          <w:i/>
          <w:color w:val="000000" w:themeColor="text1"/>
          <w:sz w:val="22"/>
          <w:szCs w:val="22"/>
        </w:rPr>
        <w:t xml:space="preserve"> </w:t>
      </w:r>
      <w:r w:rsidR="003D0ADB">
        <w:rPr>
          <w:i/>
          <w:color w:val="000000" w:themeColor="text1"/>
          <w:sz w:val="22"/>
          <w:szCs w:val="22"/>
        </w:rPr>
        <w:t>with</w:t>
      </w:r>
      <w:r w:rsidR="003A65B3">
        <w:rPr>
          <w:i/>
          <w:color w:val="000000" w:themeColor="text1"/>
          <w:sz w:val="22"/>
          <w:szCs w:val="22"/>
        </w:rPr>
        <w:t xml:space="preserve"> photo</w:t>
      </w:r>
      <w:r w:rsidR="009D0A23" w:rsidRPr="00424695">
        <w:rPr>
          <w:i/>
          <w:color w:val="000000" w:themeColor="text1"/>
          <w:sz w:val="22"/>
          <w:szCs w:val="22"/>
        </w:rPr>
        <w:t>,’</w:t>
      </w:r>
      <w:r w:rsidRPr="00424695">
        <w:rPr>
          <w:i/>
          <w:color w:val="000000" w:themeColor="text1"/>
          <w:sz w:val="22"/>
          <w:szCs w:val="22"/>
        </w:rPr>
        <w:t xml:space="preserve"> </w:t>
      </w:r>
      <w:r w:rsidRPr="003B152D">
        <w:rPr>
          <w:iCs/>
          <w:color w:val="000000" w:themeColor="text1"/>
          <w:sz w:val="22"/>
          <w:szCs w:val="22"/>
        </w:rPr>
        <w:t>‘</w:t>
      </w:r>
      <w:r w:rsidR="00E319F6" w:rsidRPr="00E319F6">
        <w:rPr>
          <w:i/>
          <w:iCs/>
          <w:sz w:val="22"/>
          <w:szCs w:val="22"/>
        </w:rPr>
        <w:t>The Butchulla Land and Sea Rangers (BLSR)</w:t>
      </w:r>
      <w:r w:rsidR="009D0A23">
        <w:rPr>
          <w:iCs/>
          <w:sz w:val="22"/>
          <w:szCs w:val="22"/>
        </w:rPr>
        <w:t>,’</w:t>
      </w:r>
      <w:r w:rsidR="008455E0">
        <w:rPr>
          <w:i/>
          <w:color w:val="000000" w:themeColor="text1"/>
          <w:sz w:val="22"/>
          <w:szCs w:val="22"/>
        </w:rPr>
        <w:t xml:space="preserve"> ‘Webinar </w:t>
      </w:r>
      <w:r w:rsidR="003A65B3">
        <w:rPr>
          <w:i/>
          <w:color w:val="000000" w:themeColor="text1"/>
          <w:sz w:val="22"/>
          <w:szCs w:val="22"/>
        </w:rPr>
        <w:t>3</w:t>
      </w:r>
      <w:r w:rsidR="008455E0">
        <w:rPr>
          <w:i/>
          <w:color w:val="000000" w:themeColor="text1"/>
          <w:sz w:val="22"/>
          <w:szCs w:val="22"/>
        </w:rPr>
        <w:t xml:space="preserve"> – Overview’, ‘</w:t>
      </w:r>
      <w:r w:rsidR="003A65B3">
        <w:rPr>
          <w:i/>
          <w:color w:val="000000" w:themeColor="text1"/>
          <w:sz w:val="22"/>
          <w:szCs w:val="22"/>
        </w:rPr>
        <w:t>2023</w:t>
      </w:r>
      <w:r w:rsidRPr="00424695">
        <w:rPr>
          <w:color w:val="000000" w:themeColor="text1"/>
          <w:sz w:val="22"/>
          <w:szCs w:val="22"/>
        </w:rPr>
        <w:t>]</w:t>
      </w:r>
    </w:p>
    <w:p w14:paraId="5F69E16B" w14:textId="77777777" w:rsidR="003B152D" w:rsidRDefault="003B152D" w:rsidP="003B152D">
      <w:pPr>
        <w:spacing w:after="240" w:line="360" w:lineRule="auto"/>
        <w:rPr>
          <w:bCs/>
          <w:sz w:val="22"/>
          <w:szCs w:val="22"/>
        </w:rPr>
      </w:pPr>
    </w:p>
    <w:p w14:paraId="08719200" w14:textId="77777777" w:rsidR="003B152D" w:rsidRDefault="003B152D" w:rsidP="003B152D">
      <w:pPr>
        <w:spacing w:after="240" w:line="360" w:lineRule="auto"/>
        <w:rPr>
          <w:b/>
          <w:sz w:val="22"/>
          <w:szCs w:val="22"/>
        </w:rPr>
      </w:pPr>
      <w:r w:rsidRPr="003B152D">
        <w:rPr>
          <w:b/>
          <w:sz w:val="22"/>
          <w:szCs w:val="22"/>
        </w:rPr>
        <w:t>Tilly:</w:t>
      </w:r>
    </w:p>
    <w:p w14:paraId="4E418CFA" w14:textId="2134B5B6" w:rsidR="003B152D" w:rsidRPr="003B152D" w:rsidRDefault="003B152D" w:rsidP="003B152D">
      <w:pPr>
        <w:spacing w:after="240" w:line="360" w:lineRule="auto"/>
        <w:rPr>
          <w:b/>
          <w:sz w:val="22"/>
          <w:szCs w:val="22"/>
        </w:rPr>
      </w:pPr>
      <w:r w:rsidRPr="003B152D">
        <w:rPr>
          <w:bCs/>
          <w:sz w:val="22"/>
          <w:szCs w:val="22"/>
        </w:rPr>
        <w:t xml:space="preserve">Nara that's </w:t>
      </w:r>
      <w:r w:rsidR="000514E2">
        <w:rPr>
          <w:bCs/>
          <w:sz w:val="22"/>
          <w:szCs w:val="22"/>
        </w:rPr>
        <w:t>‘h</w:t>
      </w:r>
      <w:r w:rsidRPr="003B152D">
        <w:rPr>
          <w:bCs/>
          <w:sz w:val="22"/>
          <w:szCs w:val="22"/>
        </w:rPr>
        <w:t>ello</w:t>
      </w:r>
      <w:r w:rsidR="000514E2">
        <w:rPr>
          <w:bCs/>
          <w:sz w:val="22"/>
          <w:szCs w:val="22"/>
        </w:rPr>
        <w:t>’</w:t>
      </w:r>
      <w:r w:rsidRPr="003B152D">
        <w:rPr>
          <w:bCs/>
          <w:sz w:val="22"/>
          <w:szCs w:val="22"/>
        </w:rPr>
        <w:t xml:space="preserve"> in</w:t>
      </w:r>
      <w:r w:rsidR="000514E2">
        <w:rPr>
          <w:bCs/>
          <w:sz w:val="22"/>
          <w:szCs w:val="22"/>
        </w:rPr>
        <w:t xml:space="preserve"> Butchulla</w:t>
      </w:r>
      <w:r w:rsidRPr="003B152D">
        <w:rPr>
          <w:bCs/>
          <w:sz w:val="22"/>
          <w:szCs w:val="22"/>
        </w:rPr>
        <w:t xml:space="preserve"> language.</w:t>
      </w:r>
    </w:p>
    <w:p w14:paraId="5F28331F" w14:textId="36B2D43D" w:rsidR="003B152D" w:rsidRPr="003B152D" w:rsidRDefault="003B152D" w:rsidP="003B152D">
      <w:pPr>
        <w:spacing w:after="240" w:line="360" w:lineRule="auto"/>
        <w:rPr>
          <w:bCs/>
          <w:sz w:val="22"/>
          <w:szCs w:val="22"/>
        </w:rPr>
      </w:pPr>
      <w:r w:rsidRPr="003B152D">
        <w:rPr>
          <w:bCs/>
          <w:sz w:val="22"/>
          <w:szCs w:val="22"/>
        </w:rPr>
        <w:t xml:space="preserve">I just want to acknowledge </w:t>
      </w:r>
      <w:r w:rsidR="000514E2">
        <w:rPr>
          <w:bCs/>
          <w:sz w:val="22"/>
          <w:szCs w:val="22"/>
        </w:rPr>
        <w:t>Butchulla</w:t>
      </w:r>
      <w:r w:rsidRPr="003B152D">
        <w:rPr>
          <w:bCs/>
          <w:sz w:val="22"/>
          <w:szCs w:val="22"/>
        </w:rPr>
        <w:t xml:space="preserve"> country and the elders and custodians of this beautiful country that I live </w:t>
      </w:r>
      <w:r w:rsidR="000514E2">
        <w:rPr>
          <w:bCs/>
          <w:sz w:val="22"/>
          <w:szCs w:val="22"/>
        </w:rPr>
        <w:t>on</w:t>
      </w:r>
      <w:r w:rsidRPr="003B152D">
        <w:rPr>
          <w:bCs/>
          <w:sz w:val="22"/>
          <w:szCs w:val="22"/>
        </w:rPr>
        <w:t xml:space="preserve"> and work from a lot the time. And same for AJ's country and his ancestors and his people. I'm really quite blessed to be working down on that beautiful country as well in this new role in the biosecurity space.</w:t>
      </w:r>
    </w:p>
    <w:p w14:paraId="27B40832" w14:textId="578DCA47" w:rsidR="003B152D" w:rsidRPr="003B152D" w:rsidRDefault="003B152D" w:rsidP="003B152D">
      <w:pPr>
        <w:spacing w:after="240" w:line="360" w:lineRule="auto"/>
        <w:rPr>
          <w:bCs/>
          <w:sz w:val="22"/>
          <w:szCs w:val="22"/>
        </w:rPr>
      </w:pPr>
      <w:r w:rsidRPr="003B152D">
        <w:rPr>
          <w:bCs/>
          <w:sz w:val="22"/>
          <w:szCs w:val="22"/>
        </w:rPr>
        <w:t xml:space="preserve">That was my acknowledgment slide. So that's just a photo of AJ, myself, </w:t>
      </w:r>
      <w:r w:rsidR="009D0A23" w:rsidRPr="009D0A23">
        <w:rPr>
          <w:bCs/>
          <w:sz w:val="22"/>
          <w:szCs w:val="22"/>
        </w:rPr>
        <w:t>Christi</w:t>
      </w:r>
      <w:r w:rsidR="009D0A23">
        <w:rPr>
          <w:bCs/>
          <w:sz w:val="22"/>
          <w:szCs w:val="22"/>
        </w:rPr>
        <w:t>e,</w:t>
      </w:r>
      <w:r w:rsidRPr="003B152D">
        <w:rPr>
          <w:bCs/>
          <w:sz w:val="22"/>
          <w:szCs w:val="22"/>
        </w:rPr>
        <w:t xml:space="preserve"> and </w:t>
      </w:r>
      <w:r w:rsidRPr="000514E2">
        <w:rPr>
          <w:bCs/>
          <w:sz w:val="22"/>
          <w:szCs w:val="22"/>
        </w:rPr>
        <w:t>Mel</w:t>
      </w:r>
      <w:r w:rsidRPr="003B152D">
        <w:rPr>
          <w:bCs/>
          <w:sz w:val="22"/>
          <w:szCs w:val="22"/>
        </w:rPr>
        <w:t xml:space="preserve"> our boss. And about who we are and our roles in this project. </w:t>
      </w:r>
      <w:r w:rsidR="000514E2" w:rsidRPr="003B152D">
        <w:rPr>
          <w:bCs/>
          <w:sz w:val="22"/>
          <w:szCs w:val="22"/>
        </w:rPr>
        <w:t>So,</w:t>
      </w:r>
      <w:r w:rsidRPr="003B152D">
        <w:rPr>
          <w:bCs/>
          <w:sz w:val="22"/>
          <w:szCs w:val="22"/>
        </w:rPr>
        <w:t xml:space="preserve"> I want to start off this presentation by giving a bit of background and talk about the importance of this project that we're delivering.</w:t>
      </w:r>
    </w:p>
    <w:p w14:paraId="19998388" w14:textId="7FEBD208" w:rsidR="003B152D" w:rsidRPr="003B152D" w:rsidRDefault="009D0A23" w:rsidP="003B152D">
      <w:pPr>
        <w:spacing w:after="240" w:line="360" w:lineRule="auto"/>
        <w:rPr>
          <w:bCs/>
          <w:sz w:val="22"/>
          <w:szCs w:val="22"/>
        </w:rPr>
      </w:pPr>
      <w:r w:rsidRPr="003B152D">
        <w:rPr>
          <w:bCs/>
          <w:sz w:val="22"/>
          <w:szCs w:val="22"/>
        </w:rPr>
        <w:t>So,</w:t>
      </w:r>
      <w:r w:rsidR="003B152D" w:rsidRPr="003B152D">
        <w:rPr>
          <w:bCs/>
          <w:sz w:val="22"/>
          <w:szCs w:val="22"/>
        </w:rPr>
        <w:t xml:space="preserve"> if you didn't know, 50% of the National Reserve System is managed by Indigenous groups under the federally funded Indigenous Protected Areas Program, and that's not including the other lands captured under joint management with </w:t>
      </w:r>
      <w:r w:rsidR="000514E2">
        <w:rPr>
          <w:bCs/>
          <w:sz w:val="22"/>
          <w:szCs w:val="22"/>
        </w:rPr>
        <w:t>P</w:t>
      </w:r>
      <w:r w:rsidR="003B152D" w:rsidRPr="003B152D">
        <w:rPr>
          <w:bCs/>
          <w:sz w:val="22"/>
          <w:szCs w:val="22"/>
        </w:rPr>
        <w:t>arks and other stakeholders. Country is the cent</w:t>
      </w:r>
      <w:r w:rsidR="000514E2">
        <w:rPr>
          <w:bCs/>
          <w:sz w:val="22"/>
          <w:szCs w:val="22"/>
        </w:rPr>
        <w:t>re</w:t>
      </w:r>
      <w:r w:rsidR="003B152D" w:rsidRPr="003B152D">
        <w:rPr>
          <w:bCs/>
          <w:sz w:val="22"/>
          <w:szCs w:val="22"/>
        </w:rPr>
        <w:t xml:space="preserve"> of culture for Aboriginal and Torres Strait Islander peoples, which is ingrained through connection</w:t>
      </w:r>
      <w:r w:rsidR="000514E2">
        <w:rPr>
          <w:bCs/>
          <w:sz w:val="22"/>
          <w:szCs w:val="22"/>
        </w:rPr>
        <w:t>,</w:t>
      </w:r>
      <w:r w:rsidR="003B152D" w:rsidRPr="003B152D">
        <w:rPr>
          <w:bCs/>
          <w:sz w:val="22"/>
          <w:szCs w:val="22"/>
        </w:rPr>
        <w:t xml:space="preserve"> story, </w:t>
      </w:r>
      <w:r w:rsidRPr="003B152D">
        <w:rPr>
          <w:bCs/>
          <w:sz w:val="22"/>
          <w:szCs w:val="22"/>
        </w:rPr>
        <w:t>language,</w:t>
      </w:r>
      <w:r w:rsidR="003B152D" w:rsidRPr="003B152D">
        <w:rPr>
          <w:bCs/>
          <w:sz w:val="22"/>
          <w:szCs w:val="22"/>
        </w:rPr>
        <w:t xml:space="preserve"> and law.</w:t>
      </w:r>
    </w:p>
    <w:p w14:paraId="524912CB" w14:textId="658AB5C0" w:rsidR="003B152D" w:rsidRPr="003B152D" w:rsidRDefault="009D0A23" w:rsidP="003B152D">
      <w:pPr>
        <w:spacing w:after="240" w:line="360" w:lineRule="auto"/>
        <w:rPr>
          <w:bCs/>
          <w:sz w:val="22"/>
          <w:szCs w:val="22"/>
        </w:rPr>
      </w:pPr>
      <w:r w:rsidRPr="003B152D">
        <w:rPr>
          <w:bCs/>
          <w:sz w:val="22"/>
          <w:szCs w:val="22"/>
        </w:rPr>
        <w:t>So,</w:t>
      </w:r>
      <w:r w:rsidR="003B152D" w:rsidRPr="003B152D">
        <w:rPr>
          <w:bCs/>
          <w:sz w:val="22"/>
          <w:szCs w:val="22"/>
        </w:rPr>
        <w:t xml:space="preserve"> it's really, really imperative to build relationships with Aboriginal and Torres Strait Islander people and custodians on the ground. And when it comes to exotic pests and diseases, things like myrtle rust, it has the potential to significantly impact country and culture and already is, </w:t>
      </w:r>
      <w:r w:rsidR="003B152D" w:rsidRPr="003B152D">
        <w:rPr>
          <w:bCs/>
          <w:sz w:val="22"/>
          <w:szCs w:val="22"/>
        </w:rPr>
        <w:lastRenderedPageBreak/>
        <w:t>already has and already is. We're aiming to have a greater understanding of these impacts and broaden that, raise awareness of that.</w:t>
      </w:r>
    </w:p>
    <w:p w14:paraId="45DBDF9D" w14:textId="296C8A15" w:rsidR="003B152D" w:rsidRPr="003B152D" w:rsidRDefault="003B152D" w:rsidP="003B152D">
      <w:pPr>
        <w:spacing w:after="240" w:line="360" w:lineRule="auto"/>
        <w:rPr>
          <w:bCs/>
          <w:sz w:val="22"/>
          <w:szCs w:val="22"/>
        </w:rPr>
      </w:pPr>
      <w:r w:rsidRPr="003B152D">
        <w:rPr>
          <w:bCs/>
          <w:sz w:val="22"/>
          <w:szCs w:val="22"/>
        </w:rPr>
        <w:t>With this understanding of practicing culture and cultural custodianship when it comes to land management, it's important to start to build the capacity in the biosecurity space and provide the opportunity for i</w:t>
      </w:r>
      <w:r w:rsidR="00B37D10">
        <w:rPr>
          <w:bCs/>
          <w:sz w:val="22"/>
          <w:szCs w:val="22"/>
        </w:rPr>
        <w:t>n</w:t>
      </w:r>
      <w:r w:rsidRPr="003B152D">
        <w:rPr>
          <w:bCs/>
          <w:sz w:val="22"/>
          <w:szCs w:val="22"/>
        </w:rPr>
        <w:t>put from First Nations people captur</w:t>
      </w:r>
      <w:r w:rsidR="00B37D10">
        <w:rPr>
          <w:bCs/>
          <w:sz w:val="22"/>
          <w:szCs w:val="22"/>
        </w:rPr>
        <w:t>ing</w:t>
      </w:r>
      <w:r w:rsidRPr="003B152D">
        <w:rPr>
          <w:bCs/>
          <w:sz w:val="22"/>
          <w:szCs w:val="22"/>
        </w:rPr>
        <w:t xml:space="preserve"> information on the ground. There </w:t>
      </w:r>
      <w:r w:rsidR="009D0A23" w:rsidRPr="003B152D">
        <w:rPr>
          <w:bCs/>
          <w:sz w:val="22"/>
          <w:szCs w:val="22"/>
        </w:rPr>
        <w:t>are</w:t>
      </w:r>
      <w:r w:rsidRPr="003B152D">
        <w:rPr>
          <w:bCs/>
          <w:sz w:val="22"/>
          <w:szCs w:val="22"/>
        </w:rPr>
        <w:t xml:space="preserve"> very limited communication pathways from industries and government to </w:t>
      </w:r>
      <w:r w:rsidR="009D0A23" w:rsidRPr="003B152D">
        <w:rPr>
          <w:bCs/>
          <w:sz w:val="22"/>
          <w:szCs w:val="22"/>
        </w:rPr>
        <w:t>Indigenous</w:t>
      </w:r>
      <w:r w:rsidRPr="003B152D">
        <w:rPr>
          <w:bCs/>
          <w:sz w:val="22"/>
          <w:szCs w:val="22"/>
        </w:rPr>
        <w:t xml:space="preserve"> groups managing the majority of our continent's biodiversity. And we're working together on building this program and are aiming to build and establish this.</w:t>
      </w:r>
    </w:p>
    <w:p w14:paraId="34F0C27B" w14:textId="30094F4B" w:rsidR="003B152D" w:rsidRPr="003B152D" w:rsidRDefault="003B152D" w:rsidP="003B152D">
      <w:pPr>
        <w:spacing w:after="240" w:line="360" w:lineRule="auto"/>
        <w:rPr>
          <w:bCs/>
          <w:sz w:val="22"/>
          <w:szCs w:val="22"/>
        </w:rPr>
      </w:pPr>
      <w:r w:rsidRPr="003B152D">
        <w:rPr>
          <w:bCs/>
          <w:sz w:val="22"/>
          <w:szCs w:val="22"/>
        </w:rPr>
        <w:t xml:space="preserve">As you know, we're starting, but there's a long way to go. </w:t>
      </w:r>
      <w:r w:rsidR="009D0A23" w:rsidRPr="003B152D">
        <w:rPr>
          <w:bCs/>
          <w:sz w:val="22"/>
          <w:szCs w:val="22"/>
        </w:rPr>
        <w:t>So,</w:t>
      </w:r>
      <w:r w:rsidRPr="003B152D">
        <w:rPr>
          <w:bCs/>
          <w:sz w:val="22"/>
          <w:szCs w:val="22"/>
        </w:rPr>
        <w:t xml:space="preserve"> our program is aiming to build the capacity and awareness within our own communities and broader about the threats to country and culture and therefore community</w:t>
      </w:r>
      <w:r w:rsidR="00B37D10">
        <w:rPr>
          <w:bCs/>
          <w:sz w:val="22"/>
          <w:szCs w:val="22"/>
        </w:rPr>
        <w:t>.</w:t>
      </w:r>
      <w:r w:rsidRPr="003B152D">
        <w:rPr>
          <w:bCs/>
          <w:sz w:val="22"/>
          <w:szCs w:val="22"/>
        </w:rPr>
        <w:t xml:space="preserve"> </w:t>
      </w:r>
      <w:r w:rsidR="00B37D10">
        <w:rPr>
          <w:bCs/>
          <w:sz w:val="22"/>
          <w:szCs w:val="22"/>
        </w:rPr>
        <w:t>O</w:t>
      </w:r>
      <w:r w:rsidRPr="003B152D">
        <w:rPr>
          <w:bCs/>
          <w:sz w:val="22"/>
          <w:szCs w:val="22"/>
        </w:rPr>
        <w:t>n</w:t>
      </w:r>
      <w:r w:rsidR="00B37D10">
        <w:rPr>
          <w:bCs/>
          <w:sz w:val="22"/>
          <w:szCs w:val="22"/>
        </w:rPr>
        <w:t>-</w:t>
      </w:r>
      <w:r w:rsidRPr="003B152D">
        <w:rPr>
          <w:bCs/>
          <w:sz w:val="22"/>
          <w:szCs w:val="22"/>
        </w:rPr>
        <w:t xml:space="preserve">country First Nations Ranger teams are managing these pests and diseases </w:t>
      </w:r>
      <w:r w:rsidR="00B37D10">
        <w:rPr>
          <w:bCs/>
          <w:sz w:val="22"/>
          <w:szCs w:val="22"/>
        </w:rPr>
        <w:t>as</w:t>
      </w:r>
      <w:r w:rsidRPr="003B152D">
        <w:rPr>
          <w:bCs/>
          <w:sz w:val="22"/>
          <w:szCs w:val="22"/>
        </w:rPr>
        <w:t xml:space="preserve"> one of the</w:t>
      </w:r>
      <w:r w:rsidR="00B37D10">
        <w:rPr>
          <w:bCs/>
          <w:sz w:val="22"/>
          <w:szCs w:val="22"/>
        </w:rPr>
        <w:t>ir</w:t>
      </w:r>
      <w:r w:rsidRPr="003B152D">
        <w:rPr>
          <w:bCs/>
          <w:sz w:val="22"/>
          <w:szCs w:val="22"/>
        </w:rPr>
        <w:t xml:space="preserve"> main focuses and </w:t>
      </w:r>
      <w:r w:rsidR="00B37D10" w:rsidRPr="003B152D">
        <w:rPr>
          <w:bCs/>
          <w:sz w:val="22"/>
          <w:szCs w:val="22"/>
        </w:rPr>
        <w:t>Myrtle</w:t>
      </w:r>
      <w:r w:rsidRPr="003B152D">
        <w:rPr>
          <w:bCs/>
          <w:sz w:val="22"/>
          <w:szCs w:val="22"/>
        </w:rPr>
        <w:t xml:space="preserve"> Rust is a good example of that</w:t>
      </w:r>
      <w:r w:rsidR="00B37D10">
        <w:rPr>
          <w:bCs/>
          <w:sz w:val="22"/>
          <w:szCs w:val="22"/>
        </w:rPr>
        <w:t>.</w:t>
      </w:r>
      <w:r w:rsidRPr="003B152D">
        <w:rPr>
          <w:bCs/>
          <w:sz w:val="22"/>
          <w:szCs w:val="22"/>
        </w:rPr>
        <w:t xml:space="preserve"> </w:t>
      </w:r>
      <w:r w:rsidR="00B37D10">
        <w:rPr>
          <w:bCs/>
          <w:sz w:val="22"/>
          <w:szCs w:val="22"/>
        </w:rPr>
        <w:t>E</w:t>
      </w:r>
      <w:r w:rsidRPr="003B152D">
        <w:rPr>
          <w:bCs/>
          <w:sz w:val="22"/>
          <w:szCs w:val="22"/>
        </w:rPr>
        <w:t xml:space="preserve">xploring ways that we can combine Indigenous knowledges and sciences with Western and also capturing </w:t>
      </w:r>
      <w:r w:rsidR="00B37D10">
        <w:rPr>
          <w:bCs/>
          <w:sz w:val="22"/>
          <w:szCs w:val="22"/>
        </w:rPr>
        <w:t>like</w:t>
      </w:r>
      <w:r w:rsidRPr="003B152D">
        <w:rPr>
          <w:bCs/>
          <w:sz w:val="22"/>
          <w:szCs w:val="22"/>
        </w:rPr>
        <w:t xml:space="preserve"> the work that we see with the</w:t>
      </w:r>
      <w:r w:rsidR="00B37D10" w:rsidRPr="003B152D">
        <w:rPr>
          <w:bCs/>
          <w:sz w:val="22"/>
          <w:szCs w:val="22"/>
        </w:rPr>
        <w:t xml:space="preserve"> Bunya Peoples Aboriginal Corporation</w:t>
      </w:r>
      <w:r w:rsidR="00B37D10">
        <w:rPr>
          <w:bCs/>
          <w:sz w:val="22"/>
          <w:szCs w:val="22"/>
        </w:rPr>
        <w:t xml:space="preserve"> (BPAC)</w:t>
      </w:r>
      <w:r w:rsidR="00B37D10" w:rsidRPr="003B152D">
        <w:rPr>
          <w:bCs/>
          <w:sz w:val="22"/>
          <w:szCs w:val="22"/>
        </w:rPr>
        <w:t>.</w:t>
      </w:r>
    </w:p>
    <w:p w14:paraId="711574EA" w14:textId="523B9F36" w:rsidR="003B152D" w:rsidRPr="003B152D" w:rsidRDefault="003B152D" w:rsidP="003B152D">
      <w:pPr>
        <w:spacing w:after="240" w:line="360" w:lineRule="auto"/>
        <w:rPr>
          <w:bCs/>
          <w:sz w:val="22"/>
          <w:szCs w:val="22"/>
        </w:rPr>
      </w:pPr>
      <w:r w:rsidRPr="003B152D">
        <w:rPr>
          <w:bCs/>
          <w:sz w:val="22"/>
          <w:szCs w:val="22"/>
        </w:rPr>
        <w:t>We see the Indigenous range</w:t>
      </w:r>
      <w:r w:rsidR="00B37D10">
        <w:rPr>
          <w:bCs/>
          <w:sz w:val="22"/>
          <w:szCs w:val="22"/>
        </w:rPr>
        <w:t>r</w:t>
      </w:r>
      <w:r w:rsidRPr="003B152D">
        <w:rPr>
          <w:bCs/>
          <w:sz w:val="22"/>
          <w:szCs w:val="22"/>
        </w:rPr>
        <w:t xml:space="preserve">s there are doing </w:t>
      </w:r>
      <w:r w:rsidR="004D781E">
        <w:rPr>
          <w:bCs/>
          <w:sz w:val="22"/>
          <w:szCs w:val="22"/>
        </w:rPr>
        <w:t xml:space="preserve">work </w:t>
      </w:r>
      <w:r w:rsidRPr="003B152D">
        <w:rPr>
          <w:bCs/>
          <w:sz w:val="22"/>
          <w:szCs w:val="22"/>
        </w:rPr>
        <w:t xml:space="preserve">with non-native Phytophthora dieback in the most sacred Bunya Pines, and that is really significant to not just the </w:t>
      </w:r>
      <w:r w:rsidR="004D781E">
        <w:rPr>
          <w:bCs/>
          <w:sz w:val="22"/>
          <w:szCs w:val="22"/>
        </w:rPr>
        <w:t>Wakka Wakka</w:t>
      </w:r>
      <w:r w:rsidRPr="003B152D">
        <w:rPr>
          <w:bCs/>
          <w:sz w:val="22"/>
          <w:szCs w:val="22"/>
        </w:rPr>
        <w:t xml:space="preserve"> people but people, </w:t>
      </w:r>
      <w:r w:rsidR="004D781E" w:rsidRPr="003B152D">
        <w:rPr>
          <w:bCs/>
          <w:sz w:val="22"/>
          <w:szCs w:val="22"/>
        </w:rPr>
        <w:t>neighbouring</w:t>
      </w:r>
      <w:r w:rsidRPr="003B152D">
        <w:rPr>
          <w:bCs/>
          <w:sz w:val="22"/>
          <w:szCs w:val="22"/>
        </w:rPr>
        <w:t xml:space="preserve"> nations, including B</w:t>
      </w:r>
      <w:r w:rsidR="004D781E">
        <w:rPr>
          <w:bCs/>
          <w:sz w:val="22"/>
          <w:szCs w:val="22"/>
        </w:rPr>
        <w:t>utchella</w:t>
      </w:r>
      <w:r w:rsidRPr="003B152D">
        <w:rPr>
          <w:bCs/>
          <w:sz w:val="22"/>
          <w:szCs w:val="22"/>
        </w:rPr>
        <w:t xml:space="preserve"> and far beyond even into AJ's country. We just delivered a Forest Health and Environmental Biosecurity </w:t>
      </w:r>
      <w:r w:rsidR="004D781E">
        <w:rPr>
          <w:bCs/>
          <w:sz w:val="22"/>
          <w:szCs w:val="22"/>
        </w:rPr>
        <w:t xml:space="preserve">Training </w:t>
      </w:r>
      <w:r w:rsidRPr="003B152D">
        <w:rPr>
          <w:bCs/>
          <w:sz w:val="22"/>
          <w:szCs w:val="22"/>
        </w:rPr>
        <w:t>Workshop with the Bunya Peoples Aboriginal Corporation, which was really exciting and we're about to host another here on B</w:t>
      </w:r>
      <w:r w:rsidR="004D781E">
        <w:rPr>
          <w:bCs/>
          <w:sz w:val="22"/>
          <w:szCs w:val="22"/>
        </w:rPr>
        <w:t>utchella</w:t>
      </w:r>
      <w:r w:rsidRPr="003B152D">
        <w:rPr>
          <w:bCs/>
          <w:sz w:val="22"/>
          <w:szCs w:val="22"/>
        </w:rPr>
        <w:t xml:space="preserve"> Country with a broad range of groups, Indigenous and non-Indigenous partners, even on </w:t>
      </w:r>
      <w:r w:rsidR="004D781E" w:rsidRPr="003B152D">
        <w:rPr>
          <w:bCs/>
          <w:sz w:val="22"/>
          <w:szCs w:val="22"/>
        </w:rPr>
        <w:t>neighbouring</w:t>
      </w:r>
      <w:r w:rsidRPr="003B152D">
        <w:rPr>
          <w:bCs/>
          <w:sz w:val="22"/>
          <w:szCs w:val="22"/>
        </w:rPr>
        <w:t xml:space="preserve"> country and communities.</w:t>
      </w:r>
    </w:p>
    <w:p w14:paraId="181150F3" w14:textId="504DD007" w:rsidR="003B152D" w:rsidRPr="003B152D" w:rsidRDefault="004D781E" w:rsidP="003B152D">
      <w:pPr>
        <w:spacing w:after="240" w:line="360" w:lineRule="auto"/>
        <w:rPr>
          <w:bCs/>
          <w:sz w:val="22"/>
          <w:szCs w:val="22"/>
        </w:rPr>
      </w:pPr>
      <w:r w:rsidRPr="003B152D">
        <w:rPr>
          <w:bCs/>
          <w:sz w:val="22"/>
          <w:szCs w:val="22"/>
        </w:rPr>
        <w:t>So,</w:t>
      </w:r>
      <w:r w:rsidR="003B152D" w:rsidRPr="003B152D">
        <w:rPr>
          <w:bCs/>
          <w:sz w:val="22"/>
          <w:szCs w:val="22"/>
        </w:rPr>
        <w:t xml:space="preserve"> we're doing this to better inform because, you know, we know our range</w:t>
      </w:r>
      <w:r>
        <w:rPr>
          <w:bCs/>
          <w:sz w:val="22"/>
          <w:szCs w:val="22"/>
        </w:rPr>
        <w:t>r</w:t>
      </w:r>
      <w:r w:rsidR="003B152D" w:rsidRPr="003B152D">
        <w:rPr>
          <w:bCs/>
          <w:sz w:val="22"/>
          <w:szCs w:val="22"/>
        </w:rPr>
        <w:t xml:space="preserve">s, everyone knows about the weeds, everyone knows about the pest animals, but these pest insects and diseases that we're seeing in trees that's not so widely known about. </w:t>
      </w:r>
      <w:r w:rsidRPr="003B152D">
        <w:rPr>
          <w:bCs/>
          <w:sz w:val="22"/>
          <w:szCs w:val="22"/>
        </w:rPr>
        <w:t>So,</w:t>
      </w:r>
      <w:r w:rsidR="003B152D" w:rsidRPr="003B152D">
        <w:rPr>
          <w:bCs/>
          <w:sz w:val="22"/>
          <w:szCs w:val="22"/>
        </w:rPr>
        <w:t xml:space="preserve"> increasing that awareness and capacity to report and respond. Another thing that's really important with this is giving that space to discuss and understand and even document where appropriate the cultural significance of specific species that are threatened and how those threats then impact our ability to practice culture, which I'll talk about a little more later, and also to help develop tool kits for groups on the ground to monitor and report and then explore management options and helping to develop awareness material.</w:t>
      </w:r>
    </w:p>
    <w:p w14:paraId="163E3266" w14:textId="49283310" w:rsidR="003B152D" w:rsidRPr="003B152D" w:rsidRDefault="003B152D" w:rsidP="003B152D">
      <w:pPr>
        <w:spacing w:after="240" w:line="360" w:lineRule="auto"/>
        <w:rPr>
          <w:bCs/>
          <w:sz w:val="22"/>
          <w:szCs w:val="22"/>
        </w:rPr>
      </w:pPr>
      <w:r w:rsidRPr="003B152D">
        <w:rPr>
          <w:bCs/>
          <w:sz w:val="22"/>
          <w:szCs w:val="22"/>
        </w:rPr>
        <w:lastRenderedPageBreak/>
        <w:t xml:space="preserve">That's another one that we're working on. We're working on fliers </w:t>
      </w:r>
      <w:r w:rsidR="004D781E">
        <w:rPr>
          <w:bCs/>
          <w:sz w:val="22"/>
          <w:szCs w:val="22"/>
        </w:rPr>
        <w:t xml:space="preserve">at the moment. </w:t>
      </w:r>
      <w:r w:rsidR="004D781E" w:rsidRPr="003B152D">
        <w:rPr>
          <w:bCs/>
          <w:sz w:val="22"/>
          <w:szCs w:val="22"/>
        </w:rPr>
        <w:t>Also,</w:t>
      </w:r>
      <w:r w:rsidRPr="003B152D">
        <w:rPr>
          <w:bCs/>
          <w:sz w:val="22"/>
          <w:szCs w:val="22"/>
        </w:rPr>
        <w:t xml:space="preserve"> how to understand the current shape and model of teams and what environmental programs projects they are delivering and look at how to integrate and better support around biosecurity threats.</w:t>
      </w:r>
    </w:p>
    <w:p w14:paraId="3055E33A" w14:textId="313F396A" w:rsidR="003B152D" w:rsidRPr="003B152D" w:rsidRDefault="003B152D" w:rsidP="003B152D">
      <w:pPr>
        <w:spacing w:after="240" w:line="360" w:lineRule="auto"/>
        <w:rPr>
          <w:bCs/>
          <w:sz w:val="22"/>
          <w:szCs w:val="22"/>
        </w:rPr>
      </w:pPr>
      <w:r w:rsidRPr="003B152D">
        <w:rPr>
          <w:bCs/>
          <w:sz w:val="22"/>
          <w:szCs w:val="22"/>
        </w:rPr>
        <w:t>And we are hoping to get a better understanding within this project and build an Indigenous network within this continent and also through to A</w:t>
      </w:r>
      <w:r w:rsidR="004D781E">
        <w:rPr>
          <w:bCs/>
          <w:sz w:val="22"/>
          <w:szCs w:val="22"/>
        </w:rPr>
        <w:t>otearoa</w:t>
      </w:r>
      <w:r w:rsidRPr="003B152D">
        <w:rPr>
          <w:bCs/>
          <w:sz w:val="22"/>
          <w:szCs w:val="22"/>
        </w:rPr>
        <w:t xml:space="preserve"> in New Zealand with the </w:t>
      </w:r>
      <w:r w:rsidR="004D781E" w:rsidRPr="003B152D">
        <w:rPr>
          <w:bCs/>
          <w:sz w:val="22"/>
          <w:szCs w:val="22"/>
        </w:rPr>
        <w:t>Māori</w:t>
      </w:r>
      <w:r w:rsidRPr="003B152D">
        <w:rPr>
          <w:bCs/>
          <w:sz w:val="22"/>
          <w:szCs w:val="22"/>
        </w:rPr>
        <w:t xml:space="preserve"> tribe.</w:t>
      </w:r>
      <w:r w:rsidR="004D781E">
        <w:rPr>
          <w:bCs/>
          <w:sz w:val="22"/>
          <w:szCs w:val="22"/>
        </w:rPr>
        <w:t xml:space="preserve"> </w:t>
      </w:r>
      <w:r w:rsidRPr="003B152D">
        <w:rPr>
          <w:bCs/>
          <w:sz w:val="22"/>
          <w:szCs w:val="22"/>
        </w:rPr>
        <w:t>This is just a bit about what we've done. We'v</w:t>
      </w:r>
      <w:r w:rsidR="004D781E">
        <w:rPr>
          <w:bCs/>
          <w:sz w:val="22"/>
          <w:szCs w:val="22"/>
        </w:rPr>
        <w:t>e</w:t>
      </w:r>
      <w:r w:rsidRPr="003B152D">
        <w:rPr>
          <w:bCs/>
          <w:sz w:val="22"/>
          <w:szCs w:val="22"/>
        </w:rPr>
        <w:t xml:space="preserve"> worked with Dr. Geoff Pegg</w:t>
      </w:r>
      <w:r w:rsidR="004D781E">
        <w:rPr>
          <w:bCs/>
          <w:sz w:val="22"/>
          <w:szCs w:val="22"/>
        </w:rPr>
        <w:t>.</w:t>
      </w:r>
      <w:r w:rsidRPr="003B152D">
        <w:rPr>
          <w:bCs/>
          <w:sz w:val="22"/>
          <w:szCs w:val="22"/>
        </w:rPr>
        <w:t xml:space="preserve"> He's helping us with this project and he's </w:t>
      </w:r>
      <w:r w:rsidR="004D781E">
        <w:rPr>
          <w:bCs/>
          <w:sz w:val="22"/>
          <w:szCs w:val="22"/>
        </w:rPr>
        <w:t xml:space="preserve">a </w:t>
      </w:r>
      <w:r w:rsidRPr="003B152D">
        <w:rPr>
          <w:bCs/>
          <w:sz w:val="22"/>
          <w:szCs w:val="22"/>
        </w:rPr>
        <w:t xml:space="preserve">wonderful partner in this project with that, we have recorded the </w:t>
      </w:r>
      <w:r w:rsidR="004D781E">
        <w:rPr>
          <w:bCs/>
          <w:sz w:val="22"/>
          <w:szCs w:val="22"/>
        </w:rPr>
        <w:t>‘</w:t>
      </w:r>
      <w:r w:rsidR="009D0A23" w:rsidRPr="003B152D">
        <w:rPr>
          <w:bCs/>
          <w:sz w:val="22"/>
          <w:szCs w:val="22"/>
        </w:rPr>
        <w:t>Myrtle</w:t>
      </w:r>
      <w:r w:rsidRPr="003B152D">
        <w:rPr>
          <w:bCs/>
          <w:sz w:val="22"/>
          <w:szCs w:val="22"/>
        </w:rPr>
        <w:t xml:space="preserve"> Rust The Silent Killer</w:t>
      </w:r>
      <w:r w:rsidR="004D781E">
        <w:rPr>
          <w:bCs/>
          <w:sz w:val="22"/>
          <w:szCs w:val="22"/>
        </w:rPr>
        <w:t>’</w:t>
      </w:r>
      <w:r w:rsidRPr="003B152D">
        <w:rPr>
          <w:bCs/>
          <w:sz w:val="22"/>
          <w:szCs w:val="22"/>
        </w:rPr>
        <w:t xml:space="preserve"> documentary, and here we've got Uncle Shannon here, who's from Bunya Peoples Aboriginal Corp, and we're recording a part two in a way which will be very exciting.</w:t>
      </w:r>
    </w:p>
    <w:p w14:paraId="3AE5B9A6" w14:textId="45288285" w:rsidR="003B152D" w:rsidRPr="003B152D" w:rsidRDefault="004D781E" w:rsidP="003B152D">
      <w:pPr>
        <w:spacing w:after="240" w:line="360" w:lineRule="auto"/>
        <w:rPr>
          <w:bCs/>
          <w:sz w:val="22"/>
          <w:szCs w:val="22"/>
        </w:rPr>
      </w:pPr>
      <w:r w:rsidRPr="003B152D">
        <w:rPr>
          <w:bCs/>
          <w:sz w:val="22"/>
          <w:szCs w:val="22"/>
        </w:rPr>
        <w:t>So,</w:t>
      </w:r>
      <w:r w:rsidR="003B152D" w:rsidRPr="003B152D">
        <w:rPr>
          <w:bCs/>
          <w:sz w:val="22"/>
          <w:szCs w:val="22"/>
        </w:rPr>
        <w:t xml:space="preserve"> what we're doing is understanding what existing tools and information groups have co-designed. And we've also got a fire map here on the bottom right to mimic the purpose of pests and disease and distribution and things like that. It's </w:t>
      </w:r>
      <w:r w:rsidR="009D0A23" w:rsidRPr="003B152D">
        <w:rPr>
          <w:bCs/>
          <w:sz w:val="22"/>
          <w:szCs w:val="22"/>
        </w:rPr>
        <w:t>important</w:t>
      </w:r>
      <w:r w:rsidR="003B152D" w:rsidRPr="003B152D">
        <w:rPr>
          <w:bCs/>
          <w:sz w:val="22"/>
          <w:szCs w:val="22"/>
        </w:rPr>
        <w:t xml:space="preserve"> to have these conversations with Aboriginal and Torres Strait Islander people and to really get that deeper understanding because, you know, culture for us provides guidance and management of country through, law, language, story, totemic </w:t>
      </w:r>
      <w:r w:rsidR="009D0A23" w:rsidRPr="003B152D">
        <w:rPr>
          <w:bCs/>
          <w:sz w:val="22"/>
          <w:szCs w:val="22"/>
        </w:rPr>
        <w:t>systems,</w:t>
      </w:r>
      <w:r w:rsidR="003B152D" w:rsidRPr="003B152D">
        <w:rPr>
          <w:bCs/>
          <w:sz w:val="22"/>
          <w:szCs w:val="22"/>
        </w:rPr>
        <w:t xml:space="preserve"> and kinship.</w:t>
      </w:r>
    </w:p>
    <w:p w14:paraId="53A94A88" w14:textId="551B8D8D" w:rsidR="003B152D" w:rsidRPr="003B152D" w:rsidRDefault="003B152D" w:rsidP="003B152D">
      <w:pPr>
        <w:spacing w:after="240" w:line="360" w:lineRule="auto"/>
        <w:rPr>
          <w:bCs/>
          <w:sz w:val="22"/>
          <w:szCs w:val="22"/>
        </w:rPr>
      </w:pPr>
      <w:r w:rsidRPr="003B152D">
        <w:rPr>
          <w:bCs/>
          <w:sz w:val="22"/>
          <w:szCs w:val="22"/>
        </w:rPr>
        <w:t>And this land has been managed by First Nations people for over 60,000 years and it has only really taken since colonization for that's for know what we see today</w:t>
      </w:r>
      <w:r w:rsidR="009D5B6F">
        <w:rPr>
          <w:bCs/>
          <w:sz w:val="22"/>
          <w:szCs w:val="22"/>
        </w:rPr>
        <w:t>.</w:t>
      </w:r>
      <w:r w:rsidRPr="003B152D">
        <w:rPr>
          <w:bCs/>
          <w:sz w:val="22"/>
          <w:szCs w:val="22"/>
        </w:rPr>
        <w:t xml:space="preserve"> </w:t>
      </w:r>
      <w:r w:rsidR="009D5B6F">
        <w:rPr>
          <w:bCs/>
          <w:sz w:val="22"/>
          <w:szCs w:val="22"/>
        </w:rPr>
        <w:t>T</w:t>
      </w:r>
      <w:r w:rsidRPr="003B152D">
        <w:rPr>
          <w:bCs/>
          <w:sz w:val="22"/>
          <w:szCs w:val="22"/>
        </w:rPr>
        <w:t>he amount of damage that we see on country today in just a couple of hundred years is pretty devastating</w:t>
      </w:r>
      <w:r w:rsidR="009D5B6F">
        <w:rPr>
          <w:bCs/>
          <w:sz w:val="22"/>
          <w:szCs w:val="22"/>
        </w:rPr>
        <w:t xml:space="preserve"> r</w:t>
      </w:r>
      <w:r w:rsidRPr="003B152D">
        <w:rPr>
          <w:bCs/>
          <w:sz w:val="22"/>
          <w:szCs w:val="22"/>
        </w:rPr>
        <w:t xml:space="preserve">eally. </w:t>
      </w:r>
      <w:r w:rsidR="009D0A23" w:rsidRPr="003B152D">
        <w:rPr>
          <w:bCs/>
          <w:sz w:val="22"/>
          <w:szCs w:val="22"/>
        </w:rPr>
        <w:t>So,</w:t>
      </w:r>
      <w:r w:rsidRPr="003B152D">
        <w:rPr>
          <w:bCs/>
          <w:sz w:val="22"/>
          <w:szCs w:val="22"/>
        </w:rPr>
        <w:t xml:space="preserve"> it is really wonderful</w:t>
      </w:r>
      <w:r w:rsidR="009D5B6F">
        <w:rPr>
          <w:bCs/>
          <w:sz w:val="22"/>
          <w:szCs w:val="22"/>
        </w:rPr>
        <w:t>,</w:t>
      </w:r>
      <w:r w:rsidRPr="003B152D">
        <w:rPr>
          <w:bCs/>
          <w:sz w:val="22"/>
          <w:szCs w:val="22"/>
        </w:rPr>
        <w:t xml:space="preserve"> everything that's happening, you know, in a science community and in the environmental protection community, it's wonderful.</w:t>
      </w:r>
    </w:p>
    <w:p w14:paraId="64B3D7A7" w14:textId="40FFDAB8" w:rsidR="003B152D" w:rsidRPr="003B152D" w:rsidRDefault="003B152D" w:rsidP="003B152D">
      <w:pPr>
        <w:spacing w:after="240" w:line="360" w:lineRule="auto"/>
        <w:rPr>
          <w:bCs/>
          <w:sz w:val="22"/>
          <w:szCs w:val="22"/>
        </w:rPr>
      </w:pPr>
      <w:r w:rsidRPr="003B152D">
        <w:rPr>
          <w:bCs/>
          <w:sz w:val="22"/>
          <w:szCs w:val="22"/>
        </w:rPr>
        <w:t xml:space="preserve">But what we're asking, we are seeing the beginnings of involving and engaging </w:t>
      </w:r>
      <w:r w:rsidR="009D5B6F">
        <w:rPr>
          <w:bCs/>
          <w:sz w:val="22"/>
          <w:szCs w:val="22"/>
        </w:rPr>
        <w:t>and</w:t>
      </w:r>
      <w:r w:rsidRPr="003B152D">
        <w:rPr>
          <w:bCs/>
          <w:sz w:val="22"/>
          <w:szCs w:val="22"/>
        </w:rPr>
        <w:t xml:space="preserve"> highlighting First nations peoples and knowledges. But we want to see that </w:t>
      </w:r>
      <w:r w:rsidR="009D5B6F" w:rsidRPr="003B152D">
        <w:rPr>
          <w:bCs/>
          <w:sz w:val="22"/>
          <w:szCs w:val="22"/>
        </w:rPr>
        <w:t>centred</w:t>
      </w:r>
      <w:r w:rsidRPr="003B152D">
        <w:rPr>
          <w:bCs/>
          <w:sz w:val="22"/>
          <w:szCs w:val="22"/>
        </w:rPr>
        <w:t xml:space="preserve"> because really, even though, you know, all these biosecurity threats that we're seeing now are introduced and only been here recently, traditional land management strategies can be adapted and it's an adapting culture.</w:t>
      </w:r>
    </w:p>
    <w:p w14:paraId="5CE718E1" w14:textId="5D37BC4B" w:rsidR="003B152D" w:rsidRPr="003B152D" w:rsidRDefault="009D5B6F" w:rsidP="003B152D">
      <w:pPr>
        <w:spacing w:after="240" w:line="360" w:lineRule="auto"/>
        <w:rPr>
          <w:bCs/>
          <w:sz w:val="22"/>
          <w:szCs w:val="22"/>
        </w:rPr>
      </w:pPr>
      <w:r>
        <w:rPr>
          <w:bCs/>
          <w:sz w:val="22"/>
          <w:szCs w:val="22"/>
        </w:rPr>
        <w:t>O</w:t>
      </w:r>
      <w:r w:rsidR="003B152D" w:rsidRPr="003B152D">
        <w:rPr>
          <w:bCs/>
          <w:sz w:val="22"/>
          <w:szCs w:val="22"/>
        </w:rPr>
        <w:t xml:space="preserve">ur culture is </w:t>
      </w:r>
      <w:r w:rsidR="009D0A23" w:rsidRPr="003B152D">
        <w:rPr>
          <w:bCs/>
          <w:sz w:val="22"/>
          <w:szCs w:val="22"/>
        </w:rPr>
        <w:t>adapting,</w:t>
      </w:r>
      <w:r w:rsidR="003B152D" w:rsidRPr="003B152D">
        <w:rPr>
          <w:bCs/>
          <w:sz w:val="22"/>
          <w:szCs w:val="22"/>
        </w:rPr>
        <w:t xml:space="preserve"> and we can adapt our traditional land management methods to better protect country from pests and diseases too. </w:t>
      </w:r>
      <w:r w:rsidRPr="003B152D">
        <w:rPr>
          <w:bCs/>
          <w:sz w:val="22"/>
          <w:szCs w:val="22"/>
        </w:rPr>
        <w:t>So,</w:t>
      </w:r>
      <w:r w:rsidR="003B152D" w:rsidRPr="003B152D">
        <w:rPr>
          <w:bCs/>
          <w:sz w:val="22"/>
          <w:szCs w:val="22"/>
        </w:rPr>
        <w:t xml:space="preserve"> we need to move on from this </w:t>
      </w:r>
      <w:r>
        <w:rPr>
          <w:bCs/>
          <w:sz w:val="22"/>
          <w:szCs w:val="22"/>
        </w:rPr>
        <w:t>disproportionate</w:t>
      </w:r>
      <w:r w:rsidR="003B152D" w:rsidRPr="003B152D">
        <w:rPr>
          <w:bCs/>
          <w:sz w:val="22"/>
          <w:szCs w:val="22"/>
        </w:rPr>
        <w:t xml:space="preserve"> set up and create an inclusive, holistic approach. And only recently </w:t>
      </w:r>
      <w:r>
        <w:rPr>
          <w:bCs/>
          <w:sz w:val="22"/>
          <w:szCs w:val="22"/>
        </w:rPr>
        <w:t>h</w:t>
      </w:r>
      <w:r w:rsidR="003B152D" w:rsidRPr="003B152D">
        <w:rPr>
          <w:bCs/>
          <w:sz w:val="22"/>
          <w:szCs w:val="22"/>
        </w:rPr>
        <w:t>as the science community really started to grasp and understand the importance of this role and the importance of traditional ecological knowledge.</w:t>
      </w:r>
    </w:p>
    <w:p w14:paraId="67BF0CE3" w14:textId="77777777" w:rsidR="00E319F6" w:rsidRDefault="00E319F6" w:rsidP="003B152D">
      <w:pPr>
        <w:spacing w:after="240" w:line="360" w:lineRule="auto"/>
        <w:rPr>
          <w:b/>
          <w:sz w:val="22"/>
          <w:szCs w:val="22"/>
        </w:rPr>
      </w:pPr>
    </w:p>
    <w:p w14:paraId="697BBFA1" w14:textId="77777777" w:rsidR="00E319F6" w:rsidRDefault="00E319F6" w:rsidP="003B152D">
      <w:pPr>
        <w:spacing w:after="240" w:line="360" w:lineRule="auto"/>
        <w:rPr>
          <w:b/>
          <w:sz w:val="22"/>
          <w:szCs w:val="22"/>
        </w:rPr>
      </w:pPr>
    </w:p>
    <w:p w14:paraId="2696313F" w14:textId="77777777" w:rsidR="00E319F6" w:rsidRDefault="00E319F6" w:rsidP="003B152D">
      <w:pPr>
        <w:spacing w:after="240" w:line="360" w:lineRule="auto"/>
        <w:rPr>
          <w:b/>
          <w:sz w:val="22"/>
          <w:szCs w:val="22"/>
        </w:rPr>
      </w:pPr>
    </w:p>
    <w:p w14:paraId="411FE650" w14:textId="72CF2C9F" w:rsidR="003B152D" w:rsidRPr="003B152D" w:rsidRDefault="009D5B6F" w:rsidP="003B152D">
      <w:pPr>
        <w:spacing w:after="240" w:line="360" w:lineRule="auto"/>
        <w:rPr>
          <w:bCs/>
          <w:sz w:val="22"/>
          <w:szCs w:val="22"/>
        </w:rPr>
      </w:pPr>
      <w:r w:rsidRPr="003B152D">
        <w:rPr>
          <w:bCs/>
          <w:sz w:val="22"/>
          <w:szCs w:val="22"/>
        </w:rPr>
        <w:t>So,</w:t>
      </w:r>
      <w:r w:rsidR="003B152D" w:rsidRPr="003B152D">
        <w:rPr>
          <w:bCs/>
          <w:sz w:val="22"/>
          <w:szCs w:val="22"/>
        </w:rPr>
        <w:t xml:space="preserve"> I'm going to talk a bit about impacts on country, </w:t>
      </w:r>
      <w:r w:rsidR="009D0A23" w:rsidRPr="003B152D">
        <w:rPr>
          <w:bCs/>
          <w:sz w:val="22"/>
          <w:szCs w:val="22"/>
        </w:rPr>
        <w:t>culture,</w:t>
      </w:r>
      <w:r w:rsidR="003B152D" w:rsidRPr="003B152D">
        <w:rPr>
          <w:bCs/>
          <w:sz w:val="22"/>
          <w:szCs w:val="22"/>
        </w:rPr>
        <w:t xml:space="preserve"> and community. Talking about </w:t>
      </w:r>
      <w:r w:rsidRPr="003B152D">
        <w:rPr>
          <w:bCs/>
          <w:sz w:val="22"/>
          <w:szCs w:val="22"/>
        </w:rPr>
        <w:t>Myrtle</w:t>
      </w:r>
      <w:r w:rsidR="003B152D" w:rsidRPr="003B152D">
        <w:rPr>
          <w:bCs/>
          <w:sz w:val="22"/>
          <w:szCs w:val="22"/>
        </w:rPr>
        <w:t xml:space="preserve"> Rust specifically</w:t>
      </w:r>
      <w:r>
        <w:rPr>
          <w:bCs/>
          <w:sz w:val="22"/>
          <w:szCs w:val="22"/>
        </w:rPr>
        <w:t>.</w:t>
      </w:r>
      <w:r w:rsidR="003B152D" w:rsidRPr="003B152D">
        <w:rPr>
          <w:bCs/>
          <w:sz w:val="22"/>
          <w:szCs w:val="22"/>
        </w:rPr>
        <w:t xml:space="preserve"> </w:t>
      </w:r>
      <w:r>
        <w:rPr>
          <w:bCs/>
          <w:sz w:val="22"/>
          <w:szCs w:val="22"/>
        </w:rPr>
        <w:t>S</w:t>
      </w:r>
      <w:r w:rsidR="003B152D" w:rsidRPr="003B152D">
        <w:rPr>
          <w:bCs/>
          <w:sz w:val="22"/>
          <w:szCs w:val="22"/>
        </w:rPr>
        <w:t xml:space="preserve">ome of you may have heard me talk about this in previous presentations. </w:t>
      </w:r>
      <w:r w:rsidRPr="003B152D">
        <w:rPr>
          <w:bCs/>
          <w:sz w:val="22"/>
          <w:szCs w:val="22"/>
        </w:rPr>
        <w:t>So,</w:t>
      </w:r>
      <w:r w:rsidR="003B152D" w:rsidRPr="003B152D">
        <w:rPr>
          <w:bCs/>
          <w:sz w:val="22"/>
          <w:szCs w:val="22"/>
        </w:rPr>
        <w:t xml:space="preserve"> on the left here, you can see this elder </w:t>
      </w:r>
      <w:r>
        <w:rPr>
          <w:bCs/>
          <w:sz w:val="22"/>
          <w:szCs w:val="22"/>
        </w:rPr>
        <w:t>l</w:t>
      </w:r>
      <w:r w:rsidR="003B152D" w:rsidRPr="003B152D">
        <w:rPr>
          <w:bCs/>
          <w:sz w:val="22"/>
          <w:szCs w:val="22"/>
        </w:rPr>
        <w:t xml:space="preserve">ily </w:t>
      </w:r>
      <w:r>
        <w:rPr>
          <w:bCs/>
          <w:sz w:val="22"/>
          <w:szCs w:val="22"/>
        </w:rPr>
        <w:t>p</w:t>
      </w:r>
      <w:r w:rsidR="003B152D" w:rsidRPr="003B152D">
        <w:rPr>
          <w:bCs/>
          <w:sz w:val="22"/>
          <w:szCs w:val="22"/>
        </w:rPr>
        <w:t xml:space="preserve">illy, </w:t>
      </w:r>
      <w:r>
        <w:rPr>
          <w:bCs/>
          <w:sz w:val="22"/>
          <w:szCs w:val="22"/>
        </w:rPr>
        <w:t>at</w:t>
      </w:r>
      <w:r w:rsidR="003B152D" w:rsidRPr="003B152D">
        <w:rPr>
          <w:bCs/>
          <w:sz w:val="22"/>
          <w:szCs w:val="22"/>
        </w:rPr>
        <w:t xml:space="preserve"> death's door due to </w:t>
      </w:r>
      <w:r w:rsidRPr="003B152D">
        <w:rPr>
          <w:bCs/>
          <w:sz w:val="22"/>
          <w:szCs w:val="22"/>
        </w:rPr>
        <w:t>Myrtle</w:t>
      </w:r>
      <w:r w:rsidR="003B152D" w:rsidRPr="003B152D">
        <w:rPr>
          <w:bCs/>
          <w:sz w:val="22"/>
          <w:szCs w:val="22"/>
        </w:rPr>
        <w:t xml:space="preserve"> Rust infection and in the in the picture across that's th</w:t>
      </w:r>
      <w:r>
        <w:rPr>
          <w:bCs/>
          <w:sz w:val="22"/>
          <w:szCs w:val="22"/>
        </w:rPr>
        <w:t>is</w:t>
      </w:r>
      <w:r w:rsidR="003B152D" w:rsidRPr="003B152D">
        <w:rPr>
          <w:bCs/>
          <w:sz w:val="22"/>
          <w:szCs w:val="22"/>
        </w:rPr>
        <w:t xml:space="preserve"> si</w:t>
      </w:r>
      <w:r>
        <w:rPr>
          <w:bCs/>
          <w:sz w:val="22"/>
          <w:szCs w:val="22"/>
        </w:rPr>
        <w:t>t</w:t>
      </w:r>
      <w:r w:rsidR="003B152D" w:rsidRPr="003B152D">
        <w:rPr>
          <w:bCs/>
          <w:sz w:val="22"/>
          <w:szCs w:val="22"/>
        </w:rPr>
        <w:t xml:space="preserve">e at </w:t>
      </w:r>
      <w:r>
        <w:rPr>
          <w:bCs/>
          <w:sz w:val="22"/>
          <w:szCs w:val="22"/>
        </w:rPr>
        <w:t xml:space="preserve">Tallebudgera </w:t>
      </w:r>
      <w:r w:rsidR="0063180C">
        <w:rPr>
          <w:bCs/>
          <w:sz w:val="22"/>
          <w:szCs w:val="22"/>
        </w:rPr>
        <w:t xml:space="preserve">on Yugambeh, Kombumerri </w:t>
      </w:r>
      <w:r w:rsidR="003B152D" w:rsidRPr="003B152D">
        <w:rPr>
          <w:bCs/>
          <w:sz w:val="22"/>
          <w:szCs w:val="22"/>
        </w:rPr>
        <w:t>country and you can just see that it's absolutely devastating the whole understory of this site is dead or dying, mostly dead.</w:t>
      </w:r>
    </w:p>
    <w:p w14:paraId="64E0030A" w14:textId="68B88732" w:rsidR="003B152D" w:rsidRPr="003B152D" w:rsidRDefault="003B152D" w:rsidP="003B152D">
      <w:pPr>
        <w:spacing w:after="240" w:line="360" w:lineRule="auto"/>
        <w:rPr>
          <w:bCs/>
          <w:sz w:val="22"/>
          <w:szCs w:val="22"/>
        </w:rPr>
      </w:pPr>
      <w:r w:rsidRPr="003B152D">
        <w:rPr>
          <w:bCs/>
          <w:sz w:val="22"/>
          <w:szCs w:val="22"/>
        </w:rPr>
        <w:t>And it's really tragic walking there. You're just walking over these trees that are just piled up. And really eerie too, because especially in the springtime, where you should be smelling nectar, you should be hearing birds and insects. You know orchestras of bird and insects pollinating away and having their feeds. It's just not happening. And there's so many flow on effects to this.</w:t>
      </w:r>
    </w:p>
    <w:p w14:paraId="3CC8F62F" w14:textId="02C6ABE8" w:rsidR="003B152D" w:rsidRPr="003B152D" w:rsidRDefault="003B152D" w:rsidP="003B152D">
      <w:pPr>
        <w:spacing w:after="240" w:line="360" w:lineRule="auto"/>
        <w:rPr>
          <w:bCs/>
          <w:sz w:val="22"/>
          <w:szCs w:val="22"/>
        </w:rPr>
      </w:pPr>
      <w:r w:rsidRPr="003B152D">
        <w:rPr>
          <w:bCs/>
          <w:sz w:val="22"/>
          <w:szCs w:val="22"/>
        </w:rPr>
        <w:t xml:space="preserve">So, you know, the </w:t>
      </w:r>
      <w:r w:rsidR="0063180C">
        <w:rPr>
          <w:bCs/>
          <w:sz w:val="22"/>
          <w:szCs w:val="22"/>
        </w:rPr>
        <w:t>Myrtaceae</w:t>
      </w:r>
      <w:r w:rsidRPr="003B152D">
        <w:rPr>
          <w:bCs/>
          <w:sz w:val="22"/>
          <w:szCs w:val="22"/>
        </w:rPr>
        <w:t xml:space="preserve"> here in this forest is a key species and there's so many with this loss, you know, there's the risk of fire, and especially with the dead trees that are still standing, creating a ladder to the canopy above that is living. </w:t>
      </w:r>
      <w:r w:rsidR="009D0A23" w:rsidRPr="003B152D">
        <w:rPr>
          <w:bCs/>
          <w:sz w:val="22"/>
          <w:szCs w:val="22"/>
        </w:rPr>
        <w:t>Yes</w:t>
      </w:r>
      <w:r w:rsidRPr="003B152D">
        <w:rPr>
          <w:bCs/>
          <w:sz w:val="22"/>
          <w:szCs w:val="22"/>
        </w:rPr>
        <w:t xml:space="preserve">, absolutely huge risk for wildfire as well as there's a beautiful creek </w:t>
      </w:r>
      <w:r w:rsidR="0063180C" w:rsidRPr="003B152D">
        <w:rPr>
          <w:bCs/>
          <w:sz w:val="22"/>
          <w:szCs w:val="22"/>
        </w:rPr>
        <w:t>downhill</w:t>
      </w:r>
      <w:r w:rsidRPr="003B152D">
        <w:rPr>
          <w:bCs/>
          <w:sz w:val="22"/>
          <w:szCs w:val="22"/>
        </w:rPr>
        <w:t xml:space="preserve"> from this site and the erosion that, you know, without the roots systems holding these together.</w:t>
      </w:r>
    </w:p>
    <w:p w14:paraId="215CCFA6" w14:textId="45203791" w:rsidR="003B152D" w:rsidRPr="003B152D" w:rsidRDefault="009D0A23" w:rsidP="003B152D">
      <w:pPr>
        <w:spacing w:after="240" w:line="360" w:lineRule="auto"/>
        <w:rPr>
          <w:bCs/>
          <w:sz w:val="22"/>
          <w:szCs w:val="22"/>
        </w:rPr>
      </w:pPr>
      <w:r w:rsidRPr="003B152D">
        <w:rPr>
          <w:bCs/>
          <w:sz w:val="22"/>
          <w:szCs w:val="22"/>
        </w:rPr>
        <w:t>So,</w:t>
      </w:r>
      <w:r w:rsidR="003B152D" w:rsidRPr="003B152D">
        <w:rPr>
          <w:bCs/>
          <w:sz w:val="22"/>
          <w:szCs w:val="22"/>
        </w:rPr>
        <w:t xml:space="preserve"> one thing I want to highlight to you is that country, </w:t>
      </w:r>
      <w:r w:rsidRPr="003B152D">
        <w:rPr>
          <w:bCs/>
          <w:sz w:val="22"/>
          <w:szCs w:val="22"/>
        </w:rPr>
        <w:t>culture,</w:t>
      </w:r>
      <w:r w:rsidR="003B152D" w:rsidRPr="003B152D">
        <w:rPr>
          <w:bCs/>
          <w:sz w:val="22"/>
          <w:szCs w:val="22"/>
        </w:rPr>
        <w:t xml:space="preserve"> and community, they're all connected. We're not </w:t>
      </w:r>
      <w:r w:rsidRPr="003B152D">
        <w:rPr>
          <w:bCs/>
          <w:sz w:val="22"/>
          <w:szCs w:val="22"/>
        </w:rPr>
        <w:t>separate,</w:t>
      </w:r>
      <w:r w:rsidR="003B152D" w:rsidRPr="003B152D">
        <w:rPr>
          <w:bCs/>
          <w:sz w:val="22"/>
          <w:szCs w:val="22"/>
        </w:rPr>
        <w:t xml:space="preserve"> and myrtle rust impacts the health of country, impacting our ability to practice culture and the overall health and wellbeing of </w:t>
      </w:r>
      <w:r w:rsidR="0063180C">
        <w:rPr>
          <w:bCs/>
          <w:sz w:val="22"/>
          <w:szCs w:val="22"/>
        </w:rPr>
        <w:t>I</w:t>
      </w:r>
      <w:r w:rsidR="003B152D" w:rsidRPr="003B152D">
        <w:rPr>
          <w:bCs/>
          <w:sz w:val="22"/>
          <w:szCs w:val="22"/>
        </w:rPr>
        <w:t xml:space="preserve">ndigenous communities. And I want to go into some examples of that. </w:t>
      </w:r>
      <w:r w:rsidR="0063180C" w:rsidRPr="003B152D">
        <w:rPr>
          <w:bCs/>
          <w:sz w:val="22"/>
          <w:szCs w:val="22"/>
        </w:rPr>
        <w:t>So,</w:t>
      </w:r>
      <w:r w:rsidR="003B152D" w:rsidRPr="003B152D">
        <w:rPr>
          <w:bCs/>
          <w:sz w:val="22"/>
          <w:szCs w:val="22"/>
        </w:rPr>
        <w:t xml:space="preserve"> these are just a few. We've got </w:t>
      </w:r>
      <w:r w:rsidR="0063180C">
        <w:rPr>
          <w:bCs/>
          <w:sz w:val="22"/>
          <w:szCs w:val="22"/>
        </w:rPr>
        <w:t>b</w:t>
      </w:r>
      <w:r w:rsidR="003B152D" w:rsidRPr="003B152D">
        <w:rPr>
          <w:bCs/>
          <w:sz w:val="22"/>
          <w:szCs w:val="22"/>
        </w:rPr>
        <w:t>lack</w:t>
      </w:r>
      <w:r w:rsidR="0063180C">
        <w:rPr>
          <w:bCs/>
          <w:sz w:val="22"/>
          <w:szCs w:val="22"/>
        </w:rPr>
        <w:t>butt</w:t>
      </w:r>
      <w:r w:rsidR="003B152D" w:rsidRPr="003B152D">
        <w:rPr>
          <w:bCs/>
          <w:sz w:val="22"/>
          <w:szCs w:val="22"/>
        </w:rPr>
        <w:t xml:space="preserve"> up here</w:t>
      </w:r>
      <w:r w:rsidR="0063180C">
        <w:rPr>
          <w:bCs/>
          <w:sz w:val="22"/>
          <w:szCs w:val="22"/>
        </w:rPr>
        <w:t>, this first one, the resource one.</w:t>
      </w:r>
    </w:p>
    <w:p w14:paraId="5FD02906" w14:textId="641F50AB" w:rsidR="003B152D" w:rsidRPr="003B152D" w:rsidRDefault="0063180C" w:rsidP="003B152D">
      <w:pPr>
        <w:spacing w:after="240" w:line="360" w:lineRule="auto"/>
        <w:rPr>
          <w:bCs/>
          <w:sz w:val="22"/>
          <w:szCs w:val="22"/>
        </w:rPr>
      </w:pPr>
      <w:r w:rsidRPr="003B152D">
        <w:rPr>
          <w:bCs/>
          <w:sz w:val="22"/>
          <w:szCs w:val="22"/>
        </w:rPr>
        <w:t>We</w:t>
      </w:r>
      <w:r>
        <w:rPr>
          <w:bCs/>
          <w:sz w:val="22"/>
          <w:szCs w:val="22"/>
        </w:rPr>
        <w:t xml:space="preserve">ll, </w:t>
      </w:r>
      <w:r w:rsidR="003B152D" w:rsidRPr="003B152D">
        <w:rPr>
          <w:bCs/>
          <w:sz w:val="22"/>
          <w:szCs w:val="22"/>
        </w:rPr>
        <w:t>all of these are very overlapping, but you see here we've got resources, resources, tangible and intangible cultural values, resources for ceremony, shelter, tools, weapons, everything. We've got seasonal indicators, which is country communicating to custodians about the times</w:t>
      </w:r>
      <w:r>
        <w:rPr>
          <w:bCs/>
          <w:sz w:val="22"/>
          <w:szCs w:val="22"/>
        </w:rPr>
        <w:t>,</w:t>
      </w:r>
      <w:r w:rsidR="003B152D" w:rsidRPr="003B152D">
        <w:rPr>
          <w:bCs/>
          <w:sz w:val="22"/>
          <w:szCs w:val="22"/>
        </w:rPr>
        <w:t xml:space="preserve"> when it's time to fish, when it's time, all these different things. And that that sacred practice of communicating with country through seasonal indicators is being disrupted not only by climate change, but by threats like Myrtle Rust.</w:t>
      </w:r>
    </w:p>
    <w:p w14:paraId="496AFC0F" w14:textId="1E6BFE97" w:rsidR="003B152D" w:rsidRPr="003B152D" w:rsidRDefault="003B152D" w:rsidP="003B152D">
      <w:pPr>
        <w:spacing w:after="240" w:line="360" w:lineRule="auto"/>
        <w:rPr>
          <w:bCs/>
          <w:sz w:val="22"/>
          <w:szCs w:val="22"/>
        </w:rPr>
      </w:pPr>
      <w:r w:rsidRPr="003B152D">
        <w:rPr>
          <w:bCs/>
          <w:sz w:val="22"/>
          <w:szCs w:val="22"/>
        </w:rPr>
        <w:t xml:space="preserve">Our food is being impacted. And that's not just our food, that's our animal kins food, medicine, the spiritual </w:t>
      </w:r>
      <w:r w:rsidR="009D0A23" w:rsidRPr="003B152D">
        <w:rPr>
          <w:bCs/>
          <w:sz w:val="22"/>
          <w:szCs w:val="22"/>
        </w:rPr>
        <w:t>significance,</w:t>
      </w:r>
      <w:r w:rsidRPr="003B152D">
        <w:rPr>
          <w:bCs/>
          <w:sz w:val="22"/>
          <w:szCs w:val="22"/>
        </w:rPr>
        <w:t xml:space="preserve"> and stories associated with these species. Again, that intangible value and cultural heritage, there like, arrow tree on</w:t>
      </w:r>
      <w:r w:rsidR="005D2E31">
        <w:rPr>
          <w:bCs/>
          <w:sz w:val="22"/>
          <w:szCs w:val="22"/>
        </w:rPr>
        <w:t xml:space="preserve"> K’gari</w:t>
      </w:r>
      <w:r w:rsidRPr="003B152D">
        <w:rPr>
          <w:bCs/>
          <w:sz w:val="22"/>
          <w:szCs w:val="22"/>
        </w:rPr>
        <w:t>. And then all of that overlaps into totemic significance. You know, not only are these plant species totems, but the totem animals that depend on these species, it just, yeah, it impacts absolutely everything.</w:t>
      </w:r>
    </w:p>
    <w:p w14:paraId="6A455EBF" w14:textId="14AD74C3" w:rsidR="003B152D" w:rsidRPr="003B152D" w:rsidRDefault="003B152D" w:rsidP="003B152D">
      <w:pPr>
        <w:spacing w:after="240" w:line="360" w:lineRule="auto"/>
        <w:rPr>
          <w:bCs/>
          <w:sz w:val="22"/>
          <w:szCs w:val="22"/>
        </w:rPr>
      </w:pPr>
      <w:r w:rsidRPr="003B152D">
        <w:rPr>
          <w:bCs/>
          <w:sz w:val="22"/>
          <w:szCs w:val="22"/>
        </w:rPr>
        <w:lastRenderedPageBreak/>
        <w:t>There's no way to dissect and label</w:t>
      </w:r>
      <w:r w:rsidR="005D2E31">
        <w:rPr>
          <w:bCs/>
          <w:sz w:val="22"/>
          <w:szCs w:val="22"/>
        </w:rPr>
        <w:t>,</w:t>
      </w:r>
      <w:r w:rsidRPr="003B152D">
        <w:rPr>
          <w:bCs/>
          <w:sz w:val="22"/>
          <w:szCs w:val="22"/>
        </w:rPr>
        <w:t xml:space="preserve"> </w:t>
      </w:r>
      <w:r w:rsidR="009D0A23" w:rsidRPr="003B152D">
        <w:rPr>
          <w:bCs/>
          <w:sz w:val="22"/>
          <w:szCs w:val="22"/>
        </w:rPr>
        <w:t>box,</w:t>
      </w:r>
      <w:r w:rsidRPr="003B152D">
        <w:rPr>
          <w:bCs/>
          <w:sz w:val="22"/>
          <w:szCs w:val="22"/>
        </w:rPr>
        <w:t xml:space="preserve"> and separate this. When it comes to country and culture, it's all interconnected. There's no separating it. Through this project, as I said before, combining Indigenous knowledge systems and sciences with </w:t>
      </w:r>
      <w:r w:rsidR="005D2E31">
        <w:rPr>
          <w:bCs/>
          <w:sz w:val="22"/>
          <w:szCs w:val="22"/>
        </w:rPr>
        <w:t>w</w:t>
      </w:r>
      <w:r w:rsidRPr="003B152D">
        <w:rPr>
          <w:bCs/>
          <w:sz w:val="22"/>
          <w:szCs w:val="22"/>
        </w:rPr>
        <w:t xml:space="preserve">estern science and </w:t>
      </w:r>
      <w:r w:rsidR="005D2E31" w:rsidRPr="003B152D">
        <w:rPr>
          <w:bCs/>
          <w:sz w:val="22"/>
          <w:szCs w:val="22"/>
        </w:rPr>
        <w:t>centring</w:t>
      </w:r>
      <w:r w:rsidRPr="003B152D">
        <w:rPr>
          <w:bCs/>
          <w:sz w:val="22"/>
          <w:szCs w:val="22"/>
        </w:rPr>
        <w:t xml:space="preserve"> cultural custodianship, I believe hold solutions in the future. </w:t>
      </w:r>
      <w:r w:rsidR="005D2E31" w:rsidRPr="003B152D">
        <w:rPr>
          <w:bCs/>
          <w:sz w:val="22"/>
          <w:szCs w:val="22"/>
        </w:rPr>
        <w:t>So,</w:t>
      </w:r>
      <w:r w:rsidRPr="003B152D">
        <w:rPr>
          <w:bCs/>
          <w:sz w:val="22"/>
          <w:szCs w:val="22"/>
        </w:rPr>
        <w:t xml:space="preserve"> it's a shared responsibility. You know, like </w:t>
      </w:r>
      <w:r w:rsidR="005D2E31">
        <w:rPr>
          <w:bCs/>
          <w:sz w:val="22"/>
          <w:szCs w:val="22"/>
        </w:rPr>
        <w:t xml:space="preserve">the </w:t>
      </w:r>
      <w:r w:rsidRPr="003B152D">
        <w:rPr>
          <w:bCs/>
          <w:sz w:val="22"/>
          <w:szCs w:val="22"/>
        </w:rPr>
        <w:t xml:space="preserve">first </w:t>
      </w:r>
      <w:r w:rsidR="005D2E31">
        <w:rPr>
          <w:bCs/>
          <w:sz w:val="22"/>
          <w:szCs w:val="22"/>
        </w:rPr>
        <w:t>Butchulla law</w:t>
      </w:r>
      <w:r w:rsidRPr="003B152D">
        <w:rPr>
          <w:bCs/>
          <w:sz w:val="22"/>
          <w:szCs w:val="22"/>
        </w:rPr>
        <w:t>, caring for country, what's good for country comes first.</w:t>
      </w:r>
    </w:p>
    <w:p w14:paraId="606EC634" w14:textId="1FC51C5E" w:rsidR="003B152D" w:rsidRPr="003B152D" w:rsidRDefault="003B152D" w:rsidP="003B152D">
      <w:pPr>
        <w:spacing w:after="240" w:line="360" w:lineRule="auto"/>
        <w:rPr>
          <w:bCs/>
          <w:sz w:val="22"/>
          <w:szCs w:val="22"/>
        </w:rPr>
      </w:pPr>
      <w:r w:rsidRPr="003B152D">
        <w:rPr>
          <w:bCs/>
          <w:sz w:val="22"/>
          <w:szCs w:val="22"/>
        </w:rPr>
        <w:t xml:space="preserve">It's all our responsibility. I think that one speaks for itself. You can just have a read of that one, but I just want to acknowledge that </w:t>
      </w:r>
      <w:r w:rsidR="009D0A23">
        <w:rPr>
          <w:bCs/>
          <w:sz w:val="22"/>
          <w:szCs w:val="22"/>
        </w:rPr>
        <w:t>y</w:t>
      </w:r>
      <w:r w:rsidR="009D0A23" w:rsidRPr="003B152D">
        <w:rPr>
          <w:bCs/>
          <w:sz w:val="22"/>
          <w:szCs w:val="22"/>
        </w:rPr>
        <w:t>es,</w:t>
      </w:r>
      <w:r w:rsidRPr="003B152D">
        <w:rPr>
          <w:bCs/>
          <w:sz w:val="22"/>
          <w:szCs w:val="22"/>
        </w:rPr>
        <w:t xml:space="preserve"> our program is supported through </w:t>
      </w:r>
      <w:r w:rsidR="005D2E31">
        <w:rPr>
          <w:bCs/>
          <w:sz w:val="22"/>
          <w:szCs w:val="22"/>
        </w:rPr>
        <w:t>CEBO</w:t>
      </w:r>
      <w:r w:rsidRPr="003B152D">
        <w:rPr>
          <w:bCs/>
          <w:sz w:val="22"/>
          <w:szCs w:val="22"/>
        </w:rPr>
        <w:t xml:space="preserve"> and we're hoping to continue this partnership and the growing collaborations, especially with the </w:t>
      </w:r>
      <w:r w:rsidR="005D2E31" w:rsidRPr="003B152D">
        <w:rPr>
          <w:bCs/>
          <w:sz w:val="22"/>
          <w:szCs w:val="22"/>
        </w:rPr>
        <w:t>Māori</w:t>
      </w:r>
      <w:r w:rsidRPr="003B152D">
        <w:rPr>
          <w:bCs/>
          <w:sz w:val="22"/>
          <w:szCs w:val="22"/>
        </w:rPr>
        <w:t xml:space="preserve"> in </w:t>
      </w:r>
      <w:r w:rsidR="005D2E31" w:rsidRPr="003B152D">
        <w:rPr>
          <w:bCs/>
          <w:sz w:val="22"/>
          <w:szCs w:val="22"/>
        </w:rPr>
        <w:t>A</w:t>
      </w:r>
      <w:r w:rsidR="005D2E31">
        <w:rPr>
          <w:bCs/>
          <w:sz w:val="22"/>
          <w:szCs w:val="22"/>
        </w:rPr>
        <w:t>otearoa</w:t>
      </w:r>
      <w:r w:rsidRPr="003B152D">
        <w:rPr>
          <w:bCs/>
          <w:sz w:val="22"/>
          <w:szCs w:val="22"/>
        </w:rPr>
        <w:t>. Yeah, Thank you. Thank you for listening.</w:t>
      </w:r>
    </w:p>
    <w:p w14:paraId="4A16DD75" w14:textId="2A9662DF" w:rsidR="00407BEF" w:rsidRPr="003B152D" w:rsidRDefault="009430FF" w:rsidP="009503C8">
      <w:pPr>
        <w:spacing w:after="240" w:line="360" w:lineRule="auto"/>
        <w:rPr>
          <w:bCs/>
        </w:rPr>
      </w:pPr>
      <w:r w:rsidRPr="003B152D">
        <w:rPr>
          <w:bCs/>
        </w:rPr>
        <w:t>[End of Transcript]</w:t>
      </w:r>
    </w:p>
    <w:p w14:paraId="6A3AB36F" w14:textId="77777777" w:rsidR="00C9752B" w:rsidRPr="003B152D" w:rsidRDefault="00C9752B" w:rsidP="00DB3EA1">
      <w:pPr>
        <w:rPr>
          <w:bCs/>
        </w:rPr>
      </w:pPr>
    </w:p>
    <w:sectPr w:rsidR="00C9752B" w:rsidRPr="003B152D" w:rsidSect="009461B5">
      <w:headerReference w:type="default" r:id="rId11"/>
      <w:footerReference w:type="default" r:id="rId12"/>
      <w:footerReference w:type="first" r:id="rId13"/>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64A4" w14:textId="77777777" w:rsidR="003A72AD" w:rsidRDefault="003A72AD">
      <w:r>
        <w:separator/>
      </w:r>
    </w:p>
    <w:p w14:paraId="2292D367" w14:textId="77777777" w:rsidR="003A72AD" w:rsidRDefault="003A72AD"/>
    <w:p w14:paraId="75C4D880" w14:textId="77777777" w:rsidR="003A72AD" w:rsidRDefault="003A72AD"/>
    <w:p w14:paraId="1BB2AEA6" w14:textId="77777777" w:rsidR="003A72AD" w:rsidRDefault="003A72AD" w:rsidP="00D1605A"/>
    <w:p w14:paraId="30E2CB6E" w14:textId="77777777" w:rsidR="003A72AD" w:rsidRDefault="003A72AD"/>
  </w:endnote>
  <w:endnote w:type="continuationSeparator" w:id="0">
    <w:p w14:paraId="1522BC81" w14:textId="77777777" w:rsidR="003A72AD" w:rsidRDefault="003A72AD">
      <w:r>
        <w:continuationSeparator/>
      </w:r>
    </w:p>
    <w:p w14:paraId="70A650F7" w14:textId="77777777" w:rsidR="003A72AD" w:rsidRDefault="003A72AD"/>
    <w:p w14:paraId="377D0519" w14:textId="77777777" w:rsidR="003A72AD" w:rsidRDefault="003A72AD"/>
    <w:p w14:paraId="5239632D" w14:textId="77777777" w:rsidR="003A72AD" w:rsidRDefault="003A72AD" w:rsidP="00D1605A"/>
    <w:p w14:paraId="7E9EA00B" w14:textId="77777777" w:rsidR="003A72AD" w:rsidRDefault="003A7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4439" w14:textId="77777777" w:rsidR="00021869" w:rsidRDefault="00021869"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2E6E33">
      <w:rPr>
        <w:rFonts w:cs="Arial"/>
        <w:b/>
        <w:bCs/>
        <w:noProof/>
        <w:szCs w:val="18"/>
      </w:rPr>
      <w:t>28</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2E6E33">
      <w:rPr>
        <w:rFonts w:cs="Arial"/>
        <w:b/>
        <w:bCs/>
        <w:noProof/>
        <w:szCs w:val="18"/>
      </w:rPr>
      <w:t>29</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DA76" w14:textId="77777777" w:rsidR="00021869" w:rsidRDefault="00021869" w:rsidP="00384250">
    <w:pPr>
      <w:pStyle w:val="Footer"/>
      <w:tabs>
        <w:tab w:val="clear" w:pos="4513"/>
        <w:tab w:val="clear" w:pos="9026"/>
        <w:tab w:val="right" w:pos="9498"/>
      </w:tabs>
      <w:rPr>
        <w:rFonts w:cs="Arial"/>
        <w:szCs w:val="18"/>
      </w:rPr>
    </w:pPr>
  </w:p>
  <w:p w14:paraId="73B2B263" w14:textId="77777777" w:rsidR="00021869" w:rsidRDefault="00021869"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041146">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041146">
      <w:rPr>
        <w:rFonts w:cs="Arial"/>
        <w:b/>
        <w:bCs/>
        <w:noProof/>
        <w:szCs w:val="18"/>
      </w:rPr>
      <w:t>29</w:t>
    </w:r>
    <w:r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92A37" w14:textId="77777777" w:rsidR="003A72AD" w:rsidRDefault="003A72AD">
      <w:r>
        <w:separator/>
      </w:r>
    </w:p>
    <w:p w14:paraId="18057565" w14:textId="77777777" w:rsidR="003A72AD" w:rsidRDefault="003A72AD"/>
    <w:p w14:paraId="24756F72" w14:textId="77777777" w:rsidR="003A72AD" w:rsidRDefault="003A72AD"/>
    <w:p w14:paraId="48413464" w14:textId="77777777" w:rsidR="003A72AD" w:rsidRDefault="003A72AD" w:rsidP="00D1605A"/>
    <w:p w14:paraId="0883C137" w14:textId="77777777" w:rsidR="003A72AD" w:rsidRDefault="003A72AD"/>
  </w:footnote>
  <w:footnote w:type="continuationSeparator" w:id="0">
    <w:p w14:paraId="00A3595D" w14:textId="77777777" w:rsidR="003A72AD" w:rsidRDefault="003A72AD">
      <w:r>
        <w:continuationSeparator/>
      </w:r>
    </w:p>
    <w:p w14:paraId="15A7E981" w14:textId="77777777" w:rsidR="003A72AD" w:rsidRDefault="003A72AD"/>
    <w:p w14:paraId="65B5AD7D" w14:textId="77777777" w:rsidR="003A72AD" w:rsidRDefault="003A72AD"/>
    <w:p w14:paraId="05CD7F86" w14:textId="77777777" w:rsidR="003A72AD" w:rsidRDefault="003A72AD" w:rsidP="00D1605A"/>
    <w:p w14:paraId="37A1F113" w14:textId="77777777" w:rsidR="003A72AD" w:rsidRDefault="003A7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666C" w14:textId="2D94DF41" w:rsidR="003B152D" w:rsidRPr="003B152D" w:rsidRDefault="00E319F6" w:rsidP="003B152D">
    <w:pPr>
      <w:spacing w:after="60"/>
    </w:pPr>
    <w:r>
      <w:t>T</w:t>
    </w:r>
    <w:r w:rsidR="003B152D" w:rsidRPr="003B152D">
      <w:t xml:space="preserve">he Butchulla Land and Sea Rangers (BLSR) </w:t>
    </w:r>
  </w:p>
  <w:p w14:paraId="276EED90" w14:textId="77777777" w:rsidR="003B152D" w:rsidRPr="003B152D" w:rsidRDefault="003B152D" w:rsidP="003B152D">
    <w:pPr>
      <w:pStyle w:val="Title"/>
      <w:spacing w:before="0"/>
      <w:jc w:val="left"/>
      <w:rPr>
        <w:rFonts w:ascii="Arial" w:hAnsi="Arial" w:cs="Arial"/>
        <w:sz w:val="20"/>
        <w:szCs w:val="20"/>
      </w:rPr>
    </w:pPr>
    <w:r w:rsidRPr="003B152D">
      <w:rPr>
        <w:rFonts w:ascii="Arial" w:hAnsi="Arial" w:cs="Arial"/>
        <w:sz w:val="20"/>
        <w:szCs w:val="20"/>
      </w:rPr>
      <w:t>The Indigenous Forest Health and Environmental Biosecurity Project</w:t>
    </w:r>
  </w:p>
  <w:p w14:paraId="59C8E508" w14:textId="4C7CEB7B" w:rsidR="00021869" w:rsidRPr="008455E0" w:rsidRDefault="00021869" w:rsidP="00022037">
    <w:pPr>
      <w:tabs>
        <w:tab w:val="right" w:pos="9475"/>
      </w:tabs>
      <w:rPr>
        <w:b/>
      </w:rPr>
    </w:pPr>
    <w:r w:rsidRPr="008455E0">
      <w:t xml:space="preserve">presented </w:t>
    </w:r>
    <w:r w:rsidR="003B152D">
      <w:t>in 2023</w:t>
    </w:r>
    <w:r w:rsidRPr="008455E0">
      <w:t xml:space="preserve"> - </w:t>
    </w:r>
    <w:r w:rsidR="009D0A23" w:rsidRPr="008455E0">
      <w:t>Transcript.</w:t>
    </w:r>
  </w:p>
  <w:p w14:paraId="0B0738CE" w14:textId="7A4EA584" w:rsidR="00021869" w:rsidRPr="003B152D" w:rsidRDefault="00021869" w:rsidP="003B152D">
    <w:pPr>
      <w:spacing w:after="60"/>
      <w:rPr>
        <w:b/>
        <w:sz w:val="22"/>
        <w:szCs w:val="22"/>
      </w:rPr>
    </w:pPr>
    <w:r w:rsidRPr="008455E0">
      <w:t xml:space="preserve">by </w:t>
    </w:r>
    <w:r w:rsidR="003B152D" w:rsidRPr="003B152D">
      <w:rPr>
        <w:bCs/>
      </w:rPr>
      <w:t>Tilly</w:t>
    </w:r>
    <w:r w:rsidR="003B152D" w:rsidRPr="003A65B3">
      <w:rPr>
        <w:b/>
        <w:sz w:val="22"/>
        <w:szCs w:val="22"/>
      </w:rPr>
      <w:t xml:space="preserve"> </w:t>
    </w:r>
    <w:r w:rsidR="003B152D" w:rsidRPr="003B152D">
      <w:rPr>
        <w:bCs/>
      </w:rPr>
      <w:t>Davis</w:t>
    </w:r>
  </w:p>
  <w:p w14:paraId="2F1AEE0F" w14:textId="77777777" w:rsidR="00021869" w:rsidRPr="008C2B54" w:rsidRDefault="00021869"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70504861">
    <w:abstractNumId w:val="5"/>
  </w:num>
  <w:num w:numId="2" w16cid:durableId="974339286">
    <w:abstractNumId w:val="3"/>
  </w:num>
  <w:num w:numId="3" w16cid:durableId="160661435">
    <w:abstractNumId w:val="2"/>
  </w:num>
  <w:num w:numId="4" w16cid:durableId="2000421118">
    <w:abstractNumId w:val="0"/>
  </w:num>
  <w:num w:numId="5" w16cid:durableId="1990285231">
    <w:abstractNumId w:val="6"/>
  </w:num>
  <w:num w:numId="6" w16cid:durableId="483788269">
    <w:abstractNumId w:val="4"/>
  </w:num>
  <w:num w:numId="7" w16cid:durableId="2124767602">
    <w:abstractNumId w:val="7"/>
  </w:num>
  <w:num w:numId="8" w16cid:durableId="5935113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764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3D"/>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69"/>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46"/>
    <w:rsid w:val="00041188"/>
    <w:rsid w:val="000427B1"/>
    <w:rsid w:val="00042C98"/>
    <w:rsid w:val="00043447"/>
    <w:rsid w:val="00044AAB"/>
    <w:rsid w:val="00045A00"/>
    <w:rsid w:val="00045FC7"/>
    <w:rsid w:val="000461B6"/>
    <w:rsid w:val="00046D64"/>
    <w:rsid w:val="00050407"/>
    <w:rsid w:val="000514E2"/>
    <w:rsid w:val="000516C3"/>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344"/>
    <w:rsid w:val="00124559"/>
    <w:rsid w:val="00125386"/>
    <w:rsid w:val="00125892"/>
    <w:rsid w:val="0012679D"/>
    <w:rsid w:val="00126D2D"/>
    <w:rsid w:val="00127ABA"/>
    <w:rsid w:val="00127C24"/>
    <w:rsid w:val="00127C80"/>
    <w:rsid w:val="00127DBB"/>
    <w:rsid w:val="001324E1"/>
    <w:rsid w:val="00135F9E"/>
    <w:rsid w:val="00140AB6"/>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13B"/>
    <w:rsid w:val="0016083C"/>
    <w:rsid w:val="00161824"/>
    <w:rsid w:val="00162DD5"/>
    <w:rsid w:val="0016492A"/>
    <w:rsid w:val="00165F91"/>
    <w:rsid w:val="00167837"/>
    <w:rsid w:val="001733AA"/>
    <w:rsid w:val="0017344E"/>
    <w:rsid w:val="00175104"/>
    <w:rsid w:val="0017617A"/>
    <w:rsid w:val="00176BAE"/>
    <w:rsid w:val="0017766C"/>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06DD"/>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0B3B"/>
    <w:rsid w:val="00231AF9"/>
    <w:rsid w:val="00231BD2"/>
    <w:rsid w:val="0023286A"/>
    <w:rsid w:val="00232B3C"/>
    <w:rsid w:val="00232C12"/>
    <w:rsid w:val="0023421E"/>
    <w:rsid w:val="00234802"/>
    <w:rsid w:val="00234912"/>
    <w:rsid w:val="00235501"/>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132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E16EC"/>
    <w:rsid w:val="002E1730"/>
    <w:rsid w:val="002E192D"/>
    <w:rsid w:val="002E306B"/>
    <w:rsid w:val="002E4EC8"/>
    <w:rsid w:val="002E5EDD"/>
    <w:rsid w:val="002E5F34"/>
    <w:rsid w:val="002E6E33"/>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A65B3"/>
    <w:rsid w:val="003A72AD"/>
    <w:rsid w:val="003B096E"/>
    <w:rsid w:val="003B152D"/>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731"/>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07BEF"/>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5FF"/>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113"/>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D781E"/>
    <w:rsid w:val="004E3B2E"/>
    <w:rsid w:val="004E4AF1"/>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31AB"/>
    <w:rsid w:val="00515492"/>
    <w:rsid w:val="005206BB"/>
    <w:rsid w:val="005209DD"/>
    <w:rsid w:val="00524B0E"/>
    <w:rsid w:val="00524EB5"/>
    <w:rsid w:val="00525153"/>
    <w:rsid w:val="00526A20"/>
    <w:rsid w:val="00527D43"/>
    <w:rsid w:val="00530B43"/>
    <w:rsid w:val="0053247B"/>
    <w:rsid w:val="00532940"/>
    <w:rsid w:val="00534406"/>
    <w:rsid w:val="005346F7"/>
    <w:rsid w:val="005349E2"/>
    <w:rsid w:val="00535D7C"/>
    <w:rsid w:val="00536D29"/>
    <w:rsid w:val="00537522"/>
    <w:rsid w:val="005405C8"/>
    <w:rsid w:val="00540B6C"/>
    <w:rsid w:val="00540E42"/>
    <w:rsid w:val="00543BE6"/>
    <w:rsid w:val="00543FF8"/>
    <w:rsid w:val="00544D58"/>
    <w:rsid w:val="00545C8B"/>
    <w:rsid w:val="00546394"/>
    <w:rsid w:val="00546439"/>
    <w:rsid w:val="00546A5B"/>
    <w:rsid w:val="0054796B"/>
    <w:rsid w:val="005505D9"/>
    <w:rsid w:val="005508B3"/>
    <w:rsid w:val="00551432"/>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2E31"/>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180C"/>
    <w:rsid w:val="00632D24"/>
    <w:rsid w:val="00634169"/>
    <w:rsid w:val="00634D65"/>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694D"/>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1912"/>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34972"/>
    <w:rsid w:val="0084190D"/>
    <w:rsid w:val="00843F3A"/>
    <w:rsid w:val="0084420B"/>
    <w:rsid w:val="00844F8B"/>
    <w:rsid w:val="008455E0"/>
    <w:rsid w:val="00845EF2"/>
    <w:rsid w:val="008464D0"/>
    <w:rsid w:val="00847632"/>
    <w:rsid w:val="008505C9"/>
    <w:rsid w:val="00851117"/>
    <w:rsid w:val="008525A8"/>
    <w:rsid w:val="008532EB"/>
    <w:rsid w:val="008543A9"/>
    <w:rsid w:val="0085682F"/>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1522"/>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1934"/>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23"/>
    <w:rsid w:val="009D0AF4"/>
    <w:rsid w:val="009D0B36"/>
    <w:rsid w:val="009D2BB0"/>
    <w:rsid w:val="009D3675"/>
    <w:rsid w:val="009D475D"/>
    <w:rsid w:val="009D4C62"/>
    <w:rsid w:val="009D4E1D"/>
    <w:rsid w:val="009D5B6F"/>
    <w:rsid w:val="009D7581"/>
    <w:rsid w:val="009D76DB"/>
    <w:rsid w:val="009E0CAC"/>
    <w:rsid w:val="009E12C0"/>
    <w:rsid w:val="009E1ADE"/>
    <w:rsid w:val="009E539F"/>
    <w:rsid w:val="009E6292"/>
    <w:rsid w:val="009E67FE"/>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A4F"/>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AF7FA6"/>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592F"/>
    <w:rsid w:val="00B262A8"/>
    <w:rsid w:val="00B267A3"/>
    <w:rsid w:val="00B269C3"/>
    <w:rsid w:val="00B27B02"/>
    <w:rsid w:val="00B323B2"/>
    <w:rsid w:val="00B32D19"/>
    <w:rsid w:val="00B33B8A"/>
    <w:rsid w:val="00B34CEA"/>
    <w:rsid w:val="00B34FF7"/>
    <w:rsid w:val="00B361A3"/>
    <w:rsid w:val="00B3655A"/>
    <w:rsid w:val="00B37D10"/>
    <w:rsid w:val="00B40A58"/>
    <w:rsid w:val="00B41A1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9A3"/>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0A11"/>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544"/>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3C44"/>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07D"/>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064A"/>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9F6"/>
    <w:rsid w:val="00E31F45"/>
    <w:rsid w:val="00E33052"/>
    <w:rsid w:val="00E33307"/>
    <w:rsid w:val="00E350FD"/>
    <w:rsid w:val="00E3510C"/>
    <w:rsid w:val="00E35E6F"/>
    <w:rsid w:val="00E47C39"/>
    <w:rsid w:val="00E50CAE"/>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0C5"/>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EF7DDE"/>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ABF"/>
    <w:rsid w:val="00F83C79"/>
    <w:rsid w:val="00F83FDE"/>
    <w:rsid w:val="00F8612D"/>
    <w:rsid w:val="00F86E3A"/>
    <w:rsid w:val="00F90847"/>
    <w:rsid w:val="00F91E9C"/>
    <w:rsid w:val="00F92B8F"/>
    <w:rsid w:val="00F959FA"/>
    <w:rsid w:val="00F96CB3"/>
    <w:rsid w:val="00F96F4E"/>
    <w:rsid w:val="00FA2616"/>
    <w:rsid w:val="00FA4594"/>
    <w:rsid w:val="00FA66BB"/>
    <w:rsid w:val="00FA679C"/>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8C8"/>
    <w:rsid w:val="00FD49A6"/>
    <w:rsid w:val="00FD4EE1"/>
    <w:rsid w:val="00FD585D"/>
    <w:rsid w:val="00FD6AEF"/>
    <w:rsid w:val="00FD6B40"/>
    <w:rsid w:val="00FD7122"/>
    <w:rsid w:val="00FD763B"/>
    <w:rsid w:val="00FD77E9"/>
    <w:rsid w:val="00FD7E76"/>
    <w:rsid w:val="00FE02E8"/>
    <w:rsid w:val="00FE0C0F"/>
    <w:rsid w:val="00FE1997"/>
    <w:rsid w:val="00FE3844"/>
    <w:rsid w:val="00FE3A3D"/>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06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customStyle="1" w:styleId="UnresolvedMention1">
    <w:name w:val="Unresolved Mention1"/>
    <w:basedOn w:val="DefaultParagraphFont"/>
    <w:uiPriority w:val="99"/>
    <w:semiHidden/>
    <w:unhideWhenUsed/>
    <w:rsid w:val="00C50A11"/>
    <w:rPr>
      <w:color w:val="605E5C"/>
      <w:shd w:val="clear" w:color="auto" w:fill="E1DFDD"/>
    </w:rPr>
  </w:style>
  <w:style w:type="character" w:styleId="Emphasis">
    <w:name w:val="Emphasis"/>
    <w:basedOn w:val="DefaultParagraphFont"/>
    <w:uiPriority w:val="20"/>
    <w:qFormat/>
    <w:locked/>
    <w:rsid w:val="003A65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Documents\Escribe\Working%20Folder\eScribe%20ID%2020312%20Data\CP06%20Simple%20Descriptive%20+%20Q%20Webcast%20Template%2023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8501-D0E3-4269-86CA-B15E244A3D95}"/>
</file>

<file path=customXml/itemProps2.xml><?xml version="1.0" encoding="utf-8"?>
<ds:datastoreItem xmlns:ds="http://schemas.openxmlformats.org/officeDocument/2006/customXml" ds:itemID="{570ECE22-F93A-43D9-8F82-7C66892C03AE}">
  <ds:schemaRefs>
    <ds:schemaRef ds:uri="http://schemas.microsoft.com/sharepoint/v3/contenttype/forms"/>
  </ds:schemaRefs>
</ds:datastoreItem>
</file>

<file path=customXml/itemProps3.xml><?xml version="1.0" encoding="utf-8"?>
<ds:datastoreItem xmlns:ds="http://schemas.openxmlformats.org/officeDocument/2006/customXml" ds:itemID="{B9183D19-CCEF-456D-A379-6AE2D98C4F3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6C4F2CE5-003C-42F7-8748-535CFD2A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230816</Template>
  <TotalTime>0</TotalTime>
  <Pages>5</Pages>
  <Words>1736</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2024-01-24T02:41:00Z</dcterms:created>
  <dcterms:modified xsi:type="dcterms:W3CDTF">2024-02-26T08:05:00Z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